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47" w:rsidRDefault="00EC6D47" w:rsidP="00EC6D47">
      <w:pPr>
        <w:rPr>
          <w:lang w:val="uk-UA"/>
        </w:rPr>
      </w:pPr>
    </w:p>
    <w:p w:rsidR="00EC6D47" w:rsidRPr="00B83EC2" w:rsidRDefault="00EC6D47" w:rsidP="00EC6D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629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714D70A" wp14:editId="258A893B">
            <wp:extent cx="523875" cy="638175"/>
            <wp:effectExtent l="0" t="0" r="9525" b="0"/>
            <wp:docPr id="42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47" w:rsidRPr="008A561C" w:rsidRDefault="00EC6D47" w:rsidP="00EC6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61C">
        <w:rPr>
          <w:rFonts w:ascii="Times New Roman" w:hAnsi="Times New Roman" w:cs="Times New Roman"/>
          <w:b/>
          <w:sz w:val="28"/>
          <w:szCs w:val="28"/>
          <w:lang w:val="uk-UA"/>
        </w:rPr>
        <w:t>БУЧАНСЬКА МІСЬКА РАДА</w:t>
      </w:r>
    </w:p>
    <w:p w:rsidR="00EC6D47" w:rsidRPr="008A561C" w:rsidRDefault="00EC6D47" w:rsidP="00EC6D47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56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EC6D47" w:rsidRDefault="00EC6D47" w:rsidP="00EC6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ВІСІМДЕСЯТ   П’ЯТА              </w:t>
      </w:r>
      <w:r w:rsidRPr="008A561C">
        <w:rPr>
          <w:rFonts w:ascii="Times New Roman" w:hAnsi="Times New Roman" w:cs="Times New Roman"/>
          <w:b/>
          <w:sz w:val="28"/>
          <w:szCs w:val="28"/>
          <w:lang w:val="uk-UA"/>
        </w:rPr>
        <w:t>СЕСІЯ    СЬОМОГО  СКЛИКАННЯ</w:t>
      </w:r>
    </w:p>
    <w:p w:rsidR="00EC6D47" w:rsidRPr="00FC2E43" w:rsidRDefault="00EC6D47" w:rsidP="00EC6D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C6D47" w:rsidRPr="008D6299" w:rsidRDefault="00EC6D47" w:rsidP="00EC6D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EC6D47" w:rsidRDefault="00EC6D47" w:rsidP="00EC6D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D47" w:rsidRPr="00A457BA" w:rsidRDefault="00EC6D47" w:rsidP="00EC6D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вересня  2020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р.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5493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85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  <w:bookmarkEnd w:id="0"/>
    </w:p>
    <w:p w:rsidR="00EC6D47" w:rsidRDefault="00EC6D47" w:rsidP="00EC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D47" w:rsidRPr="00900546" w:rsidRDefault="00EC6D47" w:rsidP="00EC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зві</w:t>
      </w:r>
      <w:proofErr w:type="gram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ту</w:t>
      </w:r>
      <w:proofErr w:type="spellEnd"/>
      <w:proofErr w:type="gram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EC6D47" w:rsidRPr="00900546" w:rsidRDefault="00EC6D47" w:rsidP="00EC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встановлення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стартової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ціни</w:t>
      </w:r>
      <w:proofErr w:type="spellEnd"/>
    </w:p>
    <w:p w:rsidR="00EC6D47" w:rsidRPr="00900546" w:rsidRDefault="00EC6D47" w:rsidP="00EC6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та продаж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власність</w:t>
      </w:r>
      <w:proofErr w:type="spellEnd"/>
    </w:p>
    <w:p w:rsidR="00EC6D47" w:rsidRPr="00B6587C" w:rsidRDefault="00EC6D47" w:rsidP="00EC6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Київська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Буча </w:t>
      </w:r>
      <w:r w:rsidRPr="00900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вулиця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Жовтнева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,б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/н</w:t>
      </w:r>
    </w:p>
    <w:p w:rsidR="00EC6D47" w:rsidRPr="00EA5916" w:rsidRDefault="00EC6D47" w:rsidP="00EC6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00546">
        <w:rPr>
          <w:rFonts w:ascii="Times New Roman" w:hAnsi="Times New Roman" w:cs="Times New Roman"/>
          <w:b/>
          <w:sz w:val="24"/>
          <w:szCs w:val="24"/>
        </w:rPr>
        <w:t>кадастровий</w:t>
      </w:r>
      <w:proofErr w:type="spellEnd"/>
      <w:r w:rsidRPr="00900546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3210800000:01:010:0008</w:t>
      </w:r>
    </w:p>
    <w:p w:rsidR="00EC6D47" w:rsidRPr="00900546" w:rsidRDefault="00EC6D47" w:rsidP="00EC6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торгах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005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C6D47" w:rsidRPr="00924645" w:rsidRDefault="00EC6D47" w:rsidP="00EC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D47" w:rsidRPr="00900546" w:rsidRDefault="00EC6D47" w:rsidP="00EC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Розглянувши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ПП «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Фірма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«СОМГІ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  <w:lang w:val="uk-UA"/>
        </w:rPr>
        <w:t>1128</w:t>
      </w:r>
      <w:r>
        <w:rPr>
          <w:rFonts w:ascii="Times New Roman" w:hAnsi="Times New Roman" w:cs="Times New Roman"/>
          <w:sz w:val="24"/>
          <w:szCs w:val="24"/>
        </w:rPr>
        <w:t xml:space="preserve">га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розташована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(в межах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населеного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Жовтнева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б/н,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номер: </w:t>
      </w:r>
      <w:r>
        <w:rPr>
          <w:rFonts w:ascii="Times New Roman" w:hAnsi="Times New Roman" w:cs="Times New Roman"/>
          <w:sz w:val="24"/>
          <w:szCs w:val="24"/>
          <w:lang w:val="uk-UA"/>
        </w:rPr>
        <w:t>3210800000:01:010:0008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ТзОВ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плюс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рецензію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sz w:val="24"/>
          <w:szCs w:val="24"/>
        </w:rPr>
        <w:t>пертну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метою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Бучанської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об’єднаної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депутатської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54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00546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бюджету,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>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статтями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12, 127, 128, 135-139 Земельного кодексу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26 Закону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місцеве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рада</w:t>
      </w:r>
    </w:p>
    <w:p w:rsidR="00EC6D47" w:rsidRPr="00900546" w:rsidRDefault="00EC6D47" w:rsidP="00EC6D47">
      <w:pPr>
        <w:pStyle w:val="Standard"/>
        <w:ind w:left="75"/>
        <w:jc w:val="both"/>
        <w:rPr>
          <w:rFonts w:ascii="Times New Roman" w:hAnsi="Times New Roman" w:cs="Times New Roman"/>
          <w:b/>
        </w:rPr>
      </w:pPr>
      <w:r w:rsidRPr="00900546">
        <w:rPr>
          <w:rFonts w:ascii="Times New Roman" w:hAnsi="Times New Roman" w:cs="Times New Roman"/>
          <w:b/>
          <w:bCs/>
        </w:rPr>
        <w:t>ВИРІШИЛА:</w:t>
      </w:r>
      <w:r w:rsidRPr="00900546">
        <w:rPr>
          <w:rFonts w:ascii="Times New Roman" w:hAnsi="Times New Roman" w:cs="Times New Roman"/>
          <w:b/>
        </w:rPr>
        <w:t xml:space="preserve"> </w:t>
      </w:r>
    </w:p>
    <w:p w:rsidR="00EC6D47" w:rsidRPr="00427C42" w:rsidRDefault="00EC6D47" w:rsidP="00EC6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  <w:lang w:val="uk-UA"/>
        </w:rPr>
        <w:t>1128</w:t>
      </w:r>
      <w:r w:rsidRPr="00427C42">
        <w:rPr>
          <w:rFonts w:ascii="Times New Roman" w:hAnsi="Times New Roman" w:cs="Times New Roman"/>
          <w:sz w:val="24"/>
          <w:szCs w:val="24"/>
        </w:rPr>
        <w:t xml:space="preserve">га,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розташована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427C4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27C42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(в межах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населеного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пункту), по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</w:t>
      </w:r>
      <w:r w:rsidRPr="00427C42">
        <w:rPr>
          <w:rFonts w:ascii="Times New Roman" w:hAnsi="Times New Roman" w:cs="Times New Roman"/>
          <w:sz w:val="24"/>
          <w:szCs w:val="24"/>
          <w:lang w:val="uk-UA"/>
        </w:rPr>
        <w:t>Жовтнева,б/н</w:t>
      </w:r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номер:  </w:t>
      </w:r>
      <w:r w:rsidRPr="00427C42">
        <w:rPr>
          <w:rFonts w:ascii="Times New Roman" w:eastAsia="Times New Roman" w:hAnsi="Times New Roman" w:cs="Times New Roman"/>
          <w:sz w:val="24"/>
          <w:szCs w:val="24"/>
          <w:lang w:val="uk-UA"/>
        </w:rPr>
        <w:t>3210800000:01:010:0008</w:t>
      </w:r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цільове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27C4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</w:t>
      </w:r>
      <w:r w:rsidRPr="00427C42">
        <w:rPr>
          <w:rFonts w:ascii="Times New Roman" w:hAnsi="Times New Roman" w:cs="Times New Roman"/>
          <w:sz w:val="24"/>
          <w:szCs w:val="24"/>
          <w:lang w:val="uk-UA"/>
        </w:rPr>
        <w:t>будівель торгівлі</w:t>
      </w:r>
      <w:r w:rsidRPr="00427C42">
        <w:rPr>
          <w:rFonts w:ascii="Times New Roman" w:hAnsi="Times New Roman" w:cs="Times New Roman"/>
          <w:sz w:val="24"/>
          <w:szCs w:val="24"/>
        </w:rPr>
        <w:t xml:space="preserve">, </w:t>
      </w:r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КВЦПЗ: </w:t>
      </w:r>
      <w:r w:rsidRPr="00427C42">
        <w:rPr>
          <w:rFonts w:ascii="Times New Roman" w:hAnsi="Times New Roman" w:cs="Times New Roman"/>
          <w:sz w:val="24"/>
          <w:szCs w:val="24"/>
          <w:lang w:val="uk-UA"/>
        </w:rPr>
        <w:t>03.07</w:t>
      </w:r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, вид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27C4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</w:t>
      </w:r>
      <w:r w:rsidRPr="00427C42">
        <w:rPr>
          <w:rFonts w:ascii="Times New Roman" w:hAnsi="Times New Roman" w:cs="Times New Roman"/>
          <w:sz w:val="24"/>
          <w:szCs w:val="24"/>
          <w:lang w:val="uk-UA"/>
        </w:rPr>
        <w:t xml:space="preserve">будівель торгівлі,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виготовлений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ТзОВ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плюс</w:t>
      </w:r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» станом на  </w:t>
      </w:r>
      <w:r w:rsidRPr="00427C42">
        <w:rPr>
          <w:rFonts w:ascii="Times New Roman" w:eastAsia="Times New Roman" w:hAnsi="Times New Roman" w:cs="Times New Roman"/>
          <w:sz w:val="24"/>
          <w:szCs w:val="24"/>
          <w:lang w:val="uk-UA"/>
        </w:rPr>
        <w:t>15.09.2020</w:t>
      </w:r>
      <w:r w:rsidRPr="00427C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D47" w:rsidRPr="00427C42" w:rsidRDefault="00EC6D47" w:rsidP="00EC6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Продати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торгах у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земельну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ділянку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0,</w:t>
      </w:r>
      <w:r w:rsidRPr="00427C42">
        <w:rPr>
          <w:rFonts w:ascii="Times New Roman" w:eastAsia="Times New Roman" w:hAnsi="Times New Roman" w:cs="Times New Roman"/>
          <w:sz w:val="24"/>
          <w:szCs w:val="24"/>
          <w:lang w:val="uk-UA"/>
        </w:rPr>
        <w:t>1128</w:t>
      </w:r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C42">
        <w:rPr>
          <w:rFonts w:ascii="Times New Roman" w:hAnsi="Times New Roman" w:cs="Times New Roman"/>
          <w:sz w:val="24"/>
          <w:szCs w:val="24"/>
        </w:rPr>
        <w:t xml:space="preserve">га,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категорія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земель: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землі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цільове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27C4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</w:t>
      </w:r>
      <w:r w:rsidRPr="00427C42">
        <w:rPr>
          <w:rFonts w:ascii="Times New Roman" w:hAnsi="Times New Roman" w:cs="Times New Roman"/>
          <w:sz w:val="24"/>
          <w:szCs w:val="24"/>
          <w:lang w:val="uk-UA"/>
        </w:rPr>
        <w:t>будівель торгі</w:t>
      </w:r>
      <w:proofErr w:type="gramStart"/>
      <w:r w:rsidRPr="00427C42"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gramEnd"/>
      <w:r w:rsidRPr="00427C4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27C42">
        <w:rPr>
          <w:rFonts w:ascii="Times New Roman" w:hAnsi="Times New Roman" w:cs="Times New Roman"/>
          <w:sz w:val="24"/>
          <w:szCs w:val="24"/>
        </w:rPr>
        <w:t>,</w:t>
      </w:r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КВЦПЗ: </w:t>
      </w:r>
      <w:r w:rsidRPr="00427C42">
        <w:rPr>
          <w:rFonts w:ascii="Times New Roman" w:hAnsi="Times New Roman" w:cs="Times New Roman"/>
          <w:sz w:val="24"/>
          <w:szCs w:val="24"/>
        </w:rPr>
        <w:t>0</w:t>
      </w:r>
      <w:r w:rsidRPr="00427C4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27C42">
        <w:rPr>
          <w:rFonts w:ascii="Times New Roman" w:hAnsi="Times New Roman" w:cs="Times New Roman"/>
          <w:sz w:val="24"/>
          <w:szCs w:val="24"/>
        </w:rPr>
        <w:t>.</w:t>
      </w:r>
      <w:r w:rsidRPr="00427C42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, вид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27C4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</w:t>
      </w:r>
      <w:r w:rsidRPr="00427C42">
        <w:rPr>
          <w:rFonts w:ascii="Times New Roman" w:hAnsi="Times New Roman" w:cs="Times New Roman"/>
          <w:sz w:val="24"/>
          <w:szCs w:val="24"/>
          <w:lang w:val="uk-UA"/>
        </w:rPr>
        <w:t>будівель торгівлі</w:t>
      </w:r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розташована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обл., м. Буча (в межах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населеного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 </w:t>
      </w:r>
      <w:r w:rsidRPr="00427C42">
        <w:rPr>
          <w:rFonts w:ascii="Times New Roman" w:hAnsi="Times New Roman" w:cs="Times New Roman"/>
          <w:sz w:val="24"/>
          <w:szCs w:val="24"/>
          <w:lang w:val="uk-UA"/>
        </w:rPr>
        <w:t>Жовтнева</w:t>
      </w:r>
      <w:proofErr w:type="gramStart"/>
      <w:r w:rsidRPr="00427C42">
        <w:rPr>
          <w:rFonts w:ascii="Times New Roman" w:hAnsi="Times New Roman" w:cs="Times New Roman"/>
          <w:sz w:val="24"/>
          <w:szCs w:val="24"/>
          <w:lang w:val="uk-UA"/>
        </w:rPr>
        <w:t>,б</w:t>
      </w:r>
      <w:proofErr w:type="gramEnd"/>
      <w:r w:rsidRPr="00427C42">
        <w:rPr>
          <w:rFonts w:ascii="Times New Roman" w:hAnsi="Times New Roman" w:cs="Times New Roman"/>
          <w:sz w:val="24"/>
          <w:szCs w:val="24"/>
          <w:lang w:val="uk-UA"/>
        </w:rPr>
        <w:t>/н</w:t>
      </w:r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номер: </w:t>
      </w:r>
      <w:r w:rsidRPr="00427C42">
        <w:rPr>
          <w:rFonts w:ascii="Times New Roman" w:eastAsia="Times New Roman" w:hAnsi="Times New Roman" w:cs="Times New Roman"/>
          <w:sz w:val="24"/>
          <w:szCs w:val="24"/>
          <w:lang w:val="uk-UA"/>
        </w:rPr>
        <w:t>3210800000:01:010:0008</w:t>
      </w:r>
      <w:r w:rsidRPr="00427C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D47" w:rsidRPr="00427C42" w:rsidRDefault="00EC6D47" w:rsidP="00EC6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стартову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7C4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7C42">
        <w:rPr>
          <w:rFonts w:ascii="Times New Roman" w:eastAsia="Times New Roman" w:hAnsi="Times New Roman" w:cs="Times New Roman"/>
          <w:sz w:val="24"/>
          <w:szCs w:val="24"/>
        </w:rPr>
        <w:t>ідлягає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продажу на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зазначеної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в п.2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</w:t>
      </w:r>
      <w:r w:rsidRPr="00427C42">
        <w:rPr>
          <w:rFonts w:ascii="Times New Roman" w:hAnsi="Times New Roman" w:cs="Times New Roman"/>
          <w:sz w:val="24"/>
          <w:szCs w:val="24"/>
          <w:lang w:val="uk-UA"/>
        </w:rPr>
        <w:t>744 480</w:t>
      </w:r>
      <w:r w:rsidRPr="00427C42">
        <w:rPr>
          <w:rFonts w:ascii="Times New Roman" w:hAnsi="Times New Roman" w:cs="Times New Roman"/>
          <w:sz w:val="24"/>
          <w:szCs w:val="24"/>
        </w:rPr>
        <w:t xml:space="preserve"> грн.00коп. ( </w:t>
      </w:r>
      <w:r w:rsidRPr="00427C42">
        <w:rPr>
          <w:rFonts w:ascii="Times New Roman" w:hAnsi="Times New Roman" w:cs="Times New Roman"/>
          <w:sz w:val="24"/>
          <w:szCs w:val="24"/>
          <w:lang w:val="uk-UA"/>
        </w:rPr>
        <w:t>Сімсот сорок чотири</w:t>
      </w:r>
      <w:r w:rsidRPr="0042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тисячі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</w:t>
      </w:r>
      <w:r w:rsidRPr="00427C42">
        <w:rPr>
          <w:rFonts w:ascii="Times New Roman" w:hAnsi="Times New Roman" w:cs="Times New Roman"/>
          <w:sz w:val="24"/>
          <w:szCs w:val="24"/>
          <w:lang w:val="uk-UA"/>
        </w:rPr>
        <w:t xml:space="preserve">чотириста </w:t>
      </w:r>
      <w:proofErr w:type="gramStart"/>
      <w:r w:rsidRPr="00427C42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427C42">
        <w:rPr>
          <w:rFonts w:ascii="Times New Roman" w:hAnsi="Times New Roman" w:cs="Times New Roman"/>
          <w:sz w:val="24"/>
          <w:szCs w:val="24"/>
          <w:lang w:val="uk-UA"/>
        </w:rPr>
        <w:t>ісімдесят</w:t>
      </w:r>
      <w:r w:rsidRPr="0042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00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>).</w:t>
      </w:r>
    </w:p>
    <w:p w:rsidR="00EC6D47" w:rsidRPr="00427C42" w:rsidRDefault="00EC6D47" w:rsidP="00EC6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кроку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розмі</w:t>
      </w:r>
      <w:proofErr w:type="gramStart"/>
      <w:r w:rsidRPr="00427C4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7C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 2%  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стартової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D47" w:rsidRPr="00427C42" w:rsidRDefault="00EC6D47" w:rsidP="00EC6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Торги провести </w:t>
      </w:r>
      <w:proofErr w:type="gramStart"/>
      <w:r w:rsidRPr="00427C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статтями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135-139 Земельного Кодексу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D47" w:rsidRDefault="00EC6D47" w:rsidP="00EC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6D47" w:rsidRDefault="00EC6D47" w:rsidP="00EC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6D47" w:rsidRDefault="00EC6D47" w:rsidP="00EC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6D47" w:rsidRPr="00900546" w:rsidRDefault="00EC6D47" w:rsidP="00EC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D47" w:rsidRPr="00427C42" w:rsidRDefault="00EC6D47" w:rsidP="00EC6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gramStart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повер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, зал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засідань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427C4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27C42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>, вул.Енергетиків,12.</w:t>
      </w:r>
    </w:p>
    <w:p w:rsidR="00EC6D47" w:rsidRPr="00427C42" w:rsidRDefault="00EC6D47" w:rsidP="00EC6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Дату та час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термінів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137 Земельного кодексу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часу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7C42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427C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D47" w:rsidRPr="00427C42" w:rsidRDefault="00EC6D47" w:rsidP="00EC6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Уповноважити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голову Федорука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Анатолія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Петровича (</w:t>
      </w:r>
      <w:proofErr w:type="spellStart"/>
      <w:r w:rsidRPr="00427C42">
        <w:rPr>
          <w:rFonts w:ascii="Times New Roman" w:hAnsi="Times New Roman"/>
          <w:sz w:val="24"/>
          <w:szCs w:val="24"/>
        </w:rPr>
        <w:t>або</w:t>
      </w:r>
      <w:proofErr w:type="spellEnd"/>
      <w:r w:rsidRPr="00427C42">
        <w:rPr>
          <w:rFonts w:ascii="Times New Roman" w:hAnsi="Times New Roman"/>
          <w:sz w:val="24"/>
          <w:szCs w:val="24"/>
        </w:rPr>
        <w:t xml:space="preserve"> особу  на кого </w:t>
      </w:r>
      <w:proofErr w:type="spellStart"/>
      <w:r w:rsidRPr="00427C42">
        <w:rPr>
          <w:rFonts w:ascii="Times New Roman" w:hAnsi="Times New Roman"/>
          <w:sz w:val="24"/>
          <w:szCs w:val="24"/>
        </w:rPr>
        <w:t>покладено</w:t>
      </w:r>
      <w:proofErr w:type="spellEnd"/>
      <w:r w:rsidRPr="00427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427C42">
        <w:rPr>
          <w:rFonts w:ascii="Times New Roman" w:hAnsi="Times New Roman"/>
          <w:sz w:val="24"/>
          <w:szCs w:val="24"/>
        </w:rPr>
        <w:t xml:space="preserve">) </w:t>
      </w:r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Організатора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присутнім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торгах у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27C4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7C42">
        <w:rPr>
          <w:rFonts w:ascii="Times New Roman" w:eastAsia="Times New Roman" w:hAnsi="Times New Roman" w:cs="Times New Roman"/>
          <w:sz w:val="24"/>
          <w:szCs w:val="24"/>
        </w:rPr>
        <w:t>ідписати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купівлі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- продажу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427C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27C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D47" w:rsidRPr="00427C42" w:rsidRDefault="00EC6D47" w:rsidP="00EC6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Зобов'язати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427C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27C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C6D47" w:rsidRPr="00B8467F" w:rsidRDefault="00EC6D47" w:rsidP="00EC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п.5 ст.135,  п.5.ст.136, п.31 ст.137 ЗКУ:</w:t>
      </w:r>
    </w:p>
    <w:p w:rsidR="00EC6D47" w:rsidRPr="00B8467F" w:rsidRDefault="00EC6D47" w:rsidP="00EC6D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ідготовку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Лоту до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8467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C6D47" w:rsidRPr="00B8467F" w:rsidRDefault="00EC6D47" w:rsidP="00EC6D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Виконавцю</w:t>
      </w:r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ідготовку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Лоту до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467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C6D47" w:rsidRPr="00B8467F" w:rsidRDefault="00EC6D47" w:rsidP="00EC6D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пов’язан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D47" w:rsidRPr="00B8467F" w:rsidRDefault="00EC6D47" w:rsidP="00EC6D4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окремого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D47" w:rsidRPr="00427C42" w:rsidRDefault="00EC6D47" w:rsidP="00EC6D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C42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7C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7C4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, бюджету,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427C42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427C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D47" w:rsidRPr="00900546" w:rsidRDefault="00EC6D47" w:rsidP="00EC6D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47" w:rsidRPr="00924645" w:rsidRDefault="00EC6D47" w:rsidP="00EC6D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47" w:rsidRDefault="00EC6D47" w:rsidP="00EC6D4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D47" w:rsidRDefault="00EC6D47" w:rsidP="00EC6D4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425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D30425">
        <w:rPr>
          <w:rFonts w:ascii="Times New Roman" w:hAnsi="Times New Roman" w:cs="Times New Roman"/>
          <w:b/>
          <w:sz w:val="28"/>
          <w:szCs w:val="28"/>
        </w:rPr>
        <w:t xml:space="preserve"> голова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А.П.Ф</w:t>
      </w:r>
      <w:r w:rsidRPr="00D30425">
        <w:rPr>
          <w:rFonts w:ascii="Times New Roman" w:hAnsi="Times New Roman" w:cs="Times New Roman"/>
          <w:b/>
          <w:sz w:val="28"/>
          <w:szCs w:val="28"/>
        </w:rPr>
        <w:t>едорук</w:t>
      </w:r>
      <w:proofErr w:type="spellEnd"/>
    </w:p>
    <w:p w:rsidR="00EC6D47" w:rsidRDefault="00EC6D47" w:rsidP="00EC6D4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D47" w:rsidRDefault="00EC6D47" w:rsidP="00EC6D4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D47" w:rsidRDefault="00EC6D47" w:rsidP="00EC6D47">
      <w:pPr>
        <w:rPr>
          <w:lang w:val="uk-UA"/>
        </w:rPr>
      </w:pPr>
    </w:p>
    <w:p w:rsidR="006C1643" w:rsidRDefault="006C1643"/>
    <w:sectPr w:rsidR="006C1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4D41"/>
    <w:multiLevelType w:val="hybridMultilevel"/>
    <w:tmpl w:val="CE7CFE94"/>
    <w:lvl w:ilvl="0" w:tplc="172A16C4">
      <w:start w:val="1"/>
      <w:numFmt w:val="bullet"/>
      <w:lvlText w:val="-"/>
      <w:lvlJc w:val="left"/>
      <w:pPr>
        <w:ind w:left="1446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7BA776EE"/>
    <w:multiLevelType w:val="hybridMultilevel"/>
    <w:tmpl w:val="BEDEE8CA"/>
    <w:lvl w:ilvl="0" w:tplc="BCBC1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47"/>
    <w:rsid w:val="006C1643"/>
    <w:rsid w:val="00E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4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47"/>
    <w:pPr>
      <w:ind w:left="720"/>
      <w:contextualSpacing/>
    </w:pPr>
  </w:style>
  <w:style w:type="paragraph" w:customStyle="1" w:styleId="Standard">
    <w:name w:val="Standard"/>
    <w:rsid w:val="00EC6D47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C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D47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4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47"/>
    <w:pPr>
      <w:ind w:left="720"/>
      <w:contextualSpacing/>
    </w:pPr>
  </w:style>
  <w:style w:type="paragraph" w:customStyle="1" w:styleId="Standard">
    <w:name w:val="Standard"/>
    <w:rsid w:val="00EC6D47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C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D47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3010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2020-10-07T05:51:00Z</dcterms:created>
  <dcterms:modified xsi:type="dcterms:W3CDTF">2020-10-07T05:51:00Z</dcterms:modified>
</cp:coreProperties>
</file>