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FCF" w:rsidRDefault="00771FCF" w:rsidP="00771FC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1752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</w:t>
      </w:r>
    </w:p>
    <w:p w:rsidR="00771FCF" w:rsidRDefault="00771FCF" w:rsidP="00771FCF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71FCF" w:rsidRDefault="00771FCF" w:rsidP="00771FCF">
      <w:pPr>
        <w:pStyle w:val="2"/>
        <w:pBdr>
          <w:bottom w:val="single" w:sz="12" w:space="1" w:color="000000"/>
        </w:pBd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71FCF" w:rsidRPr="00581362" w:rsidRDefault="00771FCF" w:rsidP="00771FC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П’ЯТДЕСЯТ ЧЕТВЕРТА СЕСІЯ СЬОМОГО СКЛИКАННЯ</w:t>
      </w:r>
    </w:p>
    <w:p w:rsidR="00771FCF" w:rsidRDefault="00771FCF" w:rsidP="00771FC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771FCF" w:rsidRDefault="00771FCF" w:rsidP="00771FC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771FCF" w:rsidRDefault="00771FCF" w:rsidP="00771FC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71FCF" w:rsidRDefault="00771FCF" w:rsidP="00771FCF">
      <w:pPr>
        <w:pStyle w:val="1"/>
        <w:spacing w:before="0" w:after="0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 28 » лютого 2019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3030</w:t>
      </w:r>
      <w:r>
        <w:rPr>
          <w:rFonts w:ascii="Times New Roman" w:hAnsi="Times New Roman"/>
          <w:sz w:val="28"/>
          <w:szCs w:val="28"/>
        </w:rPr>
        <w:t>-54-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771FCF" w:rsidRDefault="00771FCF" w:rsidP="00771FCF">
      <w:pPr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771FCF" w:rsidRDefault="00771FCF" w:rsidP="00771FCF">
      <w:pPr>
        <w:keepNext/>
        <w:spacing w:before="100" w:after="0" w:line="100" w:lineRule="atLeast"/>
        <w:ind w:right="28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списання основних засобів</w:t>
      </w:r>
    </w:p>
    <w:p w:rsidR="00771FCF" w:rsidRPr="00581362" w:rsidRDefault="00771FCF" w:rsidP="00771FCF">
      <w:pPr>
        <w:keepNext/>
        <w:spacing w:before="100" w:after="0" w:line="100" w:lineRule="atLeast"/>
        <w:ind w:right="28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КП «Бучанське УЖКГ»</w:t>
      </w:r>
    </w:p>
    <w:p w:rsidR="00771FCF" w:rsidRDefault="00771FCF" w:rsidP="00771FCF">
      <w:pPr>
        <w:spacing w:before="100" w:after="0" w:line="100" w:lineRule="atLeast"/>
        <w:ind w:right="2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</w:p>
    <w:p w:rsidR="00771FCF" w:rsidRPr="00581362" w:rsidRDefault="00771FCF" w:rsidP="00771FC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spellStart"/>
      <w:r w:rsidRPr="00581362">
        <w:rPr>
          <w:rFonts w:ascii="Times New Roman" w:hAnsi="Times New Roman" w:cs="Times New Roman"/>
          <w:sz w:val="28"/>
        </w:rPr>
        <w:t>Розглянувши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подання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начальника </w:t>
      </w:r>
      <w:proofErr w:type="spellStart"/>
      <w:r w:rsidRPr="00581362">
        <w:rPr>
          <w:rFonts w:ascii="Times New Roman" w:hAnsi="Times New Roman" w:cs="Times New Roman"/>
          <w:sz w:val="28"/>
        </w:rPr>
        <w:t>комунального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підприємства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«Бучанське управління  </w:t>
      </w:r>
      <w:proofErr w:type="spellStart"/>
      <w:r w:rsidRPr="00581362">
        <w:rPr>
          <w:rFonts w:ascii="Times New Roman" w:hAnsi="Times New Roman" w:cs="Times New Roman"/>
          <w:sz w:val="28"/>
        </w:rPr>
        <w:t>житлово-комунального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господарства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» Бучанської міської ради </w:t>
      </w:r>
      <w:r>
        <w:rPr>
          <w:rFonts w:ascii="Times New Roman" w:hAnsi="Times New Roman" w:cs="Times New Roman"/>
          <w:sz w:val="28"/>
        </w:rPr>
        <w:t>Кравчука В.Д.</w:t>
      </w:r>
      <w:r w:rsidRPr="00581362">
        <w:rPr>
          <w:rFonts w:ascii="Times New Roman" w:hAnsi="Times New Roman" w:cs="Times New Roman"/>
          <w:sz w:val="28"/>
        </w:rPr>
        <w:t xml:space="preserve">, щодо </w:t>
      </w:r>
      <w:proofErr w:type="spellStart"/>
      <w:r w:rsidRPr="00581362">
        <w:rPr>
          <w:rFonts w:ascii="Times New Roman" w:hAnsi="Times New Roman" w:cs="Times New Roman"/>
          <w:sz w:val="28"/>
        </w:rPr>
        <w:t>непридатності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581362">
        <w:rPr>
          <w:rFonts w:ascii="Times New Roman" w:hAnsi="Times New Roman" w:cs="Times New Roman"/>
          <w:sz w:val="28"/>
        </w:rPr>
        <w:t>подальшого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581362">
        <w:rPr>
          <w:rFonts w:ascii="Times New Roman" w:hAnsi="Times New Roman" w:cs="Times New Roman"/>
          <w:sz w:val="28"/>
        </w:rPr>
        <w:t>основних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засобів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581362">
        <w:rPr>
          <w:rFonts w:ascii="Times New Roman" w:hAnsi="Times New Roman" w:cs="Times New Roman"/>
          <w:sz w:val="28"/>
        </w:rPr>
        <w:t>євроконтейнерів</w:t>
      </w:r>
      <w:proofErr w:type="spellEnd"/>
      <w:r>
        <w:rPr>
          <w:rFonts w:ascii="Times New Roman" w:hAnsi="Times New Roman" w:cs="Times New Roman"/>
          <w:sz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</w:rPr>
        <w:t>згідно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вимог</w:t>
      </w:r>
      <w:proofErr w:type="spellEnd"/>
      <w:r>
        <w:rPr>
          <w:rFonts w:ascii="Times New Roman" w:hAnsi="Times New Roman" w:cs="Times New Roman"/>
          <w:sz w:val="28"/>
        </w:rPr>
        <w:t xml:space="preserve"> Закону України «</w:t>
      </w:r>
      <w:r w:rsidRPr="00581362">
        <w:rPr>
          <w:rFonts w:ascii="Times New Roman" w:hAnsi="Times New Roman" w:cs="Times New Roman"/>
          <w:sz w:val="28"/>
        </w:rPr>
        <w:t xml:space="preserve">Про </w:t>
      </w:r>
      <w:proofErr w:type="spellStart"/>
      <w:r w:rsidRPr="00581362">
        <w:rPr>
          <w:rFonts w:ascii="Times New Roman" w:hAnsi="Times New Roman" w:cs="Times New Roman"/>
          <w:sz w:val="28"/>
        </w:rPr>
        <w:t>бухгалтерський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облік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т</w:t>
      </w:r>
      <w:r>
        <w:rPr>
          <w:rFonts w:ascii="Times New Roman" w:hAnsi="Times New Roman" w:cs="Times New Roman"/>
          <w:sz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</w:rPr>
        <w:t>фінансову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звітність</w:t>
      </w:r>
      <w:proofErr w:type="spellEnd"/>
      <w:r>
        <w:rPr>
          <w:rFonts w:ascii="Times New Roman" w:hAnsi="Times New Roman" w:cs="Times New Roman"/>
          <w:sz w:val="28"/>
        </w:rPr>
        <w:t xml:space="preserve"> в Україні»</w:t>
      </w:r>
      <w:r w:rsidRPr="00581362">
        <w:rPr>
          <w:rFonts w:ascii="Times New Roman" w:hAnsi="Times New Roman" w:cs="Times New Roman"/>
          <w:sz w:val="28"/>
        </w:rPr>
        <w:t>, «</w:t>
      </w:r>
      <w:proofErr w:type="spellStart"/>
      <w:r w:rsidRPr="00581362">
        <w:rPr>
          <w:rFonts w:ascii="Times New Roman" w:hAnsi="Times New Roman" w:cs="Times New Roman"/>
          <w:sz w:val="28"/>
        </w:rPr>
        <w:t>Методичних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рекомендацій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581362">
        <w:rPr>
          <w:rFonts w:ascii="Times New Roman" w:hAnsi="Times New Roman" w:cs="Times New Roman"/>
          <w:sz w:val="28"/>
        </w:rPr>
        <w:t>бухгалтерського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обліку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основних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засобів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суб`єктів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державного сектору», </w:t>
      </w:r>
      <w:proofErr w:type="spellStart"/>
      <w:r w:rsidRPr="00581362">
        <w:rPr>
          <w:rFonts w:ascii="Times New Roman" w:hAnsi="Times New Roman" w:cs="Times New Roman"/>
          <w:sz w:val="28"/>
        </w:rPr>
        <w:t>затверджених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наказом </w:t>
      </w:r>
      <w:proofErr w:type="spellStart"/>
      <w:r w:rsidRPr="00581362">
        <w:rPr>
          <w:rFonts w:ascii="Times New Roman" w:hAnsi="Times New Roman" w:cs="Times New Roman"/>
          <w:sz w:val="28"/>
        </w:rPr>
        <w:t>Міністерства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фінансів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У</w:t>
      </w:r>
      <w:r>
        <w:rPr>
          <w:rFonts w:ascii="Times New Roman" w:hAnsi="Times New Roman" w:cs="Times New Roman"/>
          <w:sz w:val="28"/>
        </w:rPr>
        <w:t xml:space="preserve">країни № 11 </w:t>
      </w:r>
      <w:proofErr w:type="spellStart"/>
      <w:r>
        <w:rPr>
          <w:rFonts w:ascii="Times New Roman" w:hAnsi="Times New Roman" w:cs="Times New Roman"/>
          <w:sz w:val="28"/>
        </w:rPr>
        <w:t>від</w:t>
      </w:r>
      <w:proofErr w:type="spellEnd"/>
      <w:r>
        <w:rPr>
          <w:rFonts w:ascii="Times New Roman" w:hAnsi="Times New Roman" w:cs="Times New Roman"/>
          <w:sz w:val="28"/>
        </w:rPr>
        <w:t xml:space="preserve"> 23.01.2015 року</w:t>
      </w:r>
      <w:r w:rsidRPr="0058136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81362">
        <w:rPr>
          <w:rFonts w:ascii="Times New Roman" w:hAnsi="Times New Roman" w:cs="Times New Roman"/>
          <w:sz w:val="28"/>
        </w:rPr>
        <w:t>Національного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положення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(стандарту) </w:t>
      </w:r>
      <w:proofErr w:type="spellStart"/>
      <w:r w:rsidRPr="00581362">
        <w:rPr>
          <w:rFonts w:ascii="Times New Roman" w:hAnsi="Times New Roman" w:cs="Times New Roman"/>
          <w:sz w:val="28"/>
        </w:rPr>
        <w:t>бухгалтерського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обліку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121 «</w:t>
      </w:r>
      <w:proofErr w:type="spellStart"/>
      <w:r w:rsidRPr="00581362">
        <w:rPr>
          <w:rFonts w:ascii="Times New Roman" w:hAnsi="Times New Roman" w:cs="Times New Roman"/>
          <w:sz w:val="28"/>
        </w:rPr>
        <w:t>Основні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засоби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», </w:t>
      </w:r>
      <w:proofErr w:type="spellStart"/>
      <w:r w:rsidRPr="00581362">
        <w:rPr>
          <w:rFonts w:ascii="Times New Roman" w:hAnsi="Times New Roman" w:cs="Times New Roman"/>
          <w:sz w:val="28"/>
        </w:rPr>
        <w:t>керуючись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Законом України «Про </w:t>
      </w:r>
      <w:proofErr w:type="spellStart"/>
      <w:r w:rsidRPr="00581362">
        <w:rPr>
          <w:rFonts w:ascii="Times New Roman" w:hAnsi="Times New Roman" w:cs="Times New Roman"/>
          <w:sz w:val="28"/>
        </w:rPr>
        <w:t>місцеве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самоврядування в Україні», </w:t>
      </w:r>
      <w:proofErr w:type="spellStart"/>
      <w:r w:rsidRPr="00581362">
        <w:rPr>
          <w:rFonts w:ascii="Times New Roman" w:hAnsi="Times New Roman" w:cs="Times New Roman"/>
          <w:sz w:val="28"/>
        </w:rPr>
        <w:t>міська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рада. </w:t>
      </w:r>
    </w:p>
    <w:p w:rsidR="00771FCF" w:rsidRDefault="00771FCF" w:rsidP="00771FCF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771FCF" w:rsidRDefault="00771FCF" w:rsidP="00771FCF">
      <w:pPr>
        <w:spacing w:after="0" w:line="288" w:lineRule="auto"/>
        <w:jc w:val="both"/>
        <w:rPr>
          <w:rFonts w:ascii="Times New Roman" w:eastAsia="Times New Roman" w:hAnsi="Times New Roman" w:cs="Times New Roman"/>
          <w:color w:val="454A48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454A48"/>
          <w:sz w:val="26"/>
          <w:szCs w:val="26"/>
          <w:lang w:val="uk-UA"/>
        </w:rPr>
        <w:br/>
      </w:r>
    </w:p>
    <w:p w:rsidR="00771FCF" w:rsidRDefault="00771FCF" w:rsidP="00771FCF">
      <w:pPr>
        <w:numPr>
          <w:ilvl w:val="0"/>
          <w:numId w:val="2"/>
        </w:num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color w:val="454A48"/>
          <w:sz w:val="26"/>
          <w:szCs w:val="26"/>
          <w:lang w:val="uk-UA"/>
        </w:rPr>
      </w:pPr>
      <w:r w:rsidRPr="00581362">
        <w:rPr>
          <w:rFonts w:ascii="Times New Roman" w:hAnsi="Times New Roman" w:cs="Times New Roman"/>
          <w:sz w:val="28"/>
          <w:lang w:val="uk-UA"/>
        </w:rPr>
        <w:t>Дозволити  списання з балансу КП «Бучанського управління  житлово-комунального господарства” Бучанської міської ради основних засобів (</w:t>
      </w:r>
      <w:proofErr w:type="spellStart"/>
      <w:r w:rsidRPr="00581362">
        <w:rPr>
          <w:rFonts w:ascii="Times New Roman" w:hAnsi="Times New Roman" w:cs="Times New Roman"/>
          <w:sz w:val="28"/>
          <w:lang w:val="uk-UA"/>
        </w:rPr>
        <w:t>євроконтейнерів</w:t>
      </w:r>
      <w:proofErr w:type="spellEnd"/>
      <w:r w:rsidRPr="00581362">
        <w:rPr>
          <w:rFonts w:ascii="Times New Roman" w:hAnsi="Times New Roman" w:cs="Times New Roman"/>
          <w:sz w:val="28"/>
          <w:lang w:val="uk-UA"/>
        </w:rPr>
        <w:t>),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581362">
        <w:rPr>
          <w:rFonts w:ascii="Times New Roman" w:hAnsi="Times New Roman" w:cs="Times New Roman"/>
          <w:sz w:val="28"/>
          <w:lang w:val="uk-UA"/>
        </w:rPr>
        <w:t>що непридатні до подальшого використання, відновлювальний ремон</w:t>
      </w:r>
      <w:r>
        <w:rPr>
          <w:rFonts w:ascii="Times New Roman" w:hAnsi="Times New Roman" w:cs="Times New Roman"/>
          <w:sz w:val="28"/>
          <w:lang w:val="uk-UA"/>
        </w:rPr>
        <w:t>т їх неможливий або недоцільний (</w:t>
      </w:r>
      <w:r w:rsidRPr="00581362">
        <w:rPr>
          <w:rFonts w:ascii="Times New Roman" w:hAnsi="Times New Roman" w:cs="Times New Roman"/>
          <w:sz w:val="28"/>
          <w:lang w:val="uk-UA"/>
        </w:rPr>
        <w:t>згідно додатку до цього рішення</w:t>
      </w:r>
      <w:r>
        <w:rPr>
          <w:rFonts w:ascii="Times New Roman" w:hAnsi="Times New Roman" w:cs="Times New Roman"/>
          <w:sz w:val="28"/>
          <w:lang w:val="uk-UA"/>
        </w:rPr>
        <w:t>)</w:t>
      </w:r>
      <w:r w:rsidRPr="00581362">
        <w:rPr>
          <w:rFonts w:ascii="Times New Roman" w:hAnsi="Times New Roman" w:cs="Times New Roman"/>
          <w:sz w:val="28"/>
          <w:lang w:val="uk-UA"/>
        </w:rPr>
        <w:t>.</w:t>
      </w:r>
    </w:p>
    <w:p w:rsidR="00771FCF" w:rsidRDefault="00771FCF" w:rsidP="00771FCF">
      <w:pPr>
        <w:numPr>
          <w:ilvl w:val="0"/>
          <w:numId w:val="2"/>
        </w:numPr>
        <w:spacing w:after="0" w:line="288" w:lineRule="auto"/>
        <w:ind w:left="284" w:hanging="294"/>
        <w:jc w:val="both"/>
        <w:rPr>
          <w:rFonts w:ascii="Times New Roman" w:eastAsia="Times New Roman" w:hAnsi="Times New Roman" w:cs="Times New Roman"/>
          <w:color w:val="454A48"/>
          <w:sz w:val="26"/>
          <w:szCs w:val="26"/>
          <w:lang w:val="uk-UA"/>
        </w:rPr>
      </w:pPr>
      <w:r w:rsidRPr="00581362">
        <w:rPr>
          <w:rFonts w:ascii="Times New Roman" w:hAnsi="Times New Roman" w:cs="Times New Roman"/>
          <w:sz w:val="28"/>
        </w:rPr>
        <w:t xml:space="preserve">Бучанському </w:t>
      </w:r>
      <w:proofErr w:type="spellStart"/>
      <w:r w:rsidRPr="00581362">
        <w:rPr>
          <w:rFonts w:ascii="Times New Roman" w:hAnsi="Times New Roman" w:cs="Times New Roman"/>
          <w:sz w:val="28"/>
        </w:rPr>
        <w:t>міському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голові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затвердити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відповідні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акти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581362">
        <w:rPr>
          <w:rFonts w:ascii="Times New Roman" w:hAnsi="Times New Roman" w:cs="Times New Roman"/>
          <w:sz w:val="28"/>
        </w:rPr>
        <w:t>списання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майна. </w:t>
      </w:r>
    </w:p>
    <w:p w:rsidR="00771FCF" w:rsidRPr="00581362" w:rsidRDefault="00771FCF" w:rsidP="00771FCF">
      <w:pPr>
        <w:numPr>
          <w:ilvl w:val="0"/>
          <w:numId w:val="2"/>
        </w:numPr>
        <w:spacing w:after="0" w:line="288" w:lineRule="auto"/>
        <w:ind w:left="284" w:hanging="294"/>
        <w:jc w:val="both"/>
        <w:rPr>
          <w:rFonts w:ascii="Times New Roman" w:eastAsia="Times New Roman" w:hAnsi="Times New Roman" w:cs="Times New Roman"/>
          <w:color w:val="454A48"/>
          <w:sz w:val="26"/>
          <w:szCs w:val="26"/>
          <w:lang w:val="uk-UA"/>
        </w:rPr>
      </w:pPr>
      <w:r w:rsidRPr="00581362">
        <w:rPr>
          <w:rFonts w:ascii="Times New Roman" w:hAnsi="Times New Roman" w:cs="Times New Roman"/>
          <w:sz w:val="28"/>
        </w:rPr>
        <w:t xml:space="preserve">Контроль за </w:t>
      </w:r>
      <w:proofErr w:type="spellStart"/>
      <w:r w:rsidRPr="00581362">
        <w:rPr>
          <w:rFonts w:ascii="Times New Roman" w:hAnsi="Times New Roman" w:cs="Times New Roman"/>
          <w:sz w:val="28"/>
        </w:rPr>
        <w:t>виконанням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даного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рішення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покласти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581362">
        <w:rPr>
          <w:rFonts w:ascii="Times New Roman" w:hAnsi="Times New Roman" w:cs="Times New Roman"/>
          <w:sz w:val="28"/>
        </w:rPr>
        <w:t>комісію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581362">
        <w:rPr>
          <w:rFonts w:ascii="Times New Roman" w:hAnsi="Times New Roman" w:cs="Times New Roman"/>
          <w:sz w:val="28"/>
        </w:rPr>
        <w:t>питань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соціально-економічного </w:t>
      </w:r>
      <w:proofErr w:type="spellStart"/>
      <w:r w:rsidRPr="00581362">
        <w:rPr>
          <w:rFonts w:ascii="Times New Roman" w:hAnsi="Times New Roman" w:cs="Times New Roman"/>
          <w:sz w:val="28"/>
        </w:rPr>
        <w:t>розвитку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81362">
        <w:rPr>
          <w:rFonts w:ascii="Times New Roman" w:hAnsi="Times New Roman" w:cs="Times New Roman"/>
          <w:sz w:val="28"/>
        </w:rPr>
        <w:t>підприємництва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81362">
        <w:rPr>
          <w:rFonts w:ascii="Times New Roman" w:hAnsi="Times New Roman" w:cs="Times New Roman"/>
          <w:sz w:val="28"/>
        </w:rPr>
        <w:t>житлово-комунального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1362">
        <w:rPr>
          <w:rFonts w:ascii="Times New Roman" w:hAnsi="Times New Roman" w:cs="Times New Roman"/>
          <w:sz w:val="28"/>
        </w:rPr>
        <w:t>господарства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, бюджету, </w:t>
      </w:r>
      <w:proofErr w:type="spellStart"/>
      <w:r w:rsidRPr="00581362">
        <w:rPr>
          <w:rFonts w:ascii="Times New Roman" w:hAnsi="Times New Roman" w:cs="Times New Roman"/>
          <w:sz w:val="28"/>
        </w:rPr>
        <w:t>фінансів</w:t>
      </w:r>
      <w:proofErr w:type="spellEnd"/>
      <w:r w:rsidRPr="00581362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81362">
        <w:rPr>
          <w:rFonts w:ascii="Times New Roman" w:hAnsi="Times New Roman" w:cs="Times New Roman"/>
          <w:sz w:val="28"/>
        </w:rPr>
        <w:t>інвестування</w:t>
      </w:r>
      <w:proofErr w:type="spellEnd"/>
      <w:r w:rsidRPr="00581362">
        <w:rPr>
          <w:rFonts w:ascii="Times New Roman" w:hAnsi="Times New Roman" w:cs="Times New Roman"/>
          <w:sz w:val="28"/>
        </w:rPr>
        <w:t>.</w:t>
      </w:r>
    </w:p>
    <w:p w:rsidR="00771FCF" w:rsidRDefault="00771FCF" w:rsidP="00771FCF">
      <w:pPr>
        <w:pStyle w:val="a0"/>
        <w:spacing w:after="300" w:line="360" w:lineRule="auto"/>
        <w:rPr>
          <w:rFonts w:ascii="Times New Roman" w:hAnsi="Times New Roman"/>
          <w:color w:val="454A48"/>
          <w:sz w:val="26"/>
          <w:szCs w:val="26"/>
        </w:rPr>
      </w:pPr>
      <w:r>
        <w:rPr>
          <w:rFonts w:ascii="Times New Roman" w:hAnsi="Times New Roman"/>
          <w:color w:val="454A48"/>
          <w:sz w:val="26"/>
          <w:szCs w:val="26"/>
        </w:rPr>
        <w:t> </w:t>
      </w:r>
    </w:p>
    <w:p w:rsidR="00771FCF" w:rsidRPr="00581362" w:rsidRDefault="00771FCF" w:rsidP="00771FCF">
      <w:pPr>
        <w:pStyle w:val="a0"/>
        <w:spacing w:after="300" w:line="36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Міський голова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А.П.Федорук</w:t>
      </w:r>
    </w:p>
    <w:p w:rsidR="004D4E27" w:rsidRDefault="004D4E27"/>
    <w:sectPr w:rsidR="004D4E27" w:rsidSect="00771FC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3C24BF"/>
    <w:multiLevelType w:val="hybridMultilevel"/>
    <w:tmpl w:val="6DC0E4F4"/>
    <w:lvl w:ilvl="0" w:tplc="FD147F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B26"/>
    <w:rsid w:val="004D4E27"/>
    <w:rsid w:val="00687D71"/>
    <w:rsid w:val="00771FCF"/>
    <w:rsid w:val="008D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1A56"/>
  <w15:chartTrackingRefBased/>
  <w15:docId w15:val="{ACB33775-17A6-4972-B358-6F3D0D31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FCF"/>
    <w:pPr>
      <w:suppressAutoHyphens/>
      <w:spacing w:after="200" w:line="276" w:lineRule="auto"/>
    </w:pPr>
    <w:rPr>
      <w:rFonts w:ascii="Calibri" w:eastAsia="SimSun" w:hAnsi="Calibri" w:cs="Tahoma"/>
      <w:lang w:eastAsia="ar-SA"/>
    </w:rPr>
  </w:style>
  <w:style w:type="paragraph" w:styleId="1">
    <w:name w:val="heading 1"/>
    <w:basedOn w:val="a"/>
    <w:next w:val="a0"/>
    <w:link w:val="10"/>
    <w:qFormat/>
    <w:rsid w:val="00771FCF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val="uk-UA"/>
    </w:rPr>
  </w:style>
  <w:style w:type="paragraph" w:styleId="2">
    <w:name w:val="heading 2"/>
    <w:basedOn w:val="a"/>
    <w:next w:val="a0"/>
    <w:link w:val="20"/>
    <w:qFormat/>
    <w:rsid w:val="00771FCF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1FCF"/>
    <w:rPr>
      <w:rFonts w:ascii="Cambria" w:eastAsia="Times New Roman" w:hAnsi="Cambria" w:cs="Times New Roman"/>
      <w:b/>
      <w:bCs/>
      <w:kern w:val="1"/>
      <w:sz w:val="32"/>
      <w:szCs w:val="32"/>
      <w:lang w:val="uk-UA" w:eastAsia="ar-SA"/>
    </w:rPr>
  </w:style>
  <w:style w:type="character" w:customStyle="1" w:styleId="20">
    <w:name w:val="Заголовок 2 Знак"/>
    <w:basedOn w:val="a1"/>
    <w:link w:val="2"/>
    <w:rsid w:val="00771FCF"/>
    <w:rPr>
      <w:rFonts w:ascii="Cambria" w:eastAsia="Times New Roman" w:hAnsi="Cambria" w:cs="Times New Roman"/>
      <w:b/>
      <w:bCs/>
      <w:i/>
      <w:iCs/>
      <w:sz w:val="28"/>
      <w:szCs w:val="28"/>
      <w:lang w:val="uk-UA" w:eastAsia="ar-SA"/>
    </w:rPr>
  </w:style>
  <w:style w:type="paragraph" w:styleId="a0">
    <w:name w:val="Body Text"/>
    <w:basedOn w:val="a"/>
    <w:link w:val="a4"/>
    <w:rsid w:val="00771FCF"/>
    <w:pPr>
      <w:spacing w:after="120"/>
    </w:pPr>
  </w:style>
  <w:style w:type="character" w:customStyle="1" w:styleId="a4">
    <w:name w:val="Основной текст Знак"/>
    <w:basedOn w:val="a1"/>
    <w:link w:val="a0"/>
    <w:rsid w:val="00771FCF"/>
    <w:rPr>
      <w:rFonts w:ascii="Calibri" w:eastAsia="SimSun" w:hAnsi="Calibri" w:cs="Tahoma"/>
      <w:lang w:eastAsia="ar-SA"/>
    </w:rPr>
  </w:style>
  <w:style w:type="paragraph" w:customStyle="1" w:styleId="a5">
    <w:name w:val="Знак"/>
    <w:basedOn w:val="a"/>
    <w:rsid w:val="00771FCF"/>
    <w:pPr>
      <w:spacing w:after="0" w:line="100" w:lineRule="atLeas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2019-03-07T08:36:00Z</dcterms:created>
  <dcterms:modified xsi:type="dcterms:W3CDTF">2019-03-07T08:36:00Z</dcterms:modified>
</cp:coreProperties>
</file>