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F2" w:rsidRDefault="00E14CF2" w:rsidP="00E14CF2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E14CF2" w:rsidRDefault="00E14CF2" w:rsidP="00E14CF2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E14CF2" w:rsidRDefault="0039151E" w:rsidP="00E14CF2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76</w:t>
      </w:r>
      <w:r w:rsidR="00E14CF2">
        <w:rPr>
          <w:rFonts w:eastAsia="Calibri"/>
          <w:b/>
        </w:rPr>
        <w:t xml:space="preserve"> сесії </w:t>
      </w:r>
      <w:r w:rsidR="00E14CF2">
        <w:rPr>
          <w:rFonts w:eastAsia="Calibri"/>
          <w:b/>
          <w:lang w:val="en-US"/>
        </w:rPr>
        <w:t>VII</w:t>
      </w:r>
      <w:r w:rsidR="00E14CF2">
        <w:rPr>
          <w:rFonts w:eastAsia="Calibri"/>
          <w:b/>
        </w:rPr>
        <w:t xml:space="preserve"> скликання</w:t>
      </w:r>
    </w:p>
    <w:p w:rsidR="00E14CF2" w:rsidRDefault="00E14CF2" w:rsidP="00E14CF2">
      <w:pPr>
        <w:jc w:val="center"/>
        <w:rPr>
          <w:rFonts w:eastAsia="Calibri"/>
          <w:b/>
        </w:rPr>
      </w:pPr>
      <w:r>
        <w:rPr>
          <w:rFonts w:eastAsia="Calibri"/>
          <w:b/>
        </w:rPr>
        <w:t>26 березня 2020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624"/>
        <w:gridCol w:w="3119"/>
      </w:tblGrid>
      <w:tr w:rsidR="00092508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8" w:rsidRDefault="00092508" w:rsidP="00092508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8" w:rsidRPr="00092508" w:rsidRDefault="00092508" w:rsidP="00092508">
            <w:pPr>
              <w:pStyle w:val="a3"/>
              <w:ind w:left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дострокове припинення повноважень депутата Бучанської міської ради </w:t>
            </w:r>
            <w:r>
              <w:rPr>
                <w:lang w:val="en-US" w:eastAsia="en-US"/>
              </w:rPr>
              <w:t>VII</w:t>
            </w:r>
            <w:r w:rsidRPr="00092508">
              <w:rPr>
                <w:lang w:val="ru-RU" w:eastAsia="en-US"/>
              </w:rPr>
              <w:t xml:space="preserve"> </w:t>
            </w:r>
            <w:r>
              <w:rPr>
                <w:lang w:eastAsia="en-US"/>
              </w:rPr>
              <w:t xml:space="preserve">скликання </w:t>
            </w:r>
            <w:proofErr w:type="spellStart"/>
            <w:r>
              <w:rPr>
                <w:lang w:eastAsia="en-US"/>
              </w:rPr>
              <w:t>Сотнікова</w:t>
            </w:r>
            <w:proofErr w:type="spellEnd"/>
            <w:r>
              <w:rPr>
                <w:lang w:eastAsia="en-US"/>
              </w:rPr>
              <w:t xml:space="preserve"> О.Л.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8" w:rsidRDefault="00092508" w:rsidP="00092508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Олексюк</w:t>
            </w:r>
            <w:proofErr w:type="spellEnd"/>
            <w:r>
              <w:rPr>
                <w:rFonts w:eastAsia="Calibri"/>
                <w:lang w:eastAsia="en-US"/>
              </w:rPr>
              <w:t xml:space="preserve"> В.П., секретар ради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Pr="007F28AF" w:rsidRDefault="00CA275A" w:rsidP="00CA275A">
            <w:pPr>
              <w:pStyle w:val="a3"/>
              <w:ind w:left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звернення депутатів Бучанської міської ради </w:t>
            </w:r>
            <w:r>
              <w:rPr>
                <w:lang w:val="en-US" w:eastAsia="en-US"/>
              </w:rPr>
              <w:t>VII</w:t>
            </w:r>
            <w:r w:rsidRPr="007F28AF">
              <w:rPr>
                <w:lang w:val="ru-RU" w:eastAsia="en-US"/>
              </w:rPr>
              <w:t xml:space="preserve"> </w:t>
            </w:r>
            <w:r>
              <w:rPr>
                <w:lang w:eastAsia="en-US"/>
              </w:rPr>
              <w:t xml:space="preserve">скликання до Президента України та Голови Верховної Ради України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Олексюк</w:t>
            </w:r>
            <w:proofErr w:type="spellEnd"/>
            <w:r>
              <w:rPr>
                <w:rFonts w:eastAsia="Calibri"/>
                <w:lang w:eastAsia="en-US"/>
              </w:rPr>
              <w:t xml:space="preserve"> В.П., секретар ради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Default="00CA275A" w:rsidP="00CA275A">
            <w:pPr>
              <w:jc w:val="both"/>
            </w:pPr>
            <w:r w:rsidRPr="002B328E">
              <w:t xml:space="preserve">Про </w:t>
            </w:r>
            <w:r>
              <w:t xml:space="preserve">роботу КП «Ірпіньводоканал» щодо покращення </w:t>
            </w:r>
            <w:r w:rsidRPr="002B328E">
              <w:t>стан</w:t>
            </w:r>
            <w:r>
              <w:t>у</w:t>
            </w:r>
            <w:r w:rsidRPr="002B328E">
              <w:t xml:space="preserve"> </w:t>
            </w:r>
            <w:proofErr w:type="spellStart"/>
            <w:r w:rsidRPr="002B328E">
              <w:t>водоканалізаційного</w:t>
            </w:r>
            <w:proofErr w:type="spellEnd"/>
            <w:r w:rsidRPr="002B328E">
              <w:t xml:space="preserve"> господарства  в місті Буча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Pr="004A60DA" w:rsidRDefault="00CA275A" w:rsidP="00CA275A">
            <w:pPr>
              <w:spacing w:line="252" w:lineRule="auto"/>
              <w:rPr>
                <w:rFonts w:eastAsia="Calibri"/>
                <w:sz w:val="20"/>
                <w:lang w:eastAsia="en-US"/>
              </w:rPr>
            </w:pPr>
            <w:r w:rsidRPr="004A60DA">
              <w:rPr>
                <w:rFonts w:eastAsia="Calibri"/>
                <w:sz w:val="20"/>
                <w:lang w:eastAsia="en-US"/>
              </w:rPr>
              <w:t>Доповідає: Коваленко В.М., заступник начальника КП «Ірпіньводоканал»</w:t>
            </w:r>
          </w:p>
          <w:p w:rsidR="00CA275A" w:rsidRPr="004A60DA" w:rsidRDefault="00CA275A" w:rsidP="00CA275A">
            <w:pPr>
              <w:spacing w:line="252" w:lineRule="auto"/>
              <w:rPr>
                <w:rFonts w:eastAsia="Calibri"/>
                <w:sz w:val="20"/>
                <w:lang w:eastAsia="en-US"/>
              </w:rPr>
            </w:pPr>
            <w:r w:rsidRPr="004A60DA">
              <w:rPr>
                <w:rFonts w:eastAsia="Calibri"/>
                <w:sz w:val="20"/>
                <w:lang w:eastAsia="en-US"/>
              </w:rPr>
              <w:t xml:space="preserve">Співдоповідач: </w:t>
            </w:r>
            <w:proofErr w:type="spellStart"/>
            <w:r w:rsidRPr="004A60DA">
              <w:rPr>
                <w:rFonts w:eastAsia="Calibri"/>
                <w:sz w:val="20"/>
                <w:lang w:eastAsia="en-US"/>
              </w:rPr>
              <w:t>Докай</w:t>
            </w:r>
            <w:proofErr w:type="spellEnd"/>
            <w:r w:rsidRPr="004A60DA">
              <w:rPr>
                <w:rFonts w:eastAsia="Calibri"/>
                <w:sz w:val="20"/>
                <w:lang w:eastAsia="en-US"/>
              </w:rPr>
              <w:t xml:space="preserve"> О.А., начальник відділу ЖКГ БМР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Pr="002B328E" w:rsidRDefault="00CA275A" w:rsidP="00CA275A">
            <w:pPr>
              <w:jc w:val="both"/>
            </w:pPr>
            <w:r>
              <w:t xml:space="preserve">Про затвердження актів прийому-передачі зовнішніх водопровідно-каналізаційних мереж та споруд в селах </w:t>
            </w:r>
            <w:proofErr w:type="spellStart"/>
            <w:r>
              <w:t>Гаврилівка</w:t>
            </w:r>
            <w:proofErr w:type="spellEnd"/>
            <w:r>
              <w:t xml:space="preserve">, </w:t>
            </w:r>
            <w:proofErr w:type="spellStart"/>
            <w:r>
              <w:t>Блиставиця</w:t>
            </w:r>
            <w:proofErr w:type="spellEnd"/>
            <w:r>
              <w:t xml:space="preserve"> і </w:t>
            </w:r>
            <w:proofErr w:type="spellStart"/>
            <w:r>
              <w:t>Тарасівщина</w:t>
            </w:r>
            <w:proofErr w:type="spellEnd"/>
            <w:r>
              <w:t xml:space="preserve"> та прийняття в безоплатне користування ПКПП «</w:t>
            </w:r>
            <w:proofErr w:type="spellStart"/>
            <w:r>
              <w:t>Теплокомунсервіс</w:t>
            </w:r>
            <w:proofErr w:type="spellEnd"/>
            <w: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Докай</w:t>
            </w:r>
            <w:proofErr w:type="spellEnd"/>
            <w:r>
              <w:rPr>
                <w:rFonts w:eastAsia="Calibri"/>
                <w:lang w:eastAsia="en-US"/>
              </w:rPr>
              <w:t xml:space="preserve"> О.А., начальник відділу ЖКГ БМР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Pr="002B328E" w:rsidRDefault="00CA275A" w:rsidP="00CA275A">
            <w:pPr>
              <w:jc w:val="both"/>
            </w:pPr>
            <w:r>
              <w:t>Про підсумки розгляду звернень громадян, які надійшли до Бучанської міської ради в 2019 році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Пронько</w:t>
            </w:r>
            <w:proofErr w:type="spellEnd"/>
            <w:r>
              <w:rPr>
                <w:rFonts w:eastAsia="Calibri"/>
                <w:lang w:eastAsia="en-US"/>
              </w:rPr>
              <w:t xml:space="preserve"> О.Ф., в.о. керуючого справами</w:t>
            </w:r>
          </w:p>
        </w:tc>
      </w:tr>
      <w:tr w:rsidR="00CA275A" w:rsidRPr="007E0BF5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Default="00CA275A" w:rsidP="00CA275A">
            <w:pPr>
              <w:pStyle w:val="a3"/>
              <w:ind w:left="1"/>
              <w:jc w:val="both"/>
              <w:rPr>
                <w:lang w:eastAsia="en-US"/>
              </w:rPr>
            </w:pPr>
            <w:r>
              <w:t xml:space="preserve">Про роботу відділу освіти Бучанської міської ради щодо виконання </w:t>
            </w:r>
            <w:r w:rsidRPr="00240A76">
              <w:t xml:space="preserve">Програми розвитку та функціонування системи освіти </w:t>
            </w:r>
            <w:r>
              <w:t>Бучанської міської об’єднаної територіальної громади за 2019 рік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CA275A" w:rsidRPr="007E0BF5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Default="00CA275A" w:rsidP="00CA275A">
            <w:pPr>
              <w:pStyle w:val="a3"/>
              <w:ind w:left="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штатного розпису Бучанського НВК «СЗОШ                   І-ІІІ ст.– ЗОШ І-ІІІ ст.» № 2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CA275A" w:rsidRPr="007E0BF5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Default="00CA275A" w:rsidP="00CA275A">
            <w:pPr>
              <w:pStyle w:val="a3"/>
              <w:ind w:left="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штатного розпису Бучанської СЗОШ І-ІІІ ст. № 5 з поглибленням вивченням іноземних мов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CA275A" w:rsidRPr="007E0BF5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Default="00CA275A" w:rsidP="00CA27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 внесення    змін  до  рішення 71 сесії  Бучанської   міської ради VІI   скликання   від  19 грудня  2019 року за № 4344-71-VII «Про  місцевий бюджет  Бучанської міської об</w:t>
            </w:r>
            <w:r>
              <w:rPr>
                <w:rFonts w:ascii="Calibri" w:hAnsi="Calibri" w:cs="Calibri"/>
                <w:lang w:eastAsia="en-US"/>
              </w:rPr>
              <w:t>'</w:t>
            </w:r>
            <w:r>
              <w:rPr>
                <w:lang w:eastAsia="en-US"/>
              </w:rPr>
              <w:t>єднаної територіальної громади на 2020 рік»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A275A" w:rsidRPr="007E0BF5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Default="00CA275A" w:rsidP="00CA27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передачу міжбюджетного трансферту на співфінансування об'єктів, що фінансуються відповідно до «Програми будівництва, реконструкції та ремонту об'єктів інфраструктури Київської області на 2016-2020 роки» (реконструкція дороги комунальної власності по бульвару </w:t>
            </w:r>
            <w:proofErr w:type="spellStart"/>
            <w:r>
              <w:rPr>
                <w:lang w:eastAsia="en-US"/>
              </w:rPr>
              <w:t>Л.Бірюкова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A275A" w:rsidRPr="007E0BF5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Default="00CA275A" w:rsidP="00CA27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передачу міжбюджетного трансферту на співфінансування об'єктів, що фінансуються відповідно до «Програми будівництва, реконструкції та ремонту об'єктів інфраструктури Київської області на 2016-2020 роки» (реконструкція дороги комунальної власності по вул. Польова від вул. Енергетиків до вул. </w:t>
            </w:r>
            <w:proofErr w:type="spellStart"/>
            <w:r>
              <w:rPr>
                <w:lang w:eastAsia="en-US"/>
              </w:rPr>
              <w:t>М.Гориня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A275A" w:rsidRPr="007E0BF5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5A" w:rsidRDefault="00CA275A" w:rsidP="00CA27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передачу міжбюджетного трансферту на співфінансування об'єктів, що фінансуються відповідно до «Програми будівництва, реконструкції та ремонту об'єктів інфраструктури Київської області на 2016-2020 роки» (реконструкція дороги комунальної власності по вул. Паркова від озера Бучанського міського парку до вул. Сілезька)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5A" w:rsidRDefault="00CA275A" w:rsidP="00CA275A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5A" w:rsidRDefault="00CA275A" w:rsidP="00CA275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5A" w:rsidRDefault="00CA275A" w:rsidP="00CA275A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13.1.</w:t>
            </w:r>
            <w:r>
              <w:rPr>
                <w:szCs w:val="22"/>
                <w:lang w:eastAsia="en-US"/>
              </w:rPr>
              <w:t xml:space="preserve"> Про розгляд звернення ТОВ «Лідер»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5A" w:rsidRDefault="00CA275A" w:rsidP="00CA275A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13.2. </w:t>
            </w:r>
            <w:r>
              <w:rPr>
                <w:szCs w:val="22"/>
                <w:lang w:eastAsia="en-US"/>
              </w:rPr>
              <w:t xml:space="preserve">Про розгляд звернення ФОП Піддубного В.В.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5A" w:rsidRDefault="00CA275A" w:rsidP="00CA275A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13.3. </w:t>
            </w:r>
            <w:r>
              <w:rPr>
                <w:szCs w:val="22"/>
                <w:lang w:eastAsia="en-US"/>
              </w:rPr>
              <w:t>Про розгляд звернення гр. Кошового С.О. та гр. Кошової А.А.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01360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0" w:rsidRDefault="00C01360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0" w:rsidRDefault="00C01360" w:rsidP="00CA275A">
            <w:pPr>
              <w:pStyle w:val="a3"/>
              <w:ind w:left="3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13.4. </w:t>
            </w:r>
            <w:r w:rsidRPr="00C01360">
              <w:rPr>
                <w:szCs w:val="22"/>
                <w:lang w:eastAsia="en-US"/>
              </w:rPr>
              <w:t>Про розгляд звернення ТОВ «Виробниче підприємство «</w:t>
            </w:r>
            <w:proofErr w:type="spellStart"/>
            <w:r w:rsidRPr="00C01360">
              <w:rPr>
                <w:szCs w:val="22"/>
                <w:lang w:eastAsia="en-US"/>
              </w:rPr>
              <w:t>Екохімія</w:t>
            </w:r>
            <w:proofErr w:type="spellEnd"/>
            <w:r w:rsidRPr="00C01360">
              <w:rPr>
                <w:szCs w:val="22"/>
                <w:lang w:eastAsia="en-US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0" w:rsidRDefault="00C01360" w:rsidP="00CA275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Pr="00125FEE" w:rsidRDefault="00CA275A" w:rsidP="00CA275A">
            <w:pPr>
              <w:pStyle w:val="a3"/>
              <w:ind w:left="3"/>
              <w:jc w:val="both"/>
            </w:pPr>
            <w:r>
              <w:t xml:space="preserve">Про виконання </w:t>
            </w:r>
            <w:r w:rsidRPr="00125FEE">
              <w:t>Плану соціально-економічного розвитку Бучанської об’є</w:t>
            </w:r>
            <w:r>
              <w:t>днаної територіальної громади за</w:t>
            </w:r>
            <w:r w:rsidRPr="00125FEE">
              <w:t xml:space="preserve"> 2019</w:t>
            </w:r>
            <w:r>
              <w:t xml:space="preserve"> рік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Pr="00125FEE" w:rsidRDefault="00CA275A" w:rsidP="00CA275A">
            <w:pPr>
              <w:spacing w:line="254" w:lineRule="auto"/>
              <w:rPr>
                <w:rFonts w:eastAsia="Calibri"/>
                <w:lang w:eastAsia="en-US"/>
              </w:rPr>
            </w:pPr>
            <w:r w:rsidRPr="00125FEE">
              <w:rPr>
                <w:rFonts w:eastAsia="Calibri"/>
                <w:lang w:eastAsia="en-US"/>
              </w:rPr>
              <w:t>Доповідає: Горб О.В., начальник відділу економіки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pStyle w:val="a3"/>
              <w:ind w:left="3"/>
              <w:jc w:val="both"/>
              <w:rPr>
                <w:b/>
                <w:szCs w:val="22"/>
                <w:lang w:eastAsia="en-US"/>
              </w:rPr>
            </w:pPr>
            <w:r w:rsidRPr="00125FEE">
              <w:t>Про внесення змін до рішення Бучанської міської ради «Про затвердження Плану соціально-економічного розвитку Бучанської</w:t>
            </w:r>
            <w:r>
              <w:t xml:space="preserve"> міської </w:t>
            </w:r>
            <w:r w:rsidRPr="00125FEE">
              <w:t xml:space="preserve">об’єднаної територіальної громади на 2019-2021р.р.» № 2895-53-VII від 24.01.2019р.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Pr="00125FEE" w:rsidRDefault="00CA275A" w:rsidP="00CA275A">
            <w:pPr>
              <w:spacing w:line="254" w:lineRule="auto"/>
              <w:rPr>
                <w:rFonts w:eastAsia="Calibri"/>
                <w:lang w:eastAsia="en-US"/>
              </w:rPr>
            </w:pPr>
            <w:r w:rsidRPr="00125FEE">
              <w:rPr>
                <w:rFonts w:eastAsia="Calibri"/>
                <w:lang w:eastAsia="en-US"/>
              </w:rPr>
              <w:t>Доповідає: Горб О.В., начальник відділу економіки</w:t>
            </w:r>
          </w:p>
        </w:tc>
      </w:tr>
      <w:tr w:rsidR="00CA275A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Default="00CA275A" w:rsidP="00CA275A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Pr="00125FEE" w:rsidRDefault="00CA275A" w:rsidP="00CA275A">
            <w:pPr>
              <w:pStyle w:val="a3"/>
              <w:ind w:left="3"/>
              <w:jc w:val="both"/>
            </w:pPr>
            <w:r>
              <w:t>Про внесення змін до рішення Бучанської міської ради «Про передачу нежитлового приміщення з балансу Бучанського КП «БУЖКГ» на баланс Бучанської дитячої-юнацької спортивної школи з</w:t>
            </w:r>
            <w:r w:rsidR="004056D8">
              <w:t xml:space="preserve">а адресою:               м. Буча, </w:t>
            </w:r>
            <w:r>
              <w:t>вул. Нове Шосе, 17 (підвал) № 1819-38-</w:t>
            </w:r>
            <w:r>
              <w:rPr>
                <w:lang w:val="en-US"/>
              </w:rPr>
              <w:t>VII</w:t>
            </w:r>
            <w:r w:rsidRPr="00387467">
              <w:t xml:space="preserve"> </w:t>
            </w:r>
            <w:r>
              <w:t xml:space="preserve">  від 22.02.2018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A" w:rsidRPr="00125FEE" w:rsidRDefault="00CA275A" w:rsidP="00CA275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Бабієнко</w:t>
            </w:r>
            <w:proofErr w:type="spellEnd"/>
            <w:r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Pr="00B91F58" w:rsidRDefault="00B91F58" w:rsidP="00B91F58">
            <w:pPr>
              <w:tabs>
                <w:tab w:val="left" w:pos="0"/>
              </w:tabs>
              <w:jc w:val="both"/>
            </w:pPr>
            <w:r w:rsidRPr="00B91F58">
              <w:t>Про внесення змін до рішення Бучанської міської ради «Про розгляд звернення КП «Бучанський сервіс-центр «Документ» №4366-71-</w:t>
            </w:r>
            <w:r w:rsidRPr="00B91F58">
              <w:rPr>
                <w:lang w:val="en-US"/>
              </w:rPr>
              <w:t>VII</w:t>
            </w:r>
            <w:r w:rsidRPr="00B91F58">
              <w:t xml:space="preserve"> від 19.12.2019р.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Pr="00125FEE" w:rsidRDefault="00B07141" w:rsidP="00B07141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Бабієнко</w:t>
            </w:r>
            <w:proofErr w:type="spellEnd"/>
            <w:r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523364">
            <w:pPr>
              <w:spacing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6" w:rsidRPr="00AB1276" w:rsidRDefault="00AB1276" w:rsidP="00AB1276">
            <w:pPr>
              <w:pStyle w:val="12"/>
              <w:keepNext/>
              <w:keepLines/>
              <w:spacing w:before="0" w:after="0" w:line="240" w:lineRule="auto"/>
              <w:ind w:left="-3"/>
              <w:jc w:val="both"/>
              <w:rPr>
                <w:sz w:val="24"/>
                <w:szCs w:val="24"/>
                <w:lang w:val="uk-UA"/>
              </w:rPr>
            </w:pPr>
            <w:r w:rsidRPr="00AB1276">
              <w:rPr>
                <w:sz w:val="24"/>
                <w:szCs w:val="24"/>
                <w:lang w:val="uk-UA"/>
              </w:rPr>
              <w:t xml:space="preserve">Про звільнення орендарів від орендної плати за користування майном комунальної власності на період дії протиепідемічних обмежувальних заходів </w:t>
            </w:r>
          </w:p>
          <w:p w:rsidR="00B07141" w:rsidRPr="00AB1276" w:rsidRDefault="00B07141" w:rsidP="00AB1276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Pr="00125FEE" w:rsidRDefault="00B07141" w:rsidP="00B07141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Бабієнко</w:t>
            </w:r>
            <w:proofErr w:type="spellEnd"/>
            <w:r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Pr="004D7A89" w:rsidRDefault="00B07141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 w:rsidRPr="004D7A89">
              <w:rPr>
                <w:szCs w:val="22"/>
                <w:lang w:eastAsia="en-US"/>
              </w:rPr>
              <w:t>Про затвердження Положення про архівний відділ Бучанської міської ради у новій редакції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Бартків І.С., начальник архівного відділу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Pr="004D7A89" w:rsidRDefault="00B07141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 w:rsidRPr="004D7A89">
              <w:rPr>
                <w:szCs w:val="22"/>
                <w:lang w:eastAsia="en-US"/>
              </w:rPr>
              <w:t>Про внесення змін до штатного розпису архівного відділу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Бартків І.С., начальник архівного відділу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Pr="004D7A89" w:rsidRDefault="00B07141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прийняття на депоноване зберігання архівних документів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Бартків І.С., начальник архівного відділу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затвердження «Положення про надходження, облік та використання коштів спеціального фонду відділу молоді та спорту Бучанської міської ради»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Мороз М.М., начальник відділу молоді та спорту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Pr="00452DCE" w:rsidRDefault="00B07141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внесення змін до рішення Бучанської міської ради № 4375-71-</w:t>
            </w:r>
            <w:r>
              <w:rPr>
                <w:szCs w:val="22"/>
                <w:lang w:val="en-US" w:eastAsia="en-US"/>
              </w:rPr>
              <w:t>VII</w:t>
            </w:r>
            <w:r w:rsidRPr="00452DCE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від 19.12.2019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Мороз М.М., начальник відділу молоді та спорту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внесення змін до штатного розпису відділу молоді та спорту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Мороз М.М., начальник відділу молоді та спорту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Про надання дозволу КП «Бучазеленбуд» на внесення змін до видів економічної діяльності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начальник КП «Бучазеленбуд»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532F9C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безоплатну передачу необоротних активів з балансу КП «</w:t>
            </w:r>
            <w:proofErr w:type="spellStart"/>
            <w:r>
              <w:rPr>
                <w:szCs w:val="22"/>
                <w:lang w:eastAsia="en-US"/>
              </w:rPr>
              <w:t>Бучанське</w:t>
            </w:r>
            <w:proofErr w:type="spellEnd"/>
            <w:r>
              <w:rPr>
                <w:szCs w:val="22"/>
                <w:lang w:eastAsia="en-US"/>
              </w:rPr>
              <w:t xml:space="preserve"> УЖКГ» на баланс КП «Буча</w:t>
            </w:r>
            <w:r w:rsidR="00532F9C">
              <w:rPr>
                <w:szCs w:val="22"/>
                <w:lang w:eastAsia="en-US"/>
              </w:rPr>
              <w:t>зеленбуд</w:t>
            </w:r>
            <w:r>
              <w:rPr>
                <w:szCs w:val="22"/>
                <w:lang w:eastAsia="en-US"/>
              </w:rPr>
              <w:t>»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Матвейчик</w:t>
            </w:r>
            <w:proofErr w:type="spellEnd"/>
            <w:r>
              <w:rPr>
                <w:rFonts w:eastAsia="Calibri"/>
                <w:lang w:eastAsia="en-US"/>
              </w:rPr>
              <w:t xml:space="preserve"> Л.А., в.о. начальника КП «БУЖКГ»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списання з балансу основних засобів КП «</w:t>
            </w:r>
            <w:proofErr w:type="spellStart"/>
            <w:r>
              <w:rPr>
                <w:szCs w:val="22"/>
                <w:lang w:eastAsia="en-US"/>
              </w:rPr>
              <w:t>Бучанське</w:t>
            </w:r>
            <w:proofErr w:type="spellEnd"/>
            <w:r>
              <w:rPr>
                <w:szCs w:val="22"/>
                <w:lang w:eastAsia="en-US"/>
              </w:rPr>
              <w:t xml:space="preserve"> УЖКГ»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Матвейчик</w:t>
            </w:r>
            <w:proofErr w:type="spellEnd"/>
            <w:r>
              <w:rPr>
                <w:rFonts w:eastAsia="Calibri"/>
                <w:lang w:eastAsia="en-US"/>
              </w:rPr>
              <w:t xml:space="preserve"> Л.А., в.о. начальника КП «БУЖКГ»</w:t>
            </w:r>
          </w:p>
        </w:tc>
      </w:tr>
      <w:tr w:rsidR="00B07141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внесення змін до штатних розписів КП «</w:t>
            </w:r>
            <w:proofErr w:type="spellStart"/>
            <w:r>
              <w:rPr>
                <w:szCs w:val="22"/>
                <w:lang w:eastAsia="en-US"/>
              </w:rPr>
              <w:t>Бучанське</w:t>
            </w:r>
            <w:proofErr w:type="spellEnd"/>
            <w:r>
              <w:rPr>
                <w:szCs w:val="22"/>
                <w:lang w:eastAsia="en-US"/>
              </w:rPr>
              <w:t xml:space="preserve"> УЖКГ»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Матвейчик</w:t>
            </w:r>
            <w:proofErr w:type="spellEnd"/>
            <w:r>
              <w:rPr>
                <w:rFonts w:eastAsia="Calibri"/>
                <w:lang w:eastAsia="en-US"/>
              </w:rPr>
              <w:t xml:space="preserve"> Л.А., в.о. начальника КП «БУЖКГ»</w:t>
            </w:r>
          </w:p>
        </w:tc>
      </w:tr>
      <w:tr w:rsidR="002B1BE4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E4" w:rsidRDefault="00523364" w:rsidP="00523364">
            <w:pPr>
              <w:spacing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E4" w:rsidRDefault="002B1BE4" w:rsidP="00B07141">
            <w:pPr>
              <w:pStyle w:val="a3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списання необоротних активів з балансу КП «Бучанський сервіс – центр «Документ»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E4" w:rsidRDefault="002B1BE4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Цип’ящук</w:t>
            </w:r>
            <w:proofErr w:type="spellEnd"/>
            <w:r>
              <w:rPr>
                <w:rFonts w:eastAsia="Calibri"/>
                <w:lang w:eastAsia="en-US"/>
              </w:rPr>
              <w:t xml:space="preserve"> К.О., </w:t>
            </w:r>
            <w:r w:rsidR="009D54AB">
              <w:rPr>
                <w:rFonts w:eastAsia="Calibri"/>
                <w:lang w:eastAsia="en-US"/>
              </w:rPr>
              <w:t>директор КП «Бучанський сервіс-центр «Документ»</w:t>
            </w:r>
          </w:p>
        </w:tc>
      </w:tr>
      <w:tr w:rsidR="00B07141" w:rsidTr="00523364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523364" w:rsidP="00B07141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jc w:val="both"/>
            </w:pPr>
            <w:r>
              <w:t xml:space="preserve">Про затвердження детального плану території, орієнтовною площею            0,86 га, для будівництва та обслуговування об’єктів транспортної інфраструктури  (автовокзал) та об’єктів торговельного і побутового </w:t>
            </w:r>
            <w:r>
              <w:lastRenderedPageBreak/>
              <w:t>призначення в межах вул. Горького, колії Південно-Західної залізниці та залізничного вокзалу в місті Буча Київської області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1" w:rsidRDefault="00B07141" w:rsidP="00B07141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6A2657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7" w:rsidRDefault="00523364" w:rsidP="006A2657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31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7" w:rsidRDefault="006A2657" w:rsidP="006A2657">
            <w:pPr>
              <w:jc w:val="both"/>
            </w:pPr>
            <w:r>
              <w:t>Про затвердження детального плану території, орієнтовною площею 0,75 га, для розміщення ринкового комплексу в межах вулиць Островського, Жовтнева та провулку Жовтневий в м.Буча Київської області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7" w:rsidRDefault="006A2657" w:rsidP="006A2657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6F119C" w:rsidTr="000F6FB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9C" w:rsidRDefault="00523364" w:rsidP="006F119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9C" w:rsidRDefault="006F119C" w:rsidP="006F119C">
            <w:pPr>
              <w:jc w:val="both"/>
            </w:pPr>
            <w:r>
              <w:t>Про затвердження детального плану території, орієнтовною площею 4,2 га, для розміщення торгівельних закладів в межах вулиць Нове Шосе, Амосова, поруч існуючого ТЦ «Модуль» в м.Буча Київської області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9C" w:rsidRDefault="006F119C" w:rsidP="006F119C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6F119C" w:rsidTr="000F6FBB">
        <w:trPr>
          <w:trHeight w:val="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9C" w:rsidRDefault="00523364" w:rsidP="006F119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9C" w:rsidRDefault="006F119C" w:rsidP="006F119C">
            <w:pPr>
              <w:pStyle w:val="a3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9C" w:rsidRDefault="006F119C" w:rsidP="006F119C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6F119C" w:rsidTr="000F6FBB">
        <w:trPr>
          <w:trHeight w:val="5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9C" w:rsidRDefault="00523364" w:rsidP="006F119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9C" w:rsidRDefault="006F119C" w:rsidP="006F119C">
            <w:pPr>
              <w:pStyle w:val="a3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Депутатські запити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9C" w:rsidRDefault="006F119C" w:rsidP="006F119C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6F119C" w:rsidTr="000F6FBB">
        <w:trPr>
          <w:trHeight w:val="5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9C" w:rsidRDefault="00523364" w:rsidP="006F119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9C" w:rsidRDefault="006F119C" w:rsidP="006F119C">
            <w:pPr>
              <w:pStyle w:val="a3"/>
              <w:ind w:left="-3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9C" w:rsidRDefault="006F119C" w:rsidP="006F119C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E14CF2" w:rsidRDefault="00E14CF2" w:rsidP="00E14CF2"/>
    <w:p w:rsidR="00814A7C" w:rsidRDefault="00814A7C"/>
    <w:sectPr w:rsidR="00814A7C" w:rsidSect="0052336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D6C90"/>
    <w:multiLevelType w:val="hybridMultilevel"/>
    <w:tmpl w:val="2988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9C"/>
    <w:rsid w:val="0000199C"/>
    <w:rsid w:val="000560D3"/>
    <w:rsid w:val="00092508"/>
    <w:rsid w:val="000A13E1"/>
    <w:rsid w:val="000F6FBB"/>
    <w:rsid w:val="0012268D"/>
    <w:rsid w:val="00181812"/>
    <w:rsid w:val="001E7B6A"/>
    <w:rsid w:val="0023213B"/>
    <w:rsid w:val="002B1BE4"/>
    <w:rsid w:val="002B499E"/>
    <w:rsid w:val="00352FF4"/>
    <w:rsid w:val="00387467"/>
    <w:rsid w:val="0039151E"/>
    <w:rsid w:val="003E32ED"/>
    <w:rsid w:val="004056D8"/>
    <w:rsid w:val="00452DCE"/>
    <w:rsid w:val="004A60DA"/>
    <w:rsid w:val="004B729F"/>
    <w:rsid w:val="004D7A89"/>
    <w:rsid w:val="00523364"/>
    <w:rsid w:val="00532F9C"/>
    <w:rsid w:val="0060248A"/>
    <w:rsid w:val="00612E05"/>
    <w:rsid w:val="00652D8A"/>
    <w:rsid w:val="006A2657"/>
    <w:rsid w:val="006E36A9"/>
    <w:rsid w:val="006E4908"/>
    <w:rsid w:val="006F119C"/>
    <w:rsid w:val="00704396"/>
    <w:rsid w:val="007E0BF5"/>
    <w:rsid w:val="007F28AF"/>
    <w:rsid w:val="00814A7C"/>
    <w:rsid w:val="00823EA4"/>
    <w:rsid w:val="008B595B"/>
    <w:rsid w:val="00904BB4"/>
    <w:rsid w:val="00982994"/>
    <w:rsid w:val="009D54AB"/>
    <w:rsid w:val="00A4156E"/>
    <w:rsid w:val="00AB1276"/>
    <w:rsid w:val="00AF4103"/>
    <w:rsid w:val="00B07141"/>
    <w:rsid w:val="00B146DF"/>
    <w:rsid w:val="00B54FC5"/>
    <w:rsid w:val="00B91F58"/>
    <w:rsid w:val="00BA2942"/>
    <w:rsid w:val="00C01360"/>
    <w:rsid w:val="00C15186"/>
    <w:rsid w:val="00C17DE8"/>
    <w:rsid w:val="00C3437F"/>
    <w:rsid w:val="00C504BE"/>
    <w:rsid w:val="00CA275A"/>
    <w:rsid w:val="00CA2ECE"/>
    <w:rsid w:val="00D754BE"/>
    <w:rsid w:val="00D90532"/>
    <w:rsid w:val="00D95658"/>
    <w:rsid w:val="00E14CF2"/>
    <w:rsid w:val="00E73623"/>
    <w:rsid w:val="00EB3489"/>
    <w:rsid w:val="00F53191"/>
    <w:rsid w:val="00F62BBF"/>
    <w:rsid w:val="00F869D4"/>
    <w:rsid w:val="00FA039F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9E80"/>
  <w15:chartTrackingRefBased/>
  <w15:docId w15:val="{C69F10FD-8896-4FFE-9F46-3A30EC72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14CF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4CF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E14C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3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39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1">
    <w:name w:val="Заголовок №1_"/>
    <w:link w:val="12"/>
    <w:rsid w:val="00AB1276"/>
    <w:rPr>
      <w:rFonts w:ascii="Times New Roman" w:hAnsi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AB1276"/>
    <w:pPr>
      <w:shd w:val="clear" w:color="auto" w:fill="FFFFFF"/>
      <w:spacing w:before="60" w:after="60" w:line="0" w:lineRule="atLeast"/>
      <w:outlineLvl w:val="0"/>
    </w:pPr>
    <w:rPr>
      <w:rFonts w:eastAsia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21</cp:revision>
  <cp:lastPrinted>2020-03-25T09:38:00Z</cp:lastPrinted>
  <dcterms:created xsi:type="dcterms:W3CDTF">2020-03-13T07:12:00Z</dcterms:created>
  <dcterms:modified xsi:type="dcterms:W3CDTF">2020-03-25T12:33:00Z</dcterms:modified>
</cp:coreProperties>
</file>