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B8" w:rsidRPr="009C286B" w:rsidRDefault="009D5FB8" w:rsidP="009D5FB8">
      <w:pPr>
        <w:jc w:val="center"/>
        <w:rPr>
          <w:lang w:val="uk-UA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67001AE6" wp14:editId="0A14CDBD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FB8" w:rsidRPr="009C286B" w:rsidRDefault="009D5FB8" w:rsidP="009D5FB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9D5FB8" w:rsidRPr="009C286B" w:rsidRDefault="009D5FB8" w:rsidP="009D5FB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9D5FB8" w:rsidRPr="009C286B" w:rsidRDefault="009D5FB8" w:rsidP="009D5FB8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9D5FB8" w:rsidRPr="009C286B" w:rsidRDefault="009D5FB8" w:rsidP="009D5FB8">
      <w:pPr>
        <w:jc w:val="center"/>
        <w:rPr>
          <w:sz w:val="28"/>
          <w:szCs w:val="28"/>
          <w:lang w:val="uk-UA"/>
        </w:rPr>
      </w:pPr>
    </w:p>
    <w:p w:rsidR="009D5FB8" w:rsidRPr="009C286B" w:rsidRDefault="009D5FB8" w:rsidP="009D5FB8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9D5FB8" w:rsidRPr="009C286B" w:rsidRDefault="009D5FB8" w:rsidP="009D5FB8">
      <w:pPr>
        <w:rPr>
          <w:bCs/>
          <w:sz w:val="22"/>
          <w:szCs w:val="22"/>
          <w:lang w:val="uk-UA"/>
        </w:rPr>
      </w:pPr>
      <w:r w:rsidRPr="009C286B">
        <w:rPr>
          <w:bCs/>
          <w:sz w:val="22"/>
          <w:szCs w:val="22"/>
          <w:lang w:val="uk-UA"/>
        </w:rPr>
        <w:t>« 21 » січня 2020 року</w:t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  <w:t xml:space="preserve">          № </w:t>
      </w:r>
      <w:r>
        <w:rPr>
          <w:bCs/>
          <w:sz w:val="22"/>
          <w:szCs w:val="22"/>
          <w:lang w:val="uk-UA"/>
        </w:rPr>
        <w:t>35</w:t>
      </w:r>
    </w:p>
    <w:p w:rsidR="009D5FB8" w:rsidRPr="009C286B" w:rsidRDefault="009D5FB8" w:rsidP="009D5FB8">
      <w:pPr>
        <w:rPr>
          <w:bCs/>
          <w:sz w:val="20"/>
          <w:szCs w:val="22"/>
          <w:lang w:val="uk-UA"/>
        </w:rPr>
      </w:pPr>
    </w:p>
    <w:p w:rsidR="009D5FB8" w:rsidRPr="009C286B" w:rsidRDefault="009D5FB8" w:rsidP="009D5FB8">
      <w:pPr>
        <w:ind w:right="2267"/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 xml:space="preserve">Про тимчасове влаштування </w:t>
      </w:r>
      <w:proofErr w:type="spellStart"/>
      <w:r w:rsidRPr="009C286B">
        <w:rPr>
          <w:b/>
          <w:sz w:val="20"/>
          <w:szCs w:val="22"/>
          <w:lang w:val="uk-UA"/>
        </w:rPr>
        <w:t>малолньої</w:t>
      </w:r>
      <w:proofErr w:type="spellEnd"/>
      <w:r w:rsidRPr="009C286B">
        <w:rPr>
          <w:b/>
          <w:sz w:val="20"/>
          <w:szCs w:val="22"/>
          <w:lang w:val="uk-UA"/>
        </w:rPr>
        <w:t xml:space="preserve"> </w:t>
      </w:r>
      <w:r w:rsidRPr="00E0336D">
        <w:rPr>
          <w:b/>
          <w:lang w:val="uk-UA"/>
        </w:rPr>
        <w:t>***</w:t>
      </w:r>
      <w:r>
        <w:rPr>
          <w:b/>
          <w:sz w:val="20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D42241">
        <w:rPr>
          <w:b/>
          <w:lang w:val="uk-UA"/>
        </w:rPr>
        <w:t xml:space="preserve"> </w:t>
      </w:r>
      <w:proofErr w:type="spellStart"/>
      <w:r>
        <w:rPr>
          <w:b/>
          <w:sz w:val="20"/>
          <w:szCs w:val="22"/>
          <w:lang w:val="uk-UA"/>
        </w:rPr>
        <w:t>р.</w:t>
      </w:r>
      <w:r w:rsidRPr="009C286B">
        <w:rPr>
          <w:b/>
          <w:sz w:val="20"/>
          <w:szCs w:val="22"/>
          <w:lang w:val="uk-UA"/>
        </w:rPr>
        <w:t>н</w:t>
      </w:r>
      <w:proofErr w:type="spellEnd"/>
      <w:r w:rsidRPr="009C286B">
        <w:rPr>
          <w:b/>
          <w:sz w:val="20"/>
          <w:szCs w:val="22"/>
          <w:lang w:val="uk-UA"/>
        </w:rPr>
        <w:t>.</w:t>
      </w:r>
      <w:r>
        <w:rPr>
          <w:b/>
          <w:sz w:val="20"/>
          <w:szCs w:val="22"/>
          <w:lang w:val="uk-UA"/>
        </w:rPr>
        <w:t>,</w:t>
      </w:r>
      <w:r w:rsidRPr="009C286B">
        <w:rPr>
          <w:b/>
          <w:sz w:val="20"/>
          <w:szCs w:val="22"/>
          <w:lang w:val="uk-UA"/>
        </w:rPr>
        <w:t xml:space="preserve"> в сім’ю громадян України, подружжя: </w:t>
      </w:r>
      <w:r w:rsidRPr="00E0336D">
        <w:rPr>
          <w:b/>
          <w:lang w:val="uk-UA"/>
        </w:rPr>
        <w:t>***</w:t>
      </w:r>
      <w:r w:rsidRPr="009C286B">
        <w:rPr>
          <w:b/>
          <w:sz w:val="20"/>
          <w:szCs w:val="22"/>
          <w:lang w:val="uk-UA"/>
        </w:rPr>
        <w:t xml:space="preserve"> та </w:t>
      </w:r>
      <w:r w:rsidRPr="00E0336D">
        <w:rPr>
          <w:b/>
          <w:lang w:val="uk-UA"/>
        </w:rPr>
        <w:t>***</w:t>
      </w:r>
    </w:p>
    <w:p w:rsidR="009D5FB8" w:rsidRPr="009C286B" w:rsidRDefault="009D5FB8" w:rsidP="009D5FB8">
      <w:pPr>
        <w:ind w:firstLine="360"/>
        <w:jc w:val="both"/>
        <w:rPr>
          <w:b/>
          <w:sz w:val="20"/>
          <w:szCs w:val="22"/>
          <w:lang w:val="uk-UA"/>
        </w:rPr>
      </w:pPr>
    </w:p>
    <w:p w:rsidR="009D5FB8" w:rsidRPr="009C286B" w:rsidRDefault="009D5FB8" w:rsidP="009D5FB8">
      <w:pPr>
        <w:ind w:firstLine="709"/>
        <w:jc w:val="both"/>
        <w:rPr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 xml:space="preserve">Розглянувши подання начальника служби у справах дітей та сім’ї, заяву громадян: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та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(потенційних </w:t>
      </w:r>
      <w:proofErr w:type="spellStart"/>
      <w:r w:rsidRPr="009C286B">
        <w:rPr>
          <w:sz w:val="20"/>
          <w:szCs w:val="22"/>
          <w:lang w:val="uk-UA"/>
        </w:rPr>
        <w:t>усиновлювачів</w:t>
      </w:r>
      <w:proofErr w:type="spellEnd"/>
      <w:r w:rsidRPr="009C286B">
        <w:rPr>
          <w:sz w:val="20"/>
          <w:szCs w:val="22"/>
          <w:lang w:val="uk-UA"/>
        </w:rPr>
        <w:t xml:space="preserve">, які перебувають на обліку в службі у справах дітей Городоцької районної державної адміністрації Львівської області за № 70, від 19.09.2019 року), погодження служби у справах дітей та сім’ї Київської обласної державної адміністрації від 14.01.2020 року, № 61/01-18, та зважаючи на те, що між ними та малолітньою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р. н., яка залишилася без батьківського піклування, склалися близькі стосунки (знайомі) і зазначені громадяни планують залишити дитину на виховання у своїй сім’ї з подальшим усиновленням. Матір малолітньої дитини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, тяжко хворіє, та в результаті цього має високий ступінь втрати здоров’я, що спричиняє повну недієздатність до самообслуговування та залежність від інших осіб який перешкоджає виконанню батьківських обов’язків (Висновок лікарсько-консультативної комісії Бучанської міської поліклініки про наявність у матері дитини тривалої хвороби, яка перешкоджає виконанню батьківських обов’язків № 5/439 від 02.03.2017 року - безстроковий); відомості про батька дитини записані зі слів матері відповідно до ч. 2 ст. 135 Сімейного кодексу України (Витяг з державного реєстру актів цивільного стану громадян про державну реєстрацію народження відповідно до ст. 126, 133, 135 Сімейного кодексу України від 28.02.2017 року № 00017719923). Згідно рішення виконавчого комітету Бучанської міської ради від 21.03.2017 року, № 130 малолітній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C336CA">
        <w:rPr>
          <w:b/>
          <w:lang w:val="uk-UA"/>
        </w:rPr>
        <w:t xml:space="preserve"> </w:t>
      </w:r>
      <w:r w:rsidRPr="009C286B">
        <w:rPr>
          <w:sz w:val="20"/>
          <w:szCs w:val="22"/>
          <w:lang w:val="uk-UA"/>
        </w:rPr>
        <w:t>р. н. встановлено статус – дитина, позбавлена батьківського піклування. На даний час дитина перебуває на повному державному утримання в Спеціалізованому обласному будинку дитини м. Боярка (Рішення ВК БМР від 21.03.2017 року, № 129).</w:t>
      </w:r>
    </w:p>
    <w:p w:rsidR="009D5FB8" w:rsidRPr="009C286B" w:rsidRDefault="009D5FB8" w:rsidP="009D5FB8">
      <w:pPr>
        <w:ind w:firstLine="709"/>
        <w:jc w:val="both"/>
        <w:rPr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>Враховуючи думку комісії з питань захисту прав дитини, керуючись Постановою КМУ від 24.09.2008 р. № 866 «Питання діяльності органів опіки та піклування, пов′язаної із захистом прав дитини», Сімейним та Цивільним Кодексами України, ст. 4 Закону України «Про органи і служби у справах дітей та спеціальні установи для неповнолітніх», ст. 6 Закону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місцеве самоврядування в Україні», виконавчий комітет Бучанської міської ради</w:t>
      </w:r>
    </w:p>
    <w:p w:rsidR="009D5FB8" w:rsidRPr="009C286B" w:rsidRDefault="009D5FB8" w:rsidP="009D5FB8">
      <w:pPr>
        <w:ind w:firstLine="360"/>
        <w:jc w:val="both"/>
        <w:rPr>
          <w:sz w:val="12"/>
          <w:szCs w:val="22"/>
          <w:lang w:val="uk-UA"/>
        </w:rPr>
      </w:pPr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ВИРІШИВ:</w:t>
      </w:r>
    </w:p>
    <w:p w:rsidR="009D5FB8" w:rsidRPr="009C286B" w:rsidRDefault="009D5FB8" w:rsidP="009D5FB8">
      <w:pPr>
        <w:jc w:val="both"/>
        <w:rPr>
          <w:b/>
          <w:sz w:val="12"/>
          <w:szCs w:val="22"/>
          <w:lang w:val="uk-UA"/>
        </w:rPr>
      </w:pPr>
    </w:p>
    <w:p w:rsidR="009D5FB8" w:rsidRPr="009C286B" w:rsidRDefault="009D5FB8" w:rsidP="009D5FB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 xml:space="preserve">Влаштувати, тимчасово, малолітню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р. н. в сім’ю громадян України, подружжя: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та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(кандидатів в потенційні </w:t>
      </w:r>
      <w:proofErr w:type="spellStart"/>
      <w:r w:rsidRPr="009C286B">
        <w:rPr>
          <w:sz w:val="20"/>
          <w:szCs w:val="22"/>
          <w:lang w:val="uk-UA"/>
        </w:rPr>
        <w:t>усиновлювачі</w:t>
      </w:r>
      <w:proofErr w:type="spellEnd"/>
      <w:r w:rsidRPr="009C286B">
        <w:rPr>
          <w:sz w:val="20"/>
          <w:szCs w:val="22"/>
          <w:lang w:val="uk-UA"/>
        </w:rPr>
        <w:t xml:space="preserve">), які проживають в Львівській області, Городоцькому районі, с. </w:t>
      </w:r>
      <w:proofErr w:type="spellStart"/>
      <w:r w:rsidRPr="009C286B">
        <w:rPr>
          <w:sz w:val="20"/>
          <w:szCs w:val="22"/>
          <w:lang w:val="uk-UA"/>
        </w:rPr>
        <w:t>Стоділки</w:t>
      </w:r>
      <w:proofErr w:type="spellEnd"/>
      <w:r w:rsidRPr="009C286B">
        <w:rPr>
          <w:sz w:val="20"/>
          <w:szCs w:val="22"/>
          <w:lang w:val="uk-UA"/>
        </w:rPr>
        <w:t xml:space="preserve">, по вул. Оріховій, буд. №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>, до визначення її основної форми влаштування.</w:t>
      </w:r>
    </w:p>
    <w:p w:rsidR="009D5FB8" w:rsidRPr="009C286B" w:rsidRDefault="009D5FB8" w:rsidP="009D5FB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 xml:space="preserve">Відповідальність за збереження здоров’я і життя дитини покласти на гр.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та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>.</w:t>
      </w:r>
    </w:p>
    <w:p w:rsidR="009D5FB8" w:rsidRPr="009C286B" w:rsidRDefault="009D5FB8" w:rsidP="009D5FB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 xml:space="preserve">Рішення виконавчого комітету Бучанської міської ради від 21.03.2017 року, № 129 «Про тимчасове влаштування на повне державне забезпечення малолітньої,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sz w:val="20"/>
          <w:szCs w:val="22"/>
          <w:lang w:val="uk-UA"/>
        </w:rPr>
        <w:t xml:space="preserve"> р. н. до спеціалізованого обласного будинку дитини м. Боярка» вважати таким що втратило чинність.</w:t>
      </w:r>
    </w:p>
    <w:p w:rsidR="009D5FB8" w:rsidRPr="009C286B" w:rsidRDefault="009D5FB8" w:rsidP="009D5FB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2"/>
          <w:lang w:val="uk-UA"/>
        </w:rPr>
      </w:pPr>
      <w:r w:rsidRPr="009C286B">
        <w:rPr>
          <w:sz w:val="20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9C286B">
        <w:rPr>
          <w:sz w:val="20"/>
          <w:szCs w:val="22"/>
          <w:lang w:val="uk-UA"/>
        </w:rPr>
        <w:t>Шепетька</w:t>
      </w:r>
      <w:proofErr w:type="spellEnd"/>
      <w:r w:rsidRPr="009C286B">
        <w:rPr>
          <w:sz w:val="20"/>
          <w:szCs w:val="22"/>
          <w:lang w:val="uk-UA"/>
        </w:rPr>
        <w:t xml:space="preserve"> С.А.</w:t>
      </w:r>
    </w:p>
    <w:p w:rsidR="009D5FB8" w:rsidRPr="009C286B" w:rsidRDefault="009D5FB8" w:rsidP="009D5FB8">
      <w:pPr>
        <w:ind w:left="567"/>
        <w:jc w:val="both"/>
        <w:rPr>
          <w:sz w:val="22"/>
          <w:lang w:val="uk-UA"/>
        </w:rPr>
      </w:pPr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Міський голова</w:t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  <w:t xml:space="preserve">А.П. </w:t>
      </w:r>
      <w:proofErr w:type="spellStart"/>
      <w:r w:rsidRPr="009C286B">
        <w:rPr>
          <w:b/>
          <w:sz w:val="20"/>
          <w:szCs w:val="22"/>
          <w:lang w:val="uk-UA"/>
        </w:rPr>
        <w:t>Федорук</w:t>
      </w:r>
      <w:proofErr w:type="spellEnd"/>
    </w:p>
    <w:p w:rsidR="009D5FB8" w:rsidRDefault="009D5FB8" w:rsidP="009D5FB8">
      <w:pPr>
        <w:jc w:val="both"/>
        <w:rPr>
          <w:b/>
          <w:sz w:val="20"/>
          <w:szCs w:val="22"/>
          <w:lang w:val="uk-UA"/>
        </w:rPr>
      </w:pPr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Перший заступник міського голови</w:t>
      </w:r>
      <w:r w:rsidRPr="009C286B">
        <w:rPr>
          <w:b/>
          <w:sz w:val="20"/>
          <w:szCs w:val="22"/>
          <w:lang w:val="uk-UA"/>
        </w:rPr>
        <w:tab/>
      </w:r>
      <w:r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  <w:t xml:space="preserve">Т.О. </w:t>
      </w:r>
      <w:proofErr w:type="spellStart"/>
      <w:r w:rsidRPr="009C286B">
        <w:rPr>
          <w:b/>
          <w:sz w:val="20"/>
          <w:szCs w:val="22"/>
          <w:lang w:val="uk-UA"/>
        </w:rPr>
        <w:t>Шаправський</w:t>
      </w:r>
      <w:proofErr w:type="spellEnd"/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Заступник міського голови з</w:t>
      </w:r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соціально-гуманітарних питань</w:t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  <w:t xml:space="preserve">С.А. </w:t>
      </w:r>
      <w:proofErr w:type="spellStart"/>
      <w:r w:rsidRPr="009C286B">
        <w:rPr>
          <w:b/>
          <w:sz w:val="20"/>
          <w:szCs w:val="22"/>
          <w:lang w:val="uk-UA"/>
        </w:rPr>
        <w:t>Шепетько</w:t>
      </w:r>
      <w:proofErr w:type="spellEnd"/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В. о. керуючого справами</w:t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ab/>
      </w:r>
      <w:r w:rsidRPr="009C286B">
        <w:rPr>
          <w:b/>
          <w:bCs/>
          <w:sz w:val="20"/>
          <w:szCs w:val="22"/>
          <w:lang w:val="uk-UA"/>
        </w:rPr>
        <w:t xml:space="preserve">О.Ф. </w:t>
      </w:r>
      <w:proofErr w:type="spellStart"/>
      <w:r w:rsidRPr="009C286B">
        <w:rPr>
          <w:b/>
          <w:bCs/>
          <w:sz w:val="20"/>
          <w:szCs w:val="22"/>
          <w:lang w:val="uk-UA"/>
        </w:rPr>
        <w:t>Пронько</w:t>
      </w:r>
      <w:proofErr w:type="spellEnd"/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Погоджено:</w:t>
      </w:r>
    </w:p>
    <w:p w:rsidR="009D5FB8" w:rsidRPr="009C286B" w:rsidRDefault="009D5FB8" w:rsidP="009D5FB8">
      <w:pPr>
        <w:tabs>
          <w:tab w:val="left" w:pos="6400"/>
        </w:tabs>
        <w:jc w:val="both"/>
        <w:rPr>
          <w:b/>
          <w:bCs/>
          <w:sz w:val="20"/>
          <w:szCs w:val="22"/>
          <w:lang w:val="uk-UA"/>
        </w:rPr>
      </w:pPr>
      <w:r w:rsidRPr="009C286B">
        <w:rPr>
          <w:bCs/>
          <w:sz w:val="20"/>
          <w:szCs w:val="22"/>
          <w:lang w:val="uk-UA"/>
        </w:rPr>
        <w:t>Начальник юридичного відділу</w:t>
      </w:r>
      <w:r w:rsidRPr="009C286B">
        <w:rPr>
          <w:bCs/>
          <w:sz w:val="20"/>
          <w:szCs w:val="22"/>
          <w:lang w:val="uk-UA"/>
        </w:rPr>
        <w:tab/>
      </w:r>
      <w:r w:rsidRPr="009C286B">
        <w:rPr>
          <w:bCs/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 xml:space="preserve">М.С. </w:t>
      </w:r>
      <w:proofErr w:type="spellStart"/>
      <w:r w:rsidRPr="009C286B">
        <w:rPr>
          <w:b/>
          <w:sz w:val="20"/>
          <w:szCs w:val="22"/>
          <w:lang w:val="uk-UA"/>
        </w:rPr>
        <w:t>Бєляков</w:t>
      </w:r>
      <w:proofErr w:type="spellEnd"/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b/>
          <w:sz w:val="20"/>
          <w:szCs w:val="22"/>
          <w:lang w:val="uk-UA"/>
        </w:rPr>
        <w:t>Подання:</w:t>
      </w:r>
    </w:p>
    <w:p w:rsidR="009D5FB8" w:rsidRPr="009C286B" w:rsidRDefault="009D5FB8" w:rsidP="009D5FB8">
      <w:pPr>
        <w:jc w:val="both"/>
        <w:rPr>
          <w:b/>
          <w:sz w:val="20"/>
          <w:szCs w:val="22"/>
          <w:lang w:val="uk-UA"/>
        </w:rPr>
      </w:pPr>
      <w:r w:rsidRPr="009C286B">
        <w:rPr>
          <w:sz w:val="20"/>
          <w:szCs w:val="22"/>
          <w:lang w:val="uk-UA"/>
        </w:rPr>
        <w:t>Начальник служби у справах дітей та сім’ї</w:t>
      </w:r>
      <w:r w:rsidRPr="009C286B">
        <w:rPr>
          <w:sz w:val="20"/>
          <w:szCs w:val="22"/>
          <w:lang w:val="uk-UA"/>
        </w:rPr>
        <w:tab/>
      </w:r>
      <w:r w:rsidRPr="009C286B">
        <w:rPr>
          <w:sz w:val="20"/>
          <w:szCs w:val="22"/>
          <w:lang w:val="uk-UA"/>
        </w:rPr>
        <w:tab/>
      </w:r>
      <w:r w:rsidRPr="009C286B">
        <w:rPr>
          <w:sz w:val="20"/>
          <w:szCs w:val="22"/>
          <w:lang w:val="uk-UA"/>
        </w:rPr>
        <w:tab/>
      </w:r>
      <w:r w:rsidRPr="009C286B">
        <w:rPr>
          <w:sz w:val="20"/>
          <w:szCs w:val="22"/>
          <w:lang w:val="uk-UA"/>
        </w:rPr>
        <w:tab/>
      </w:r>
      <w:r w:rsidRPr="009C286B">
        <w:rPr>
          <w:sz w:val="20"/>
          <w:szCs w:val="22"/>
          <w:lang w:val="uk-UA"/>
        </w:rPr>
        <w:tab/>
      </w:r>
      <w:r w:rsidRPr="009C286B">
        <w:rPr>
          <w:b/>
          <w:sz w:val="20"/>
          <w:szCs w:val="22"/>
          <w:lang w:val="uk-UA"/>
        </w:rPr>
        <w:t>В.А. Яремчук</w:t>
      </w:r>
    </w:p>
    <w:p w:rsidR="00787C39" w:rsidRPr="009D5FB8" w:rsidRDefault="00787C39">
      <w:pPr>
        <w:rPr>
          <w:lang w:val="uk-UA"/>
        </w:rPr>
      </w:pPr>
    </w:p>
    <w:sectPr w:rsidR="00787C39" w:rsidRPr="009D5FB8" w:rsidSect="009D5FB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E2B77"/>
    <w:multiLevelType w:val="hybridMultilevel"/>
    <w:tmpl w:val="B2FA9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B3"/>
    <w:rsid w:val="002447B3"/>
    <w:rsid w:val="00787C39"/>
    <w:rsid w:val="009D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F9A9F-2C94-4EC8-9AEF-17AC58BF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</Words>
  <Characters>1310</Characters>
  <Application>Microsoft Office Word</Application>
  <DocSecurity>0</DocSecurity>
  <Lines>10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2020-01-28T07:45:00Z</dcterms:created>
  <dcterms:modified xsi:type="dcterms:W3CDTF">2020-01-28T07:45:00Z</dcterms:modified>
</cp:coreProperties>
</file>