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B0" w:rsidRDefault="003A7CB0" w:rsidP="003A7CB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C0FB4A" wp14:editId="16753335">
            <wp:extent cx="523875" cy="638175"/>
            <wp:effectExtent l="0" t="0" r="9525" b="0"/>
            <wp:docPr id="3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CB0" w:rsidRDefault="003A7CB0" w:rsidP="003A7C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A7CB0" w:rsidRDefault="003A7CB0" w:rsidP="003A7C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A7CB0" w:rsidRDefault="003A7CB0" w:rsidP="003A7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A7CB0" w:rsidRDefault="003A7CB0" w:rsidP="003A7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7CB0" w:rsidRDefault="003A7CB0" w:rsidP="003A7C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3A7CB0" w:rsidRDefault="003A7CB0" w:rsidP="003A7C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Pr="00B00E79">
        <w:rPr>
          <w:rFonts w:ascii="Times New Roman" w:eastAsia="Times New Roman" w:hAnsi="Times New Roman" w:cs="Times New Roman"/>
          <w:b/>
          <w:sz w:val="28"/>
          <w:szCs w:val="28"/>
        </w:rPr>
        <w:t xml:space="preserve">.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4602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A7CB0" w:rsidRPr="00B00E79" w:rsidRDefault="003A7CB0" w:rsidP="003A7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7CB0" w:rsidRDefault="003A7CB0" w:rsidP="003A7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затвердження  проекту землеустрою.</w:t>
      </w:r>
    </w:p>
    <w:p w:rsidR="003A7CB0" w:rsidRDefault="003A7CB0" w:rsidP="003A7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3A7CB0" w:rsidRPr="00691E79" w:rsidRDefault="003A7CB0" w:rsidP="003A7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кадастровий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3221084000:01:009:0038</w:t>
      </w:r>
    </w:p>
    <w:p w:rsidR="003A7CB0" w:rsidRPr="00EA1381" w:rsidRDefault="003A7CB0" w:rsidP="003A7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власність  гр. 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овиченко Т.П.</w:t>
      </w:r>
    </w:p>
    <w:p w:rsidR="003A7CB0" w:rsidRDefault="003A7CB0" w:rsidP="003A7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7CB0" w:rsidRPr="00914C73" w:rsidRDefault="003A7CB0" w:rsidP="003A7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</w:rPr>
        <w:t>витяг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Луб’ян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від 15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eastAsia="Times New Roman" w:hAnsi="Times New Roman" w:cs="Times New Roman"/>
          <w:sz w:val="24"/>
          <w:szCs w:val="24"/>
        </w:rPr>
        <w:t>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Новиченко Тетяни Петрівни</w:t>
      </w:r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та про передачу у власність земельної ділянки з кадастровим номером 3221084000:01:009:0038</w:t>
      </w:r>
      <w:r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по вулиці Чкалова,4в с. Луб’янка,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реорганізації Луб’янської сільської  ради шляхом приєднання до Бучанської міської  ради»,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A7CB0" w:rsidRDefault="003A7CB0" w:rsidP="003A7C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3A7CB0" w:rsidRPr="00EA1381" w:rsidRDefault="003A7CB0" w:rsidP="003A7C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1381">
        <w:rPr>
          <w:rFonts w:ascii="Times New Roman" w:hAnsi="Times New Roman"/>
          <w:sz w:val="24"/>
          <w:szCs w:val="24"/>
        </w:rPr>
        <w:t xml:space="preserve">Затвердити     проект   землеустрою      щодо     відведення    земельної     ділянки </w:t>
      </w:r>
      <w:r w:rsidRPr="00EA1381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EA1381">
        <w:rPr>
          <w:rFonts w:ascii="Times New Roman" w:hAnsi="Times New Roman"/>
          <w:sz w:val="24"/>
          <w:szCs w:val="24"/>
        </w:rPr>
        <w:t xml:space="preserve"> гр. </w:t>
      </w:r>
      <w:r w:rsidRPr="00EA1381">
        <w:rPr>
          <w:rFonts w:ascii="Times New Roman" w:hAnsi="Times New Roman"/>
          <w:sz w:val="24"/>
          <w:szCs w:val="24"/>
          <w:lang w:val="uk-UA"/>
        </w:rPr>
        <w:t>Новиченко Тетяні Петрівні</w:t>
      </w:r>
      <w:r w:rsidRPr="00EA1381">
        <w:rPr>
          <w:rFonts w:ascii="Times New Roman" w:hAnsi="Times New Roman"/>
          <w:sz w:val="24"/>
          <w:szCs w:val="24"/>
        </w:rPr>
        <w:t xml:space="preserve"> кадастровий  номер  </w:t>
      </w:r>
      <w:r w:rsidRPr="00EA1381">
        <w:rPr>
          <w:rFonts w:ascii="Times New Roman" w:hAnsi="Times New Roman" w:cs="Times New Roman"/>
          <w:sz w:val="24"/>
          <w:szCs w:val="24"/>
        </w:rPr>
        <w:t>3221084000:01:00</w:t>
      </w:r>
      <w:r w:rsidRPr="00EA1381">
        <w:rPr>
          <w:rFonts w:ascii="Times New Roman" w:hAnsi="Times New Roman" w:cs="Times New Roman"/>
          <w:sz w:val="24"/>
          <w:szCs w:val="24"/>
          <w:lang w:val="uk-UA"/>
        </w:rPr>
        <w:t>9:0038</w:t>
      </w:r>
      <w:r w:rsidRPr="00EA1381">
        <w:rPr>
          <w:rFonts w:ascii="Times New Roman" w:hAnsi="Times New Roman"/>
          <w:sz w:val="24"/>
          <w:szCs w:val="24"/>
        </w:rPr>
        <w:t xml:space="preserve">  площею 0,</w:t>
      </w:r>
      <w:r w:rsidRPr="00EA1381">
        <w:rPr>
          <w:rFonts w:ascii="Times New Roman" w:hAnsi="Times New Roman"/>
          <w:sz w:val="24"/>
          <w:szCs w:val="24"/>
          <w:lang w:val="uk-UA"/>
        </w:rPr>
        <w:t>2500</w:t>
      </w:r>
      <w:r w:rsidRPr="00EA1381">
        <w:rPr>
          <w:rFonts w:ascii="Times New Roman" w:hAnsi="Times New Roman"/>
          <w:sz w:val="24"/>
          <w:szCs w:val="24"/>
        </w:rPr>
        <w:t xml:space="preserve"> га  </w:t>
      </w:r>
      <w:r w:rsidRPr="00EA1381">
        <w:rPr>
          <w:rFonts w:ascii="Times New Roman" w:hAnsi="Times New Roman" w:cs="Times New Roman"/>
          <w:sz w:val="24"/>
          <w:szCs w:val="24"/>
        </w:rPr>
        <w:t xml:space="preserve">для </w:t>
      </w:r>
      <w:r w:rsidRPr="00EA1381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 по вулиці Чкалова,4 в </w:t>
      </w:r>
      <w:r w:rsidRPr="00EA1381">
        <w:rPr>
          <w:rFonts w:ascii="Times New Roman" w:hAnsi="Times New Roman" w:cs="Times New Roman"/>
          <w:sz w:val="24"/>
          <w:szCs w:val="24"/>
        </w:rPr>
        <w:t>сел</w:t>
      </w:r>
      <w:r w:rsidRPr="00EA138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A1381">
        <w:rPr>
          <w:rFonts w:ascii="Times New Roman" w:hAnsi="Times New Roman" w:cs="Times New Roman"/>
          <w:sz w:val="24"/>
          <w:szCs w:val="24"/>
        </w:rPr>
        <w:t xml:space="preserve"> Луб’янка</w:t>
      </w:r>
      <w:r w:rsidRPr="00EA1381">
        <w:rPr>
          <w:rFonts w:ascii="Times New Roman" w:hAnsi="Times New Roman"/>
          <w:sz w:val="24"/>
          <w:szCs w:val="24"/>
          <w:lang w:val="uk-UA"/>
        </w:rPr>
        <w:t>.</w:t>
      </w:r>
    </w:p>
    <w:p w:rsidR="003A7CB0" w:rsidRPr="00EA1381" w:rsidRDefault="003A7CB0" w:rsidP="003A7C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1381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EA1381">
        <w:rPr>
          <w:rFonts w:ascii="Times New Roman" w:hAnsi="Times New Roman"/>
          <w:sz w:val="24"/>
          <w:szCs w:val="24"/>
        </w:rPr>
        <w:t xml:space="preserve">  гр. </w:t>
      </w:r>
      <w:r w:rsidRPr="00EA1381">
        <w:rPr>
          <w:rFonts w:ascii="Times New Roman" w:hAnsi="Times New Roman"/>
          <w:sz w:val="24"/>
          <w:szCs w:val="24"/>
          <w:lang w:val="uk-UA"/>
        </w:rPr>
        <w:t>Новиченко Тетяні Петрівні</w:t>
      </w:r>
      <w:r w:rsidRPr="00EA1381">
        <w:rPr>
          <w:rFonts w:ascii="Times New Roman" w:hAnsi="Times New Roman"/>
          <w:sz w:val="24"/>
          <w:szCs w:val="24"/>
        </w:rPr>
        <w:t>земельну   ділянку  площею 0,</w:t>
      </w:r>
      <w:r w:rsidRPr="00EA1381">
        <w:rPr>
          <w:rFonts w:ascii="Times New Roman" w:hAnsi="Times New Roman"/>
          <w:sz w:val="24"/>
          <w:szCs w:val="24"/>
          <w:lang w:val="uk-UA"/>
        </w:rPr>
        <w:t>2500</w:t>
      </w:r>
      <w:r w:rsidRPr="00EA1381">
        <w:rPr>
          <w:rFonts w:ascii="Times New Roman" w:hAnsi="Times New Roman"/>
          <w:sz w:val="24"/>
          <w:szCs w:val="24"/>
        </w:rPr>
        <w:t xml:space="preserve"> га,  кадастровий  номер  </w:t>
      </w:r>
      <w:r w:rsidRPr="00EA1381">
        <w:rPr>
          <w:rFonts w:ascii="Times New Roman" w:hAnsi="Times New Roman" w:cs="Times New Roman"/>
          <w:sz w:val="24"/>
          <w:szCs w:val="24"/>
        </w:rPr>
        <w:t>3221084000:0</w:t>
      </w:r>
      <w:r w:rsidRPr="00EA1381">
        <w:rPr>
          <w:rFonts w:ascii="Times New Roman" w:hAnsi="Times New Roman" w:cs="Times New Roman"/>
          <w:sz w:val="24"/>
          <w:szCs w:val="24"/>
          <w:lang w:val="uk-UA"/>
        </w:rPr>
        <w:t>1:009:0038</w:t>
      </w:r>
      <w:r w:rsidRPr="00EA1381">
        <w:rPr>
          <w:rFonts w:ascii="Times New Roman" w:hAnsi="Times New Roman"/>
          <w:sz w:val="24"/>
          <w:szCs w:val="24"/>
        </w:rPr>
        <w:t xml:space="preserve">для </w:t>
      </w:r>
      <w:r w:rsidRPr="00EA1381"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 житлового будинку, господарських будівель і споруд по вулиці Чкалова,4 в </w:t>
      </w:r>
      <w:r w:rsidRPr="00EA1381">
        <w:rPr>
          <w:rFonts w:ascii="Times New Roman" w:hAnsi="Times New Roman" w:cs="Times New Roman"/>
          <w:sz w:val="24"/>
          <w:szCs w:val="24"/>
        </w:rPr>
        <w:t xml:space="preserve"> сел</w:t>
      </w:r>
      <w:r w:rsidRPr="00EA138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A1381">
        <w:rPr>
          <w:rFonts w:ascii="Times New Roman" w:hAnsi="Times New Roman" w:cs="Times New Roman"/>
          <w:sz w:val="24"/>
          <w:szCs w:val="24"/>
        </w:rPr>
        <w:t xml:space="preserve"> Луб’янка</w:t>
      </w:r>
      <w:r w:rsidRPr="00EA1381">
        <w:rPr>
          <w:rFonts w:ascii="Times New Roman" w:hAnsi="Times New Roman"/>
          <w:sz w:val="24"/>
          <w:szCs w:val="24"/>
          <w:lang w:val="uk-UA"/>
        </w:rPr>
        <w:t>.</w:t>
      </w:r>
    </w:p>
    <w:p w:rsidR="003A7CB0" w:rsidRPr="00EA1381" w:rsidRDefault="003A7CB0" w:rsidP="003A7C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1381">
        <w:rPr>
          <w:rFonts w:ascii="Times New Roman" w:hAnsi="Times New Roman"/>
          <w:sz w:val="24"/>
          <w:szCs w:val="24"/>
        </w:rPr>
        <w:t>Гр.</w:t>
      </w:r>
      <w:r w:rsidRPr="00EA1381">
        <w:rPr>
          <w:rFonts w:ascii="Times New Roman" w:hAnsi="Times New Roman"/>
          <w:sz w:val="24"/>
          <w:szCs w:val="24"/>
          <w:lang w:val="uk-UA"/>
        </w:rPr>
        <w:t>Новиченко Т.П.</w:t>
      </w:r>
    </w:p>
    <w:p w:rsidR="003A7CB0" w:rsidRPr="00EA1381" w:rsidRDefault="003A7CB0" w:rsidP="003A7CB0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3.1. </w:t>
      </w:r>
      <w:r w:rsidRPr="00EA1381">
        <w:rPr>
          <w:rFonts w:ascii="Times New Roman" w:hAnsi="Times New Roman"/>
          <w:sz w:val="24"/>
          <w:szCs w:val="24"/>
          <w:lang w:val="uk-UA"/>
        </w:rPr>
        <w:t>О</w:t>
      </w:r>
      <w:r w:rsidRPr="00EA1381">
        <w:rPr>
          <w:rFonts w:ascii="Times New Roman" w:hAnsi="Times New Roman"/>
          <w:sz w:val="24"/>
          <w:szCs w:val="24"/>
        </w:rPr>
        <w:t>формити право власності на земельну ділянку відповідно до Закону України «Про державну реєстрацію речових прав на нерухоме майно та їх обтяжень»</w:t>
      </w:r>
      <w:r w:rsidRPr="00EA1381">
        <w:rPr>
          <w:rFonts w:ascii="Times New Roman" w:hAnsi="Times New Roman"/>
          <w:sz w:val="24"/>
          <w:szCs w:val="24"/>
          <w:lang w:val="uk-UA"/>
        </w:rPr>
        <w:t>;</w:t>
      </w:r>
    </w:p>
    <w:p w:rsidR="003A7CB0" w:rsidRPr="00EA1381" w:rsidRDefault="003A7CB0" w:rsidP="003A7CB0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3.2. </w:t>
      </w:r>
      <w:r w:rsidRPr="00EA1381">
        <w:rPr>
          <w:rFonts w:ascii="Times New Roman" w:hAnsi="Times New Roman"/>
          <w:sz w:val="24"/>
          <w:szCs w:val="24"/>
        </w:rPr>
        <w:t>Своєчасно  сплачувати земельний  податок;</w:t>
      </w:r>
    </w:p>
    <w:p w:rsidR="003A7CB0" w:rsidRPr="00EA1381" w:rsidRDefault="003A7CB0" w:rsidP="003A7CB0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3.3. </w:t>
      </w:r>
      <w:r w:rsidRPr="00EA1381">
        <w:rPr>
          <w:rFonts w:ascii="Times New Roman" w:hAnsi="Times New Roman"/>
          <w:sz w:val="24"/>
          <w:szCs w:val="24"/>
          <w:lang w:val="uk-UA"/>
        </w:rPr>
        <w:t>П</w:t>
      </w:r>
      <w:r w:rsidRPr="00EA1381">
        <w:rPr>
          <w:rFonts w:ascii="Times New Roman" w:hAnsi="Times New Roman"/>
          <w:sz w:val="24"/>
          <w:szCs w:val="24"/>
        </w:rPr>
        <w:t xml:space="preserve">риступати </w:t>
      </w:r>
      <w:r w:rsidRPr="00EA1381">
        <w:rPr>
          <w:rFonts w:ascii="Times New Roman" w:hAnsi="Times New Roman"/>
          <w:sz w:val="24"/>
          <w:szCs w:val="24"/>
          <w:lang w:val="uk-UA"/>
        </w:rPr>
        <w:t>д</w:t>
      </w:r>
      <w:r w:rsidRPr="00EA1381">
        <w:rPr>
          <w:rFonts w:ascii="Times New Roman" w:hAnsi="Times New Roman"/>
          <w:sz w:val="24"/>
          <w:szCs w:val="24"/>
        </w:rPr>
        <w:t>о  використання   земельної  ділянки тільки після отримання документів, що посвідчують   право  власності  на земельну ділянку.</w:t>
      </w:r>
    </w:p>
    <w:p w:rsidR="003A7CB0" w:rsidRPr="00EA1381" w:rsidRDefault="003A7CB0" w:rsidP="003A7CB0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3.4. </w:t>
      </w:r>
      <w:r w:rsidRPr="00EA1381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3A7CB0" w:rsidRDefault="003A7CB0" w:rsidP="003A7CB0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A7CB0" w:rsidRDefault="003A7CB0" w:rsidP="003A7C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A7CB0" w:rsidRPr="00CC4324" w:rsidRDefault="003A7CB0" w:rsidP="003A7C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73AD">
        <w:rPr>
          <w:rFonts w:ascii="Times New Roman" w:hAnsi="Times New Roman"/>
          <w:b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4973AD">
        <w:rPr>
          <w:rFonts w:ascii="Times New Roman" w:hAnsi="Times New Roman"/>
          <w:b/>
          <w:sz w:val="28"/>
          <w:szCs w:val="28"/>
        </w:rPr>
        <w:t xml:space="preserve">                           А.П.Федорук</w:t>
      </w:r>
    </w:p>
    <w:p w:rsidR="00B370BD" w:rsidRDefault="00B370BD"/>
    <w:sectPr w:rsidR="00B370BD" w:rsidSect="003A7C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C6E5C"/>
    <w:multiLevelType w:val="multilevel"/>
    <w:tmpl w:val="852455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7C0"/>
    <w:rsid w:val="003937C0"/>
    <w:rsid w:val="003A7CB0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D0337-35CF-4933-B636-5AEE3BFF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7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2020-03-03T08:06:00Z</dcterms:created>
  <dcterms:modified xsi:type="dcterms:W3CDTF">2020-03-03T08:07:00Z</dcterms:modified>
</cp:coreProperties>
</file>