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76" w:rsidRDefault="00A32E76" w:rsidP="00A32E7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A32E76" w:rsidRDefault="00A32E76" w:rsidP="00A32E76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A32E76" w:rsidRDefault="00A32E76" w:rsidP="00A32E7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73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A32E76" w:rsidRDefault="00A32E76" w:rsidP="00A32E76">
      <w:pPr>
        <w:jc w:val="center"/>
        <w:rPr>
          <w:rFonts w:eastAsia="Calibri"/>
          <w:b/>
        </w:rPr>
      </w:pPr>
      <w:r>
        <w:rPr>
          <w:rFonts w:eastAsia="Calibri"/>
          <w:b/>
        </w:rPr>
        <w:t>30 січня 2020 року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625"/>
        <w:gridCol w:w="3260"/>
      </w:tblGrid>
      <w:tr w:rsidR="00D9190A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0A" w:rsidRDefault="002054C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0A" w:rsidRPr="00D9190A" w:rsidRDefault="00D9190A" w:rsidP="00D9190A">
            <w:pPr>
              <w:pStyle w:val="a3"/>
              <w:ind w:left="1"/>
            </w:pPr>
            <w:r>
              <w:t xml:space="preserve">Про роботу Бучанської міської ради </w:t>
            </w:r>
            <w:r>
              <w:rPr>
                <w:lang w:val="en-US"/>
              </w:rPr>
              <w:t>VII</w:t>
            </w:r>
            <w:r w:rsidRPr="00686977">
              <w:rPr>
                <w:lang w:val="ru-RU"/>
              </w:rPr>
              <w:t xml:space="preserve"> скликання </w:t>
            </w:r>
            <w:r>
              <w:t>за 2019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0A" w:rsidRDefault="006C49C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Олексюк В.П., секретар ради</w:t>
            </w:r>
          </w:p>
        </w:tc>
      </w:tr>
      <w:tr w:rsidR="006C49CA" w:rsidTr="006C49C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A" w:rsidRDefault="002054C3" w:rsidP="006C49CA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CA" w:rsidRPr="00D9190A" w:rsidRDefault="006C49CA" w:rsidP="006C49CA">
            <w:pPr>
              <w:pStyle w:val="1"/>
              <w:jc w:val="both"/>
              <w:rPr>
                <w:szCs w:val="28"/>
              </w:rPr>
            </w:pPr>
            <w:r w:rsidRPr="00D9190A">
              <w:rPr>
                <w:szCs w:val="28"/>
              </w:rPr>
              <w:t xml:space="preserve">Про затвердження календарного плану роботи Бучанської міської ради </w:t>
            </w:r>
            <w:r w:rsidRPr="00D9190A">
              <w:rPr>
                <w:szCs w:val="28"/>
                <w:lang w:val="en-US"/>
              </w:rPr>
              <w:t>VII</w:t>
            </w:r>
            <w:r w:rsidRPr="00D9190A">
              <w:rPr>
                <w:szCs w:val="28"/>
              </w:rPr>
              <w:t xml:space="preserve"> скликання на  2020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A" w:rsidRDefault="006C49CA" w:rsidP="006C49C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Олексюк В.П., секретар ради</w:t>
            </w:r>
          </w:p>
        </w:tc>
      </w:tr>
      <w:tr w:rsidR="006C49CA" w:rsidRPr="006C49CA" w:rsidTr="006C49C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A" w:rsidRDefault="002054C3" w:rsidP="006C49CA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CA" w:rsidRPr="00D9190A" w:rsidRDefault="00E607B0" w:rsidP="00BB6FD8">
            <w:pPr>
              <w:pStyle w:val="1"/>
              <w:jc w:val="both"/>
              <w:rPr>
                <w:szCs w:val="28"/>
              </w:rPr>
            </w:pPr>
            <w:r>
              <w:t>Про стан законності, боротьби із злочинністю, охорони громадського порядку</w:t>
            </w:r>
            <w:r w:rsidR="00455B3B">
              <w:t xml:space="preserve">, результати діяльності </w:t>
            </w:r>
            <w:r w:rsidRPr="004951A9">
              <w:rPr>
                <w:szCs w:val="28"/>
              </w:rPr>
              <w:t>на території м.Буча</w:t>
            </w:r>
            <w:r>
              <w:t xml:space="preserve"> </w:t>
            </w:r>
            <w:proofErr w:type="spellStart"/>
            <w:r w:rsidR="00BB6FD8">
              <w:rPr>
                <w:rFonts w:eastAsia="Calibri"/>
                <w:lang w:eastAsia="en-US"/>
              </w:rPr>
              <w:t>Бучан</w:t>
            </w:r>
            <w:r w:rsidR="00C93572">
              <w:rPr>
                <w:rFonts w:eastAsia="Calibri"/>
                <w:lang w:eastAsia="en-US"/>
              </w:rPr>
              <w:t>ським</w:t>
            </w:r>
            <w:proofErr w:type="spellEnd"/>
            <w:r w:rsidR="00BB6FD8">
              <w:rPr>
                <w:rFonts w:eastAsia="Calibri"/>
                <w:lang w:eastAsia="en-US"/>
              </w:rPr>
              <w:t xml:space="preserve"> ВП</w:t>
            </w:r>
            <w:r w:rsidR="00C9357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C93572">
              <w:rPr>
                <w:rFonts w:eastAsia="Calibri"/>
                <w:lang w:eastAsia="en-US"/>
              </w:rPr>
              <w:t>Ірпінським</w:t>
            </w:r>
            <w:proofErr w:type="spellEnd"/>
            <w:r w:rsidR="00C93572">
              <w:rPr>
                <w:rFonts w:eastAsia="Calibri"/>
                <w:lang w:eastAsia="en-US"/>
              </w:rPr>
              <w:t xml:space="preserve"> ВП ГУ НП в Київській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A" w:rsidRDefault="006C49CA" w:rsidP="006C49C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Пиль</w:t>
            </w:r>
            <w:proofErr w:type="spellEnd"/>
            <w:r>
              <w:rPr>
                <w:rFonts w:eastAsia="Calibri"/>
                <w:lang w:eastAsia="en-US"/>
              </w:rPr>
              <w:t xml:space="preserve"> О.А., начальник Бучан</w:t>
            </w:r>
            <w:r w:rsidR="00A632D7">
              <w:rPr>
                <w:rFonts w:eastAsia="Calibri"/>
                <w:lang w:eastAsia="en-US"/>
              </w:rPr>
              <w:t xml:space="preserve">ського ВП </w:t>
            </w:r>
            <w:proofErr w:type="spellStart"/>
            <w:r w:rsidR="00A632D7">
              <w:rPr>
                <w:rFonts w:eastAsia="Calibri"/>
                <w:lang w:eastAsia="en-US"/>
              </w:rPr>
              <w:t>Ірпінського</w:t>
            </w:r>
            <w:proofErr w:type="spellEnd"/>
            <w:r w:rsidR="00A632D7">
              <w:rPr>
                <w:rFonts w:eastAsia="Calibri"/>
                <w:lang w:eastAsia="en-US"/>
              </w:rPr>
              <w:t xml:space="preserve"> ВП ГУ НП в Київській області</w:t>
            </w:r>
          </w:p>
        </w:tc>
      </w:tr>
      <w:tr w:rsidR="006C49CA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A" w:rsidRDefault="002054C3" w:rsidP="006C49CA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CA" w:rsidRDefault="006C49CA" w:rsidP="006C49C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Cs w:val="22"/>
                <w:lang w:eastAsia="en-US"/>
              </w:rPr>
              <w:t>Про внесення змін до рішення 51 сесії Бучанської міської ради VІІ скликання від 20 грудня 2018 року № 2756-51-VІІ «Про бюджет міста Буча на 2019 рік»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A" w:rsidRDefault="006C49CA" w:rsidP="006C49C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6C49CA" w:rsidTr="006C49C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A" w:rsidRDefault="002054C3" w:rsidP="006C49CA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CA" w:rsidRDefault="006C49CA" w:rsidP="006C49CA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lang w:val="ru-RU"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CA" w:rsidRDefault="006C49CA" w:rsidP="006C49C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8F65E2" w:rsidTr="00D0041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E2" w:rsidRDefault="008F65E2" w:rsidP="008F65E2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E2" w:rsidRDefault="002054C3" w:rsidP="008F65E2">
            <w:pPr>
              <w:pStyle w:val="a3"/>
              <w:spacing w:line="256" w:lineRule="auto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5</w:t>
            </w:r>
            <w:r w:rsidR="008F65E2">
              <w:rPr>
                <w:b/>
                <w:szCs w:val="22"/>
                <w:lang w:eastAsia="en-US"/>
              </w:rPr>
              <w:t>.1.</w:t>
            </w:r>
            <w:r w:rsidR="008F65E2">
              <w:rPr>
                <w:szCs w:val="22"/>
                <w:lang w:eastAsia="en-US"/>
              </w:rPr>
              <w:t xml:space="preserve"> Про розгляд звернення ФОП </w:t>
            </w:r>
            <w:proofErr w:type="spellStart"/>
            <w:r w:rsidR="008F65E2">
              <w:rPr>
                <w:szCs w:val="22"/>
                <w:lang w:eastAsia="en-US"/>
              </w:rPr>
              <w:t>Кандаскалова</w:t>
            </w:r>
            <w:proofErr w:type="spellEnd"/>
            <w:r w:rsidR="008F65E2">
              <w:rPr>
                <w:szCs w:val="22"/>
                <w:lang w:eastAsia="en-US"/>
              </w:rPr>
              <w:t xml:space="preserve"> А.О., вул. Жовтнева, 17, площа 232 кв.м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E2" w:rsidRDefault="008F65E2" w:rsidP="008F65E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8F65E2" w:rsidTr="00D0041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E2" w:rsidRDefault="008F65E2" w:rsidP="008F65E2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E2" w:rsidRDefault="002054C3" w:rsidP="008F65E2">
            <w:pPr>
              <w:pStyle w:val="a3"/>
              <w:spacing w:line="256" w:lineRule="auto"/>
              <w:ind w:left="3"/>
              <w:jc w:val="both"/>
              <w:rPr>
                <w:szCs w:val="22"/>
                <w:lang w:val="ru-RU" w:eastAsia="en-US"/>
              </w:rPr>
            </w:pPr>
            <w:r>
              <w:rPr>
                <w:b/>
                <w:szCs w:val="22"/>
                <w:lang w:eastAsia="en-US"/>
              </w:rPr>
              <w:t>5</w:t>
            </w:r>
            <w:r w:rsidR="008F65E2">
              <w:rPr>
                <w:b/>
                <w:szCs w:val="22"/>
                <w:lang w:eastAsia="en-US"/>
              </w:rPr>
              <w:t xml:space="preserve">.2. </w:t>
            </w:r>
            <w:r w:rsidR="008F65E2">
              <w:rPr>
                <w:szCs w:val="22"/>
                <w:lang w:eastAsia="en-US"/>
              </w:rPr>
              <w:t xml:space="preserve">Про розгляд звернення ФОП Селезньова О.Е., вул. Яблунська, 99, площа 800 кв.м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E2" w:rsidRDefault="008F65E2" w:rsidP="008F65E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981B8C" w:rsidTr="00D0041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8C" w:rsidRDefault="00981B8C" w:rsidP="008F65E2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8C" w:rsidRPr="00981B8C" w:rsidRDefault="00981B8C" w:rsidP="008F65E2">
            <w:pPr>
              <w:pStyle w:val="a3"/>
              <w:spacing w:line="256" w:lineRule="auto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5.3. </w:t>
            </w:r>
            <w:r>
              <w:rPr>
                <w:szCs w:val="22"/>
                <w:lang w:eastAsia="en-US"/>
              </w:rPr>
              <w:t xml:space="preserve">Про розгляд звернення гр. </w:t>
            </w:r>
            <w:proofErr w:type="spellStart"/>
            <w:r>
              <w:rPr>
                <w:szCs w:val="22"/>
                <w:lang w:eastAsia="en-US"/>
              </w:rPr>
              <w:t>Пророченко</w:t>
            </w:r>
            <w:proofErr w:type="spellEnd"/>
            <w:r>
              <w:rPr>
                <w:szCs w:val="22"/>
                <w:lang w:eastAsia="en-US"/>
              </w:rPr>
              <w:t xml:space="preserve"> М.І., вул. Лермонтова, 48, площа 44</w:t>
            </w:r>
            <w:r w:rsidR="00B274CD">
              <w:rPr>
                <w:szCs w:val="22"/>
                <w:lang w:eastAsia="en-US"/>
              </w:rPr>
              <w:t xml:space="preserve"> кв.м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8C" w:rsidRDefault="00B274CD" w:rsidP="008F65E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Tr="00D0041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D462E" w:rsidP="008F65E2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6F7A90" w:rsidRDefault="006F7A90" w:rsidP="006F7A90">
            <w:pPr>
              <w:tabs>
                <w:tab w:val="left" w:pos="0"/>
              </w:tabs>
              <w:ind w:right="28"/>
              <w:jc w:val="both"/>
            </w:pPr>
            <w:r w:rsidRPr="006F7A90">
              <w:t xml:space="preserve">Про внесення змін до рішення Бучанської міської ради «Про затвердження Плану соціально-економічного розвитку Бучанської об’єднаної територіальної громади на 2019-2021р.р.» від 24.01.2019р. № 2895-53-VII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Горб Т.В., начальник відділу економіки</w:t>
            </w:r>
          </w:p>
        </w:tc>
      </w:tr>
      <w:tr w:rsidR="006F7A90" w:rsidTr="00D0041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D462E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6F7A90" w:rsidRDefault="006F7A90" w:rsidP="006F7A90">
            <w:pPr>
              <w:jc w:val="both"/>
            </w:pPr>
            <w:r w:rsidRPr="006F7A90">
              <w:t xml:space="preserve">Про внесення змін до рішення Бучанської міської ради </w:t>
            </w:r>
            <w:r w:rsidRPr="006F7A90">
              <w:t xml:space="preserve">«Про </w:t>
            </w:r>
            <w:r w:rsidRPr="006F7A90">
              <w:t>затвердження плану діяльності</w:t>
            </w:r>
            <w:r w:rsidRPr="006F7A90">
              <w:t xml:space="preserve"> </w:t>
            </w:r>
            <w:r w:rsidRPr="006F7A90">
              <w:t xml:space="preserve">з підготовки проектів регуляторних актів у сфері господарської діяльності на території </w:t>
            </w:r>
            <w:r w:rsidRPr="006F7A90">
              <w:t xml:space="preserve">Бучанської </w:t>
            </w:r>
            <w:r w:rsidRPr="006F7A90">
              <w:t>міської об’єднаної територіальної громади на 2020 рік, та плану-графіку проведення заходів</w:t>
            </w:r>
            <w:r w:rsidRPr="006F7A90">
              <w:t xml:space="preserve"> з відстеження результативності </w:t>
            </w:r>
            <w:r w:rsidRPr="006F7A90">
              <w:t>прийнятих регуляторних актів Бучанською міською радою на 2020 рік» №4340-70-</w:t>
            </w:r>
            <w:r w:rsidRPr="006F7A90">
              <w:rPr>
                <w:lang w:val="en-US"/>
              </w:rPr>
              <w:t>VII</w:t>
            </w:r>
            <w:r w:rsidRPr="006F7A90">
              <w:t xml:space="preserve"> від 05.12.2019.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Горб Т.В., начальник відділу економіки</w:t>
            </w:r>
          </w:p>
        </w:tc>
      </w:tr>
      <w:tr w:rsidR="006F7A90" w:rsidTr="00D0041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B274CD" w:rsidRDefault="006D462E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FA0E8C" w:rsidRDefault="006F7A90" w:rsidP="006F7A90">
            <w:pPr>
              <w:pStyle w:val="a3"/>
              <w:spacing w:line="256" w:lineRule="auto"/>
              <w:ind w:left="3"/>
              <w:jc w:val="both"/>
              <w:rPr>
                <w:szCs w:val="22"/>
                <w:lang w:eastAsia="en-US"/>
              </w:rPr>
            </w:pPr>
            <w:r w:rsidRPr="00FA0E8C">
              <w:rPr>
                <w:szCs w:val="22"/>
                <w:lang w:eastAsia="en-US"/>
              </w:rPr>
              <w:t xml:space="preserve">Про </w:t>
            </w:r>
            <w:r>
              <w:rPr>
                <w:szCs w:val="22"/>
                <w:lang w:eastAsia="en-US"/>
              </w:rPr>
              <w:t>затвердження штатних розписів працівників КНП «Бучанський консультативно-діагностичний центр» Бучанської міської ради на 2020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Бучинський</w:t>
            </w:r>
            <w:proofErr w:type="spellEnd"/>
            <w:r>
              <w:rPr>
                <w:rFonts w:eastAsia="Calibri"/>
                <w:lang w:eastAsia="en-US"/>
              </w:rPr>
              <w:t xml:space="preserve"> Л.Я., головний лікар КНП «БКДЦ»</w:t>
            </w:r>
          </w:p>
        </w:tc>
      </w:tr>
      <w:tr w:rsidR="006F7A90" w:rsidTr="00D0041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B274CD" w:rsidRDefault="006D462E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FA0E8C" w:rsidRDefault="006F7A90" w:rsidP="006F7A90">
            <w:pPr>
              <w:pStyle w:val="a3"/>
              <w:spacing w:line="256" w:lineRule="auto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 затвердження Фінансового плану КНП «БЦПМСД» Бучанської міської ради на 2020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Джам</w:t>
            </w:r>
            <w:proofErr w:type="spellEnd"/>
            <w:r>
              <w:rPr>
                <w:rFonts w:eastAsia="Calibri"/>
                <w:lang w:eastAsia="en-US"/>
              </w:rPr>
              <w:t xml:space="preserve"> О.І., головний лікар КНП «БЦПМСД»</w:t>
            </w:r>
          </w:p>
        </w:tc>
      </w:tr>
      <w:tr w:rsidR="006F7A90" w:rsidTr="006C49CA">
        <w:trPr>
          <w:trHeight w:val="73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D462E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90" w:rsidRDefault="006F7A90" w:rsidP="006F7A90">
            <w:pPr>
              <w:pStyle w:val="a3"/>
              <w:spacing w:line="256" w:lineRule="auto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 управління майном, яке належать до комунальної власності Бучанської міської територіальної громади міста Буча: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90" w:rsidRDefault="006F7A90" w:rsidP="006F7A9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Ковальчук О.В., в.о. завідувача сектору комунального майна</w:t>
            </w:r>
          </w:p>
        </w:tc>
      </w:tr>
      <w:tr w:rsidR="006F7A90" w:rsidTr="006C49CA">
        <w:trPr>
          <w:trHeight w:val="73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D462E" w:rsidP="006F7A90">
            <w:pPr>
              <w:pStyle w:val="a3"/>
              <w:spacing w:line="256" w:lineRule="auto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b/>
              </w:rPr>
              <w:t>10</w:t>
            </w:r>
            <w:r w:rsidR="006F7A90" w:rsidRPr="00A7595C">
              <w:rPr>
                <w:b/>
              </w:rPr>
              <w:t>.1.</w:t>
            </w:r>
            <w:r w:rsidR="006F7A90">
              <w:t xml:space="preserve"> </w:t>
            </w:r>
            <w:r w:rsidR="006F7A90" w:rsidRPr="00E13564">
              <w:t>Про продовження договорів оренди нежитлових приміщень комунальної власності територіальної громади м.Буча</w:t>
            </w:r>
            <w:r w:rsidR="006F7A90">
              <w:t xml:space="preserve"> (приміщення підприємств і служб)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Tr="006C49CA">
        <w:trPr>
          <w:trHeight w:val="73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D462E" w:rsidP="006F7A90">
            <w:pPr>
              <w:pStyle w:val="a3"/>
              <w:spacing w:line="256" w:lineRule="auto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b/>
                <w:szCs w:val="20"/>
              </w:rPr>
              <w:t>10</w:t>
            </w:r>
            <w:r w:rsidR="006F7A90" w:rsidRPr="00A7595C">
              <w:rPr>
                <w:b/>
                <w:szCs w:val="20"/>
              </w:rPr>
              <w:t>.2.</w:t>
            </w:r>
            <w:r w:rsidR="006F7A90">
              <w:rPr>
                <w:szCs w:val="20"/>
              </w:rPr>
              <w:t xml:space="preserve"> </w:t>
            </w:r>
            <w:r w:rsidR="006F7A90" w:rsidRPr="00E13564">
              <w:rPr>
                <w:szCs w:val="20"/>
              </w:rPr>
              <w:t>Пр</w:t>
            </w:r>
            <w:r w:rsidR="006F7A90">
              <w:rPr>
                <w:szCs w:val="20"/>
              </w:rPr>
              <w:t xml:space="preserve">о продовження договорів оренди </w:t>
            </w:r>
            <w:r w:rsidR="006F7A90">
              <w:t xml:space="preserve">нежитлових приміщень </w:t>
            </w:r>
            <w:r w:rsidR="006F7A90" w:rsidRPr="00E13564">
              <w:t>комунальної власності територіальної громади м. Буча</w:t>
            </w:r>
            <w:r w:rsidR="006F7A90">
              <w:t xml:space="preserve"> (приміщення ТОВ, ПАТ, ФОП)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Tr="006C49CA">
        <w:trPr>
          <w:trHeight w:val="73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D462E" w:rsidP="006F7A90">
            <w:pPr>
              <w:pStyle w:val="a3"/>
              <w:spacing w:line="256" w:lineRule="auto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b/>
              </w:rPr>
              <w:t>10</w:t>
            </w:r>
            <w:r w:rsidR="006F7A90" w:rsidRPr="00A7595C">
              <w:rPr>
                <w:b/>
              </w:rPr>
              <w:t>.3.</w:t>
            </w:r>
            <w:r w:rsidR="006F7A90">
              <w:t xml:space="preserve"> </w:t>
            </w:r>
            <w:r w:rsidR="006F7A90" w:rsidRPr="000F0DD4">
              <w:t>Про продовження договорів оренди нежитлових приміщень комунальної</w:t>
            </w:r>
            <w:r w:rsidR="006F7A90">
              <w:t xml:space="preserve"> </w:t>
            </w:r>
            <w:r w:rsidR="006F7A90" w:rsidRPr="000F0DD4">
              <w:t>власності територіальної громади м. Буча</w:t>
            </w:r>
            <w:r w:rsidR="006F7A90">
              <w:t xml:space="preserve"> (приміщення відділу культури, національностей та релігій)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Tr="006C49CA">
        <w:trPr>
          <w:trHeight w:val="73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0F0DD4" w:rsidRDefault="006D462E" w:rsidP="006F7A90">
            <w:pPr>
              <w:pStyle w:val="a3"/>
              <w:spacing w:line="256" w:lineRule="auto"/>
              <w:ind w:left="3"/>
              <w:jc w:val="both"/>
            </w:pPr>
            <w:r>
              <w:rPr>
                <w:b/>
              </w:rPr>
              <w:t>10</w:t>
            </w:r>
            <w:r w:rsidR="006F7A90" w:rsidRPr="00A7595C">
              <w:rPr>
                <w:b/>
              </w:rPr>
              <w:t>.4.</w:t>
            </w:r>
            <w:r w:rsidR="006F7A90">
              <w:t xml:space="preserve"> </w:t>
            </w:r>
            <w:r w:rsidR="006F7A90" w:rsidRPr="00E13564">
              <w:t>Про продовження договорів оренди нежитлових приміщень комунальної власності територіальної громади м.Буча</w:t>
            </w:r>
            <w:r w:rsidR="006F7A90">
              <w:t xml:space="preserve"> (приміщення с.Блиставиця)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Tr="006C49CA">
        <w:trPr>
          <w:trHeight w:val="73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0F0DD4" w:rsidRDefault="006D462E" w:rsidP="006F7A90">
            <w:pPr>
              <w:pStyle w:val="a3"/>
              <w:spacing w:line="256" w:lineRule="auto"/>
              <w:ind w:left="3"/>
              <w:jc w:val="both"/>
            </w:pPr>
            <w:r>
              <w:rPr>
                <w:b/>
              </w:rPr>
              <w:t>10</w:t>
            </w:r>
            <w:r w:rsidR="006F7A90" w:rsidRPr="00A7595C">
              <w:rPr>
                <w:b/>
              </w:rPr>
              <w:t>.5.</w:t>
            </w:r>
            <w:r w:rsidR="006F7A90">
              <w:t xml:space="preserve"> </w:t>
            </w:r>
            <w:r w:rsidR="006F7A90" w:rsidRPr="00E13564">
              <w:t>Про продовження договорів оренди нежитлових приміщень комунальної власності територіальної громади м.Буча</w:t>
            </w:r>
            <w:r w:rsidR="006F7A90">
              <w:t xml:space="preserve"> (приміщення с.Луб’янка)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RPr="008F65E2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90" w:rsidRPr="008F65E2" w:rsidRDefault="006D462E" w:rsidP="00D23840">
            <w:pPr>
              <w:jc w:val="both"/>
            </w:pPr>
            <w:r>
              <w:rPr>
                <w:b/>
                <w:szCs w:val="22"/>
                <w:lang w:eastAsia="en-US"/>
              </w:rPr>
              <w:t>10</w:t>
            </w:r>
            <w:r w:rsidR="006F7A90">
              <w:rPr>
                <w:b/>
                <w:szCs w:val="22"/>
                <w:lang w:eastAsia="en-US"/>
              </w:rPr>
              <w:t>.6.</w:t>
            </w:r>
            <w:r w:rsidR="006F7A90">
              <w:rPr>
                <w:szCs w:val="22"/>
                <w:lang w:eastAsia="en-US"/>
              </w:rPr>
              <w:t xml:space="preserve"> </w:t>
            </w:r>
            <w:r w:rsidR="006F7A90" w:rsidRPr="008F65E2">
              <w:t>Про розгляд звернення ГУ Держгеокадастру у Київській області</w:t>
            </w:r>
            <w:r w:rsidR="006F7A90">
              <w:t>, вул. Енергетиків, 12, площа 104,1 кв.м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RPr="008F65E2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90" w:rsidRPr="008F65E2" w:rsidRDefault="006D462E" w:rsidP="006D462E">
            <w:pPr>
              <w:jc w:val="both"/>
              <w:rPr>
                <w:b/>
              </w:rPr>
            </w:pPr>
            <w:r>
              <w:rPr>
                <w:b/>
                <w:szCs w:val="22"/>
                <w:lang w:eastAsia="en-US"/>
              </w:rPr>
              <w:t>10</w:t>
            </w:r>
            <w:r w:rsidR="006F7A90">
              <w:rPr>
                <w:b/>
                <w:szCs w:val="22"/>
                <w:lang w:eastAsia="en-US"/>
              </w:rPr>
              <w:t xml:space="preserve">.7. </w:t>
            </w:r>
            <w:r w:rsidR="006F7A90">
              <w:rPr>
                <w:szCs w:val="22"/>
                <w:lang w:eastAsia="en-US"/>
              </w:rPr>
              <w:t xml:space="preserve">Про розгляд звернення </w:t>
            </w:r>
            <w:r w:rsidR="006F7A90" w:rsidRPr="008F65E2">
              <w:t>ПП «Центр юридичної допомоги»</w:t>
            </w:r>
            <w:r w:rsidR="006F7A90">
              <w:t xml:space="preserve">,                бул. </w:t>
            </w:r>
            <w:proofErr w:type="spellStart"/>
            <w:r w:rsidR="006F7A90">
              <w:t>Б.Хмельницького</w:t>
            </w:r>
            <w:proofErr w:type="spellEnd"/>
            <w:r w:rsidR="006F7A90">
              <w:t>, 2, площа 81,2 кв.м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RPr="008F65E2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645D12" w:rsidRDefault="006D462E" w:rsidP="006D462E">
            <w:pPr>
              <w:keepNext/>
              <w:jc w:val="both"/>
              <w:rPr>
                <w:b/>
              </w:rPr>
            </w:pPr>
            <w:r>
              <w:rPr>
                <w:b/>
                <w:szCs w:val="22"/>
                <w:lang w:eastAsia="en-US"/>
              </w:rPr>
              <w:t>10</w:t>
            </w:r>
            <w:r w:rsidR="006F7A90">
              <w:rPr>
                <w:b/>
                <w:szCs w:val="22"/>
                <w:lang w:eastAsia="en-US"/>
              </w:rPr>
              <w:t xml:space="preserve">.8. </w:t>
            </w:r>
            <w:r w:rsidR="006F7A90" w:rsidRPr="00645D12">
              <w:rPr>
                <w:szCs w:val="20"/>
              </w:rPr>
              <w:t>Про розгляд звернення</w:t>
            </w:r>
            <w:r w:rsidR="006F7A90" w:rsidRPr="00645D12">
              <w:t xml:space="preserve"> ГО «Олімпія»</w:t>
            </w:r>
            <w:r w:rsidR="006F7A90">
              <w:t>, вул. Яблунська, 203-г, площа 255,1 кв.м та 53,8 кв.м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RPr="008F65E2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364448" w:rsidRDefault="006D462E" w:rsidP="006D462E">
            <w:pPr>
              <w:jc w:val="both"/>
            </w:pPr>
            <w:r>
              <w:rPr>
                <w:b/>
              </w:rPr>
              <w:t>10</w:t>
            </w:r>
            <w:r w:rsidR="006F7A90">
              <w:rPr>
                <w:b/>
              </w:rPr>
              <w:t xml:space="preserve">.9. </w:t>
            </w:r>
            <w:r w:rsidR="006F7A90" w:rsidRPr="00364448">
              <w:t xml:space="preserve">Про розгляд звернення ГО «Дитячий спортивний клуб «АСГАРД», вул. Шевченка, 14, СЗОШ І-ІІІ ст. № 2, площа 177,4 кв.м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RPr="008F65E2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364448" w:rsidRDefault="00D23840" w:rsidP="00D23840">
            <w:pPr>
              <w:jc w:val="both"/>
              <w:rPr>
                <w:szCs w:val="22"/>
                <w:lang w:eastAsia="en-US"/>
              </w:rPr>
            </w:pPr>
            <w:r>
              <w:rPr>
                <w:b/>
              </w:rPr>
              <w:t>10</w:t>
            </w:r>
            <w:r w:rsidR="006F7A90">
              <w:rPr>
                <w:b/>
              </w:rPr>
              <w:t xml:space="preserve">.10. </w:t>
            </w:r>
            <w:r w:rsidR="006F7A90" w:rsidRPr="00364448">
              <w:t>Про розгляд звернення ФОП Марченко Н.К., вул. Вокзальна, 104, СЗОШ І-ІІІ ст. № 5, площа 165,3 кв.м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RPr="008F65E2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D23840" w:rsidP="00D23840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6F7A90">
              <w:rPr>
                <w:b/>
              </w:rPr>
              <w:t xml:space="preserve">.11. </w:t>
            </w:r>
            <w:r w:rsidR="006F7A90" w:rsidRPr="00D5264B">
              <w:t>Про розгляд звернення ТОВ «</w:t>
            </w:r>
            <w:proofErr w:type="spellStart"/>
            <w:r w:rsidR="006F7A90" w:rsidRPr="00D5264B">
              <w:t>Добротвір</w:t>
            </w:r>
            <w:proofErr w:type="spellEnd"/>
            <w:r w:rsidR="006F7A90" w:rsidRPr="00D5264B">
              <w:t>»</w:t>
            </w:r>
            <w:r w:rsidR="006F7A90">
              <w:t>, вул. Склозаводська, 3, площа 128,0 кв.м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RPr="008F65E2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CB3BFB" w:rsidRDefault="00D23840" w:rsidP="006F7A90">
            <w:pPr>
              <w:jc w:val="both"/>
            </w:pPr>
            <w:r>
              <w:rPr>
                <w:b/>
              </w:rPr>
              <w:t>10</w:t>
            </w:r>
            <w:r w:rsidR="006F7A90">
              <w:rPr>
                <w:b/>
              </w:rPr>
              <w:t xml:space="preserve">.12. </w:t>
            </w:r>
            <w:r w:rsidR="006F7A90" w:rsidRPr="00CB3BFB">
              <w:t>Про розгляд звернення БО «Київський Християнський Благодійний фонд  «Наріжний Камінь»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RPr="008F65E2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D23840" w:rsidP="006F7A90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6F7A90">
              <w:rPr>
                <w:b/>
              </w:rPr>
              <w:t xml:space="preserve">.13. </w:t>
            </w:r>
            <w:r w:rsidR="006F7A90" w:rsidRPr="00A604A4">
              <w:t xml:space="preserve">Про розгляд звернення </w:t>
            </w:r>
            <w:r w:rsidR="006F7A90">
              <w:t xml:space="preserve">ГО Клуб спортивних єдиноборств </w:t>
            </w:r>
            <w:r w:rsidR="006F7A90" w:rsidRPr="00A604A4">
              <w:t>«Фенікс», вул. Склозаводська, 5, площа 171,1 кв.м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RPr="008F65E2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A604A4" w:rsidRDefault="00D23840" w:rsidP="006F7A90">
            <w:pPr>
              <w:keepNext/>
              <w:outlineLvl w:val="0"/>
              <w:rPr>
                <w:b/>
                <w:szCs w:val="20"/>
              </w:rPr>
            </w:pPr>
            <w:r>
              <w:rPr>
                <w:b/>
              </w:rPr>
              <w:t>10</w:t>
            </w:r>
            <w:r w:rsidR="006F7A90">
              <w:rPr>
                <w:b/>
              </w:rPr>
              <w:t xml:space="preserve">.14. </w:t>
            </w:r>
            <w:r w:rsidR="006F7A90" w:rsidRPr="00A604A4">
              <w:rPr>
                <w:szCs w:val="20"/>
              </w:rPr>
              <w:t xml:space="preserve">Про розгляд звернення </w:t>
            </w:r>
            <w:r w:rsidR="006F7A90" w:rsidRPr="00A604A4">
              <w:t xml:space="preserve">ФОП </w:t>
            </w:r>
            <w:proofErr w:type="spellStart"/>
            <w:r w:rsidR="006F7A90" w:rsidRPr="00A604A4">
              <w:t>Гніденко</w:t>
            </w:r>
            <w:proofErr w:type="spellEnd"/>
            <w:r w:rsidR="006F7A90" w:rsidRPr="00A604A4">
              <w:t xml:space="preserve"> А.О.</w:t>
            </w:r>
            <w:r w:rsidR="006F7A90">
              <w:t>, вул. Вокзальна, 46-А, площа 140,5 кв.м (спортивний зал)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RPr="008F65E2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D23840" w:rsidP="006F7A90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6F7A90">
              <w:rPr>
                <w:b/>
              </w:rPr>
              <w:t xml:space="preserve">.15. </w:t>
            </w:r>
            <w:r w:rsidR="006F7A90" w:rsidRPr="00A604A4">
              <w:t>Про розгляд звернення ФОП  Чалої Т.В.</w:t>
            </w:r>
            <w:r w:rsidR="006F7A90">
              <w:t xml:space="preserve">, </w:t>
            </w:r>
            <w:r w:rsidR="006F7A90" w:rsidRPr="00A96E3C">
              <w:t xml:space="preserve">вул. Енергетиків, 2, </w:t>
            </w:r>
            <w:r w:rsidR="006F7A90">
              <w:t>площею 2,5 кв.м</w:t>
            </w:r>
            <w:r w:rsidR="006F7A90" w:rsidRPr="00A96E3C"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RPr="008F65E2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173618" w:rsidRDefault="00D23840" w:rsidP="006F7A90">
            <w:pPr>
              <w:jc w:val="both"/>
            </w:pPr>
            <w:r>
              <w:rPr>
                <w:b/>
              </w:rPr>
              <w:t>10</w:t>
            </w:r>
            <w:r w:rsidR="006F7A90">
              <w:rPr>
                <w:b/>
              </w:rPr>
              <w:t xml:space="preserve">.16. </w:t>
            </w:r>
            <w:r w:rsidR="006F7A90">
              <w:t xml:space="preserve">Про розгляд звернення ФОП </w:t>
            </w:r>
            <w:proofErr w:type="spellStart"/>
            <w:r w:rsidR="006F7A90">
              <w:t>Муштаєвої</w:t>
            </w:r>
            <w:proofErr w:type="spellEnd"/>
            <w:r w:rsidR="006F7A90">
              <w:t xml:space="preserve"> К.О., вул. Героїв Майдану, 15, площа 50,5 кв.м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6F7A90" w:rsidRPr="008F65E2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D2384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FA0E8C" w:rsidRDefault="006F7A90" w:rsidP="006F7A90">
            <w:pPr>
              <w:jc w:val="both"/>
            </w:pPr>
            <w:r>
              <w:t xml:space="preserve">Про внесення змін до Положення про відділ молоді та спорту Бучанської міської ради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Мороз М.,                в.о. начальника відділу молоді та спорту</w:t>
            </w:r>
          </w:p>
        </w:tc>
      </w:tr>
      <w:tr w:rsidR="006F7A90" w:rsidRPr="008F65E2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D2384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FC1E37" w:rsidRDefault="006F7A90" w:rsidP="006F7A90">
            <w:pPr>
              <w:jc w:val="both"/>
            </w:pPr>
            <w:r w:rsidRPr="00FC1E37">
              <w:t>Про затвердження Положення про Молодіжну раду Бучанської міської об’єднаної територіальної громади (нова редакції)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Мороз М.,                в.о. начальника відділу молоді та спорту</w:t>
            </w:r>
          </w:p>
        </w:tc>
      </w:tr>
      <w:tr w:rsidR="006F7A90" w:rsidRPr="008F65E2" w:rsidTr="00A32E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D2384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FC1E37" w:rsidRDefault="006F7A90" w:rsidP="006F7A90">
            <w:pPr>
              <w:jc w:val="both"/>
            </w:pPr>
            <w:r>
              <w:t>Про затве</w:t>
            </w:r>
            <w:bookmarkStart w:id="0" w:name="_GoBack"/>
            <w:bookmarkEnd w:id="0"/>
            <w:r>
              <w:t xml:space="preserve">рдження Порядку призначення керівників закладів загальної середньої освіти Бучанської міської об’єднаної територіальної громади за результатами конкурсного відбору в новій редакції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6F7A90" w:rsidTr="006C49CA">
        <w:trPr>
          <w:trHeight w:val="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D2384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90" w:rsidRDefault="006F7A90" w:rsidP="006F7A90">
            <w:pPr>
              <w:pStyle w:val="a3"/>
              <w:spacing w:line="256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90" w:rsidRDefault="006F7A90" w:rsidP="006F7A90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6F7A90" w:rsidTr="006C49CA">
        <w:trPr>
          <w:trHeight w:val="31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Pr="002054C3" w:rsidRDefault="00D2384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90" w:rsidRDefault="006F7A90" w:rsidP="006F7A90">
            <w:pPr>
              <w:pStyle w:val="a3"/>
              <w:spacing w:line="256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Депутатські запити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6F7A90" w:rsidTr="006C49CA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D23840" w:rsidP="006F7A9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90" w:rsidRDefault="006F7A90" w:rsidP="006F7A90">
            <w:pPr>
              <w:pStyle w:val="a3"/>
              <w:spacing w:line="256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90" w:rsidRDefault="006F7A90" w:rsidP="006F7A9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:rsidR="004D4E27" w:rsidRDefault="004D4E27"/>
    <w:sectPr w:rsidR="004D4E27" w:rsidSect="00A32E7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626AF"/>
    <w:multiLevelType w:val="hybridMultilevel"/>
    <w:tmpl w:val="0B54FCA6"/>
    <w:lvl w:ilvl="0" w:tplc="FE4EC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89"/>
    <w:rsid w:val="000F0DD4"/>
    <w:rsid w:val="00173618"/>
    <w:rsid w:val="00181E07"/>
    <w:rsid w:val="00193F89"/>
    <w:rsid w:val="001F31F9"/>
    <w:rsid w:val="002054C3"/>
    <w:rsid w:val="00225B4D"/>
    <w:rsid w:val="002876BA"/>
    <w:rsid w:val="00334574"/>
    <w:rsid w:val="00364448"/>
    <w:rsid w:val="003837BE"/>
    <w:rsid w:val="0043622D"/>
    <w:rsid w:val="00455B3B"/>
    <w:rsid w:val="004D4E27"/>
    <w:rsid w:val="00573026"/>
    <w:rsid w:val="00645D12"/>
    <w:rsid w:val="00687D71"/>
    <w:rsid w:val="00696862"/>
    <w:rsid w:val="006C49CA"/>
    <w:rsid w:val="006D462E"/>
    <w:rsid w:val="006F7A90"/>
    <w:rsid w:val="00726F25"/>
    <w:rsid w:val="007D6A30"/>
    <w:rsid w:val="00805B10"/>
    <w:rsid w:val="008F65E2"/>
    <w:rsid w:val="00924B54"/>
    <w:rsid w:val="009263FC"/>
    <w:rsid w:val="00981B8C"/>
    <w:rsid w:val="00A32E76"/>
    <w:rsid w:val="00A604A4"/>
    <w:rsid w:val="00A60FF3"/>
    <w:rsid w:val="00A632D7"/>
    <w:rsid w:val="00A7595C"/>
    <w:rsid w:val="00AA4E90"/>
    <w:rsid w:val="00B274CD"/>
    <w:rsid w:val="00B33C50"/>
    <w:rsid w:val="00B718EA"/>
    <w:rsid w:val="00BB6FD8"/>
    <w:rsid w:val="00C077EC"/>
    <w:rsid w:val="00C93572"/>
    <w:rsid w:val="00CB3BFB"/>
    <w:rsid w:val="00D23840"/>
    <w:rsid w:val="00D335A9"/>
    <w:rsid w:val="00D45181"/>
    <w:rsid w:val="00D5264B"/>
    <w:rsid w:val="00D53051"/>
    <w:rsid w:val="00D9190A"/>
    <w:rsid w:val="00E13564"/>
    <w:rsid w:val="00E607B0"/>
    <w:rsid w:val="00FA0E8C"/>
    <w:rsid w:val="00FB2671"/>
    <w:rsid w:val="00FC1E37"/>
    <w:rsid w:val="00FD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0BB8"/>
  <w15:chartTrackingRefBased/>
  <w15:docId w15:val="{FC150104-7773-4140-B451-C8AD8CBF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A32E76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2E7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A32E76"/>
    <w:pPr>
      <w:ind w:left="720"/>
      <w:contextualSpacing/>
    </w:pPr>
  </w:style>
  <w:style w:type="paragraph" w:customStyle="1" w:styleId="a4">
    <w:name w:val="Знак Знак"/>
    <w:basedOn w:val="a"/>
    <w:rsid w:val="00726F25"/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876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76B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10</cp:revision>
  <cp:lastPrinted>2020-01-20T06:33:00Z</cp:lastPrinted>
  <dcterms:created xsi:type="dcterms:W3CDTF">2020-01-17T11:07:00Z</dcterms:created>
  <dcterms:modified xsi:type="dcterms:W3CDTF">2020-01-20T11:18:00Z</dcterms:modified>
</cp:coreProperties>
</file>