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F8" w:rsidRDefault="000747F8" w:rsidP="000747F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BD19D8" w:rsidP="000747F8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«11»  жовтня</w:t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2019 року</w:t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E93592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190</w:t>
      </w:r>
      <w:r w:rsidR="000747F8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</w:t>
      </w:r>
      <w:bookmarkStart w:id="0" w:name="_GoBack"/>
      <w:bookmarkEnd w:id="0"/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Відповідно до вимог ст. 53 Закону України «Про місцеве самоврядування в Україні» та на підставі п. 4. 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</w:t>
      </w:r>
      <w:r w:rsidR="00BD19D8">
        <w:rPr>
          <w:rFonts w:ascii="Times New Roman" w:eastAsia="Calibri" w:hAnsi="Times New Roman"/>
          <w:sz w:val="28"/>
          <w:szCs w:val="28"/>
          <w:lang w:val="uk-UA" w:eastAsia="en-US"/>
        </w:rPr>
        <w:t>ої міської ради о 14.00 год., 22</w:t>
      </w:r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BD19D8">
        <w:rPr>
          <w:rFonts w:ascii="Times New Roman" w:eastAsia="Calibri" w:hAnsi="Times New Roman"/>
          <w:sz w:val="28"/>
          <w:szCs w:val="28"/>
          <w:lang w:val="uk-UA" w:eastAsia="en-US"/>
        </w:rPr>
        <w:t>жовтня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2019 року в приміщенні Бучанської міської ради, за адресою: м. Буча, вул. Енергетиків, 12.</w:t>
      </w:r>
    </w:p>
    <w:p w:rsidR="000747F8" w:rsidRDefault="000747F8" w:rsidP="0007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0747F8" w:rsidRDefault="000747F8" w:rsidP="000747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еруючого справами О.Ф. </w:t>
      </w:r>
      <w:proofErr w:type="spellStart"/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.:</w:t>
      </w:r>
    </w:p>
    <w:p w:rsidR="000747F8" w:rsidRDefault="000747F8" w:rsidP="00074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0747F8" w:rsidRDefault="000747F8" w:rsidP="00074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0747F8" w:rsidRPr="000747F8" w:rsidRDefault="000747F8" w:rsidP="000747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даного розпорядження покласти на в.о. ке</w:t>
      </w:r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руючого справами  О.Ф. </w:t>
      </w:r>
      <w:proofErr w:type="spellStart"/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  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0747F8" w:rsidRDefault="000747F8" w:rsidP="000747F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0747F8" w:rsidRDefault="000747F8" w:rsidP="000747F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      </w:t>
      </w:r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О.Ф. </w:t>
      </w:r>
      <w:proofErr w:type="spellStart"/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4478F5" w:rsidRPr="000747F8" w:rsidRDefault="00CD646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747F8">
        <w:rPr>
          <w:rFonts w:ascii="Times New Roman" w:hAnsi="Times New Roman"/>
          <w:sz w:val="28"/>
          <w:szCs w:val="28"/>
          <w:lang w:val="uk-UA"/>
        </w:rPr>
        <w:t>ачальника юридичного відділу</w:t>
      </w:r>
      <w:r w:rsidR="000747F8">
        <w:rPr>
          <w:rFonts w:ascii="Times New Roman" w:hAnsi="Times New Roman"/>
          <w:sz w:val="28"/>
          <w:szCs w:val="28"/>
          <w:lang w:val="uk-UA"/>
        </w:rPr>
        <w:tab/>
      </w:r>
      <w:r w:rsidR="000747F8">
        <w:rPr>
          <w:rFonts w:ascii="Times New Roman" w:hAnsi="Times New Roman"/>
          <w:sz w:val="28"/>
          <w:szCs w:val="28"/>
          <w:lang w:val="uk-UA"/>
        </w:rPr>
        <w:tab/>
      </w:r>
      <w:r w:rsidR="000747F8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М.С. Беляков</w:t>
      </w:r>
    </w:p>
    <w:sectPr w:rsidR="004478F5" w:rsidRPr="0007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78"/>
    <w:rsid w:val="000747F8"/>
    <w:rsid w:val="004478F5"/>
    <w:rsid w:val="00672A37"/>
    <w:rsid w:val="00A4434C"/>
    <w:rsid w:val="00A90A78"/>
    <w:rsid w:val="00BD19D8"/>
    <w:rsid w:val="00CD6461"/>
    <w:rsid w:val="00DA6B7E"/>
    <w:rsid w:val="00E9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EC0A"/>
  <w15:chartTrackingRefBased/>
  <w15:docId w15:val="{83B066A6-F58B-4BAA-8D96-17A4D869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7</cp:revision>
  <dcterms:created xsi:type="dcterms:W3CDTF">2019-07-05T06:06:00Z</dcterms:created>
  <dcterms:modified xsi:type="dcterms:W3CDTF">2019-10-15T10:22:00Z</dcterms:modified>
</cp:coreProperties>
</file>