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19" w:rsidRDefault="008B3F19" w:rsidP="008B3F1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8B3F19" w:rsidRDefault="008B3F19" w:rsidP="008B3F1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8B3F19" w:rsidRDefault="008B3F19" w:rsidP="008B3F19">
      <w:pPr>
        <w:jc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5C4905">
        <w:rPr>
          <w:rFonts w:eastAsia="Calibri"/>
          <w:b/>
        </w:rPr>
        <w:t>1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8B3F19" w:rsidRDefault="008B3F19" w:rsidP="008B3F1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27 </w:t>
      </w:r>
      <w:r w:rsidR="005C4905">
        <w:rPr>
          <w:rFonts w:eastAsia="Calibri"/>
          <w:b/>
        </w:rPr>
        <w:t>червня</w:t>
      </w:r>
      <w:r>
        <w:rPr>
          <w:rFonts w:eastAsia="Calibri"/>
          <w:b/>
        </w:rPr>
        <w:t xml:space="preserve"> 2019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915"/>
        <w:gridCol w:w="3686"/>
      </w:tblGrid>
      <w:tr w:rsidR="008B3F19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19" w:rsidRDefault="005C490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19" w:rsidRDefault="00096CC9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відділу реєстрації місця проживання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19" w:rsidRDefault="00096CC9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Компанець</w:t>
            </w:r>
            <w:proofErr w:type="spellEnd"/>
            <w:r>
              <w:rPr>
                <w:lang w:eastAsia="en-US"/>
              </w:rPr>
              <w:t xml:space="preserve"> О.Г., начальник відділу реєстрації місця проживання</w:t>
            </w:r>
          </w:p>
        </w:tc>
      </w:tr>
      <w:tr w:rsidR="00234237" w:rsidRPr="005C4905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37" w:rsidRDefault="005C490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37" w:rsidRDefault="005C4905" w:rsidP="005C4905">
            <w:pPr>
              <w:pStyle w:val="a4"/>
              <w:ind w:left="0"/>
              <w:jc w:val="both"/>
            </w:pPr>
            <w:r w:rsidRPr="002B328E">
              <w:t>Про додержання на підприємствах міста стану безпеки, гігієни праці та виробничого середовища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05" w:rsidRDefault="005C4905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Назаренко Г.В., </w:t>
            </w:r>
          </w:p>
          <w:p w:rsidR="00234237" w:rsidRDefault="005C4905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в.о. начальника УПСЗЗННЧК</w:t>
            </w:r>
          </w:p>
        </w:tc>
      </w:tr>
      <w:tr w:rsidR="005C4905" w:rsidRPr="005C4905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05" w:rsidRDefault="001B258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05" w:rsidRDefault="005C4905" w:rsidP="005C4905">
            <w:pPr>
              <w:pStyle w:val="a4"/>
              <w:ind w:left="0"/>
              <w:jc w:val="both"/>
            </w:pPr>
            <w:r w:rsidRPr="005C4905">
              <w:t>Про відкликання Формуляру Приєднання до Європейської ініціативи "Угода мерів" від імені м. Буча (рішення сесії № 1046-24-VII від 26.01.2017 року) та підписання Формуляру Приєднання до Європейської Ініціативи "Угода мерів" від імені Бучанської об'єднаної територіальної громади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05" w:rsidRDefault="005C4905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Докай</w:t>
            </w:r>
            <w:proofErr w:type="spellEnd"/>
            <w:r>
              <w:rPr>
                <w:lang w:eastAsia="en-US"/>
              </w:rPr>
              <w:t xml:space="preserve"> О.А., начальник відділу ЖКГ</w:t>
            </w:r>
          </w:p>
        </w:tc>
      </w:tr>
      <w:tr w:rsidR="0081124C" w:rsidRPr="005C4905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904625" w:rsidRDefault="0081124C" w:rsidP="0081124C">
            <w:pPr>
              <w:jc w:val="both"/>
            </w:pPr>
            <w:r>
              <w:t>Про передачу в тимчасове безоплатне користування необоротних активів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Гапченко</w:t>
            </w:r>
            <w:proofErr w:type="spellEnd"/>
            <w:r>
              <w:rPr>
                <w:rFonts w:eastAsia="Calibri"/>
                <w:lang w:eastAsia="en-US"/>
              </w:rPr>
              <w:t xml:space="preserve"> Д.О., керуючий справами</w:t>
            </w:r>
          </w:p>
        </w:tc>
      </w:tr>
      <w:tr w:rsidR="0081124C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B3F19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096CC9">
              <w:rPr>
                <w:lang w:eastAsia="en-US"/>
              </w:rPr>
              <w:t>Про передачу міжбюджетного трансферту на співфінансування об'єктів, що фінансуються відповідно до обласної цільової Програми будівництва, реконструкції та ремонту об'єктів інфраструктури Київської області на 2016-2019 роки</w:t>
            </w:r>
            <w:r>
              <w:rPr>
                <w:lang w:eastAsia="en-US"/>
              </w:rPr>
              <w:t>» по об'єкту «</w:t>
            </w:r>
            <w:r w:rsidRPr="00096CC9">
              <w:rPr>
                <w:lang w:eastAsia="en-US"/>
              </w:rPr>
              <w:t>Капітальний ремонт дорожнього покриття по вул. Промислова в м.Буча Київської області (в тому числі проектні роботи)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B3F19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8E2CE5">
              <w:rPr>
                <w:lang w:eastAsia="en-US"/>
              </w:rPr>
              <w:t>Про передачу міжбюджетного трансферту на співфінансування об'єктів, що фінансуються відповідно до обласної цільової Програми будівництва, реконструкції та ремонту об'єктів інфраструктури Київ</w:t>
            </w:r>
            <w:r>
              <w:rPr>
                <w:lang w:eastAsia="en-US"/>
              </w:rPr>
              <w:t>ської області на 2016-2019 роки» по об'єкту «</w:t>
            </w:r>
            <w:r w:rsidRPr="008E2CE5">
              <w:rPr>
                <w:lang w:eastAsia="en-US"/>
              </w:rPr>
              <w:t>Бу</w:t>
            </w:r>
            <w:r>
              <w:rPr>
                <w:lang w:eastAsia="en-US"/>
              </w:rPr>
              <w:t>д</w:t>
            </w:r>
            <w:r w:rsidRPr="008E2CE5">
              <w:rPr>
                <w:lang w:eastAsia="en-US"/>
              </w:rPr>
              <w:t>івництво гімназі</w:t>
            </w:r>
            <w:r>
              <w:rPr>
                <w:lang w:eastAsia="en-US"/>
              </w:rPr>
              <w:t>ї на 14 класів по вул. Вишнева в м.Буча Київської області»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B3F19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8E2CE5">
              <w:rPr>
                <w:lang w:eastAsia="en-US"/>
              </w:rPr>
              <w:t>Про безоплатну передачу автомобіля з балансу Бучан</w:t>
            </w:r>
            <w:r>
              <w:rPr>
                <w:lang w:eastAsia="en-US"/>
              </w:rPr>
              <w:t>ської міської ради на баланс КП «Бучанське УЖКГ»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B3F19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8E2CE5">
              <w:rPr>
                <w:lang w:eastAsia="en-US"/>
              </w:rPr>
              <w:t>Про внесення змін до штатного розпису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B3F19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8E2CE5">
              <w:rPr>
                <w:lang w:eastAsia="en-US"/>
              </w:rPr>
              <w:t>Про затвердження штатного розпису ЖКП "Поліське"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Tr="008B3F19">
        <w:trPr>
          <w:trHeight w:val="4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rPr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81124C" w:rsidP="001B2584">
            <w:pPr>
              <w:tabs>
                <w:tab w:val="left" w:pos="4140"/>
                <w:tab w:val="left" w:pos="439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1B2584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.1.</w:t>
            </w:r>
            <w:r>
              <w:rPr>
                <w:lang w:eastAsia="en-US"/>
              </w:rPr>
              <w:t xml:space="preserve"> Про розгляд звернення ФОП </w:t>
            </w:r>
            <w:proofErr w:type="spellStart"/>
            <w:r>
              <w:rPr>
                <w:lang w:eastAsia="en-US"/>
              </w:rPr>
              <w:t>Прокопчук</w:t>
            </w:r>
            <w:proofErr w:type="spellEnd"/>
            <w:r>
              <w:rPr>
                <w:lang w:eastAsia="en-US"/>
              </w:rPr>
              <w:t xml:space="preserve"> О.Ю., вул. Жовтнева, б/н, площа 20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tabs>
                <w:tab w:val="left" w:pos="4140"/>
                <w:tab w:val="left" w:pos="4395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81124C" w:rsidTr="008B3F19">
        <w:trPr>
          <w:trHeight w:val="2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rPr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1B2584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81124C">
              <w:rPr>
                <w:b/>
                <w:lang w:eastAsia="en-US"/>
              </w:rPr>
              <w:t>.2.</w:t>
            </w:r>
            <w:r w:rsidR="0081124C">
              <w:rPr>
                <w:lang w:eastAsia="en-US"/>
              </w:rPr>
              <w:t xml:space="preserve"> Про розгляд звернення ФОП </w:t>
            </w:r>
            <w:proofErr w:type="spellStart"/>
            <w:r w:rsidR="0081124C">
              <w:rPr>
                <w:lang w:eastAsia="en-US"/>
              </w:rPr>
              <w:t>Прокопчук</w:t>
            </w:r>
            <w:proofErr w:type="spellEnd"/>
            <w:r w:rsidR="0081124C">
              <w:rPr>
                <w:lang w:eastAsia="en-US"/>
              </w:rPr>
              <w:t xml:space="preserve"> О.Ю., вул. Жовтнева, 39, площа 140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81124C" w:rsidTr="008B3F19">
        <w:trPr>
          <w:trHeight w:val="3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1B2584" w:rsidP="0081124C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81124C">
              <w:rPr>
                <w:b/>
                <w:lang w:eastAsia="en-US"/>
              </w:rPr>
              <w:t>.3.</w:t>
            </w:r>
            <w:r w:rsidR="0081124C">
              <w:rPr>
                <w:lang w:eastAsia="en-US"/>
              </w:rPr>
              <w:t xml:space="preserve"> Про розгляд звернення </w:t>
            </w:r>
            <w:proofErr w:type="spellStart"/>
            <w:r w:rsidR="0081124C">
              <w:rPr>
                <w:lang w:eastAsia="en-US"/>
              </w:rPr>
              <w:t>Шахматенка</w:t>
            </w:r>
            <w:proofErr w:type="spellEnd"/>
            <w:r w:rsidR="0081124C">
              <w:rPr>
                <w:lang w:eastAsia="en-US"/>
              </w:rPr>
              <w:t xml:space="preserve"> Р.С., вул. Шевченка (поруч з будинком № 41-б), площа 216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81124C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1B2584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81124C">
              <w:rPr>
                <w:b/>
                <w:lang w:eastAsia="en-US"/>
              </w:rPr>
              <w:t>.5.</w:t>
            </w:r>
            <w:r w:rsidR="0081124C">
              <w:rPr>
                <w:lang w:eastAsia="en-US"/>
              </w:rPr>
              <w:t xml:space="preserve"> Про розгляд звернення Мартинюка М.В., вул. Грушевського, 59, площа 22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81124C" w:rsidRPr="008E2CE5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Pr="008E2CE5" w:rsidRDefault="001B2584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81124C">
              <w:rPr>
                <w:b/>
                <w:lang w:eastAsia="en-US"/>
              </w:rPr>
              <w:t xml:space="preserve">.6. </w:t>
            </w:r>
            <w:r w:rsidR="0081124C">
              <w:rPr>
                <w:lang w:eastAsia="en-US"/>
              </w:rPr>
              <w:t>Про розгляд звернення ОК «Бучанський», вул. Суворова, 1-а, площа 7500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81124C" w:rsidRPr="008E2CE5" w:rsidTr="00234237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>Про встановлення ставок єдиного податку на території міста Буча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>Про встановлення ставок та пільг із сплати податку на нерухоме майно, відмінне від земельної ділянки на території м. Буча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 xml:space="preserve">Про встановлення ставок та пільг </w:t>
            </w:r>
            <w:r>
              <w:rPr>
                <w:lang w:eastAsia="en-US"/>
              </w:rPr>
              <w:t xml:space="preserve">із </w:t>
            </w:r>
            <w:r w:rsidRPr="00234237">
              <w:rPr>
                <w:lang w:eastAsia="en-US"/>
              </w:rPr>
              <w:t>сплати земельного податку на території міста Буча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>Про встановлення ставки транспортного податку на території міста Буча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BE39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>Про встановлення ставок туристичного збору на території міста Буча та приєднаних ста</w:t>
            </w:r>
            <w:r>
              <w:rPr>
                <w:lang w:eastAsia="en-US"/>
              </w:rPr>
              <w:t>ростинських ок</w:t>
            </w:r>
            <w:r w:rsidR="00BE3914">
              <w:rPr>
                <w:lang w:eastAsia="en-US"/>
              </w:rPr>
              <w:t>р</w:t>
            </w:r>
            <w:r>
              <w:rPr>
                <w:lang w:eastAsia="en-US"/>
              </w:rPr>
              <w:t>угів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встановлення ставок є</w:t>
            </w:r>
            <w:r w:rsidRPr="00234237">
              <w:rPr>
                <w:lang w:eastAsia="en-US"/>
              </w:rPr>
              <w:t>диного податку на території Луб'янського, Блиставицького, Гаврилівського старостинських округів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 xml:space="preserve">Про встановлення ставок та пільг </w:t>
            </w:r>
            <w:r>
              <w:rPr>
                <w:lang w:eastAsia="en-US"/>
              </w:rPr>
              <w:t>із сплати податку на нерухоме ма</w:t>
            </w:r>
            <w:r w:rsidRPr="00234237">
              <w:rPr>
                <w:lang w:eastAsia="en-US"/>
              </w:rPr>
              <w:t>йно, відмінне від земельної ділянки на території Луб'янського, Блиставицького, Гаврилівського старостинських округів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>Про встановлення ставок та пільг із сплати земельного податку на території</w:t>
            </w:r>
            <w:r>
              <w:rPr>
                <w:lang w:eastAsia="en-US"/>
              </w:rPr>
              <w:t xml:space="preserve"> Луб'янського, Блиставицького, Г</w:t>
            </w:r>
            <w:r w:rsidRPr="00234237">
              <w:rPr>
                <w:lang w:eastAsia="en-US"/>
              </w:rPr>
              <w:t>аврилівського старостинських округів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34237">
              <w:rPr>
                <w:lang w:eastAsia="en-US"/>
              </w:rPr>
              <w:t>Про встановлення ставки транспортного податку на території Луб'янського, Блис</w:t>
            </w:r>
            <w:r>
              <w:rPr>
                <w:lang w:eastAsia="en-US"/>
              </w:rPr>
              <w:t>тавицького, Гаврилі</w:t>
            </w:r>
            <w:r w:rsidR="00BE3914">
              <w:rPr>
                <w:lang w:eastAsia="en-US"/>
              </w:rPr>
              <w:t>в</w:t>
            </w:r>
            <w:r>
              <w:rPr>
                <w:lang w:eastAsia="en-US"/>
              </w:rPr>
              <w:t>ського старос</w:t>
            </w:r>
            <w:r w:rsidRPr="00234237">
              <w:rPr>
                <w:lang w:eastAsia="en-US"/>
              </w:rPr>
              <w:t>тинського  округів на 2020 рік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C4905">
              <w:rPr>
                <w:lang w:eastAsia="en-US"/>
              </w:rPr>
              <w:t>Про безоплатну передачу необоротних активів з балансу відділу освіти Бучанської міської ради на баланс Бучанської Української гімназії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234237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C4905">
              <w:rPr>
                <w:lang w:eastAsia="en-US"/>
              </w:rPr>
              <w:t xml:space="preserve">Про безоплатну передачу необоротних активів з балансу відділу освіти Бучанської міської ради на баланс Бучанського НВК </w:t>
            </w:r>
            <w:r>
              <w:rPr>
                <w:lang w:eastAsia="en-US"/>
              </w:rPr>
              <w:t>«СЗОШ І-ІІІ ст. - ЗОШ І-ІІІ ст.»</w:t>
            </w:r>
            <w:r w:rsidRPr="005C4905">
              <w:rPr>
                <w:lang w:eastAsia="en-US"/>
              </w:rPr>
              <w:t xml:space="preserve"> №1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8B3F19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5C4905">
              <w:rPr>
                <w:lang w:eastAsia="en-US"/>
              </w:rPr>
              <w:t xml:space="preserve">Про безоплатну передачу необоротних активів з балансу відділу освіти Бучанської міської </w:t>
            </w:r>
            <w:r>
              <w:rPr>
                <w:lang w:eastAsia="en-US"/>
              </w:rPr>
              <w:t>ради на баланс Бучанського НВК «</w:t>
            </w:r>
            <w:r w:rsidRPr="005C4905">
              <w:rPr>
                <w:lang w:eastAsia="en-US"/>
              </w:rPr>
              <w:t>СЗОШ І-ІІІ ст. - ЗОШ І-ІІІ ст.</w:t>
            </w:r>
            <w:r>
              <w:rPr>
                <w:lang w:eastAsia="en-US"/>
              </w:rPr>
              <w:t>»</w:t>
            </w:r>
            <w:r w:rsidRPr="005C4905">
              <w:rPr>
                <w:lang w:eastAsia="en-US"/>
              </w:rPr>
              <w:t xml:space="preserve"> №2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C4905">
              <w:rPr>
                <w:color w:val="000000"/>
                <w:szCs w:val="28"/>
                <w:lang w:eastAsia="en-US"/>
              </w:rPr>
              <w:t xml:space="preserve">Про безоплатну передачу необоротних активів з балансу відділу освіти Бучанської міської ради на баланс Бучанського НВК </w:t>
            </w:r>
            <w:r>
              <w:rPr>
                <w:color w:val="000000"/>
                <w:szCs w:val="28"/>
                <w:lang w:eastAsia="en-US"/>
              </w:rPr>
              <w:t>«СЗОШ І-ІІІ ст. - ЗОШ І-ІІІ ст.»</w:t>
            </w:r>
            <w:r w:rsidRPr="005C4905">
              <w:rPr>
                <w:color w:val="000000"/>
                <w:szCs w:val="28"/>
                <w:lang w:eastAsia="en-US"/>
              </w:rPr>
              <w:t xml:space="preserve"> №3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C4905">
              <w:rPr>
                <w:color w:val="000000"/>
                <w:szCs w:val="28"/>
                <w:lang w:eastAsia="en-US"/>
              </w:rPr>
              <w:t>Пр</w:t>
            </w:r>
            <w:r>
              <w:rPr>
                <w:color w:val="000000"/>
                <w:szCs w:val="28"/>
                <w:lang w:eastAsia="en-US"/>
              </w:rPr>
              <w:t>о безоплатну переда</w:t>
            </w:r>
            <w:r w:rsidRPr="005C4905">
              <w:rPr>
                <w:color w:val="000000"/>
                <w:szCs w:val="28"/>
                <w:lang w:eastAsia="en-US"/>
              </w:rPr>
              <w:t xml:space="preserve">чу необоротних активів з балансу відділу освіти Бучанської міської </w:t>
            </w:r>
            <w:r>
              <w:rPr>
                <w:color w:val="000000"/>
                <w:szCs w:val="28"/>
                <w:lang w:eastAsia="en-US"/>
              </w:rPr>
              <w:t>ради на баланс Бучанського НВК «</w:t>
            </w:r>
            <w:r w:rsidRPr="005C4905">
              <w:rPr>
                <w:color w:val="000000"/>
                <w:szCs w:val="28"/>
                <w:lang w:eastAsia="en-US"/>
              </w:rPr>
              <w:t>СЗОШ І-ІІІ ст.-ЗОШ І-ІІІ ст.</w:t>
            </w:r>
            <w:r>
              <w:rPr>
                <w:color w:val="000000"/>
                <w:szCs w:val="28"/>
                <w:lang w:eastAsia="en-US"/>
              </w:rPr>
              <w:t>»</w:t>
            </w:r>
            <w:r w:rsidR="00BE3914">
              <w:rPr>
                <w:color w:val="000000"/>
                <w:szCs w:val="28"/>
                <w:lang w:eastAsia="en-US"/>
              </w:rPr>
              <w:t xml:space="preserve"> </w:t>
            </w:r>
            <w:r w:rsidRPr="005C4905">
              <w:rPr>
                <w:color w:val="000000"/>
                <w:szCs w:val="28"/>
                <w:lang w:eastAsia="en-US"/>
              </w:rPr>
              <w:t>№4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42BDA">
              <w:rPr>
                <w:color w:val="000000"/>
                <w:szCs w:val="28"/>
                <w:lang w:eastAsia="en-US"/>
              </w:rPr>
              <w:t>Про списання основних засоб</w:t>
            </w:r>
            <w:r>
              <w:rPr>
                <w:color w:val="000000"/>
                <w:szCs w:val="28"/>
                <w:lang w:eastAsia="en-US"/>
              </w:rPr>
              <w:t>ів з балансу  відділу освіти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42BDA">
              <w:rPr>
                <w:color w:val="000000"/>
                <w:szCs w:val="28"/>
                <w:lang w:eastAsia="en-US"/>
              </w:rPr>
              <w:t>Про списання основних засобів з балансу Бучанської української гімназії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42BDA">
              <w:rPr>
                <w:color w:val="000000"/>
                <w:szCs w:val="28"/>
                <w:lang w:eastAsia="en-US"/>
              </w:rPr>
              <w:t>Про списання основних засобів з балансу Бучанського НВ</w:t>
            </w:r>
            <w:r>
              <w:rPr>
                <w:color w:val="000000"/>
                <w:szCs w:val="28"/>
                <w:lang w:eastAsia="en-US"/>
              </w:rPr>
              <w:t xml:space="preserve">К «СЗОШ І-ІІІ ст.-ЗОШ І-ІІІ ст.» </w:t>
            </w:r>
            <w:r w:rsidRPr="00542BDA">
              <w:rPr>
                <w:color w:val="000000"/>
                <w:szCs w:val="28"/>
                <w:lang w:eastAsia="en-US"/>
              </w:rPr>
              <w:t>№3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29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42BDA">
              <w:rPr>
                <w:color w:val="000000"/>
                <w:szCs w:val="28"/>
                <w:lang w:eastAsia="en-US"/>
              </w:rPr>
              <w:t>Про списання основних засобів з балансу  Бучанської СЗОШ І-ІІІ ст.№</w:t>
            </w:r>
            <w:r w:rsidR="00BE3914">
              <w:rPr>
                <w:color w:val="000000"/>
                <w:szCs w:val="28"/>
                <w:lang w:eastAsia="en-US"/>
              </w:rPr>
              <w:t xml:space="preserve"> </w:t>
            </w:r>
            <w:r w:rsidRPr="00542BDA">
              <w:rPr>
                <w:color w:val="000000"/>
                <w:szCs w:val="28"/>
                <w:lang w:eastAsia="en-US"/>
              </w:rPr>
              <w:t>5 з поглибленим вивченням іноземних мов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 Цимбал О.І., начальник відділу освіти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Про затвердження П</w:t>
            </w:r>
            <w:r w:rsidRPr="00542BDA">
              <w:rPr>
                <w:color w:val="000000"/>
                <w:szCs w:val="28"/>
                <w:lang w:eastAsia="en-US"/>
              </w:rPr>
              <w:t>оложення про відділ культури, національностей та релігій Б</w:t>
            </w:r>
            <w:r>
              <w:rPr>
                <w:color w:val="000000"/>
                <w:szCs w:val="28"/>
                <w:lang w:eastAsia="en-US"/>
              </w:rPr>
              <w:t>учанської міської ради</w:t>
            </w:r>
            <w:r w:rsidRPr="00542BDA">
              <w:rPr>
                <w:color w:val="000000"/>
                <w:szCs w:val="28"/>
                <w:lang w:eastAsia="en-US"/>
              </w:rPr>
              <w:t xml:space="preserve"> (в новій редакції)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Півчук</w:t>
            </w:r>
            <w:proofErr w:type="spellEnd"/>
            <w:r>
              <w:rPr>
                <w:lang w:eastAsia="en-US"/>
              </w:rPr>
              <w:t xml:space="preserve"> Н.В., </w:t>
            </w:r>
          </w:p>
          <w:p w:rsidR="0081124C" w:rsidRDefault="0081124C" w:rsidP="0081124C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в.о. начальника відділу культури, національностей та релігій БМР</w:t>
            </w:r>
          </w:p>
        </w:tc>
      </w:tr>
      <w:tr w:rsidR="0081124C" w:rsidRPr="008E2CE5" w:rsidTr="005C490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Pr="005C4905" w:rsidRDefault="0081124C" w:rsidP="0081124C">
            <w:pPr>
              <w:shd w:val="clear" w:color="auto" w:fill="FFFFFF"/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Про затвердження штатного розпису КП «Бучазеленбуд»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D56387">
            <w:pPr>
              <w:pStyle w:val="a4"/>
              <w:spacing w:line="254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 w:rsidR="00D56387">
              <w:rPr>
                <w:lang w:eastAsia="en-US"/>
              </w:rPr>
              <w:t>Галущак</w:t>
            </w:r>
            <w:proofErr w:type="spellEnd"/>
            <w:r w:rsidR="00D56387">
              <w:rPr>
                <w:lang w:eastAsia="en-US"/>
              </w:rPr>
              <w:t xml:space="preserve"> В.М., директор КП «Бучазеленбуд»</w:t>
            </w:r>
            <w:bookmarkStart w:id="0" w:name="_GoBack"/>
            <w:bookmarkEnd w:id="0"/>
          </w:p>
        </w:tc>
      </w:tr>
      <w:tr w:rsidR="0081124C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4C" w:rsidRDefault="0081124C" w:rsidP="0081124C">
            <w:pPr>
              <w:pStyle w:val="a4"/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розгляд юридичних питань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81124C" w:rsidTr="008B3F1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81124C" w:rsidP="0081124C">
            <w:pPr>
              <w:pStyle w:val="a3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4C" w:rsidRDefault="0081124C" w:rsidP="0081124C">
            <w:pPr>
              <w:pStyle w:val="a3"/>
              <w:spacing w:line="254" w:lineRule="auto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Доповідає: Вознюк Г.А., начальник земельного відділу</w:t>
            </w:r>
          </w:p>
        </w:tc>
      </w:tr>
      <w:tr w:rsidR="0081124C" w:rsidTr="008B3F19">
        <w:trPr>
          <w:trHeight w:val="1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81124C" w:rsidP="0081124C">
            <w:pPr>
              <w:pStyle w:val="a3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3"/>
              <w:spacing w:line="254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  <w:tr w:rsidR="0081124C" w:rsidTr="008B3F19">
        <w:trPr>
          <w:trHeight w:val="1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1B2584" w:rsidP="0081124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4C" w:rsidRDefault="0081124C" w:rsidP="0081124C">
            <w:pPr>
              <w:pStyle w:val="a3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4C" w:rsidRDefault="0081124C" w:rsidP="0081124C">
            <w:pPr>
              <w:pStyle w:val="a3"/>
              <w:spacing w:line="254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</w:tbl>
    <w:p w:rsidR="004D4E27" w:rsidRDefault="004D4E27" w:rsidP="005C4905"/>
    <w:sectPr w:rsidR="004D4E27" w:rsidSect="008B3F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457"/>
    <w:multiLevelType w:val="hybridMultilevel"/>
    <w:tmpl w:val="AB22A5AE"/>
    <w:lvl w:ilvl="0" w:tplc="86E20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1"/>
    <w:rsid w:val="00096CC9"/>
    <w:rsid w:val="001B2584"/>
    <w:rsid w:val="00234237"/>
    <w:rsid w:val="003F3BA0"/>
    <w:rsid w:val="00471458"/>
    <w:rsid w:val="004D4E27"/>
    <w:rsid w:val="00542BDA"/>
    <w:rsid w:val="005C4905"/>
    <w:rsid w:val="00687D71"/>
    <w:rsid w:val="007175B1"/>
    <w:rsid w:val="0081124C"/>
    <w:rsid w:val="00832422"/>
    <w:rsid w:val="008B3F19"/>
    <w:rsid w:val="008E2CE5"/>
    <w:rsid w:val="009F13ED"/>
    <w:rsid w:val="00A65412"/>
    <w:rsid w:val="00BE3914"/>
    <w:rsid w:val="00D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380B"/>
  <w15:chartTrackingRefBased/>
  <w15:docId w15:val="{D05CC162-C7FD-415B-8054-861A4DF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F1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B3F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4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41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2019-06-18T10:56:00Z</cp:lastPrinted>
  <dcterms:created xsi:type="dcterms:W3CDTF">2019-06-19T14:13:00Z</dcterms:created>
  <dcterms:modified xsi:type="dcterms:W3CDTF">2019-06-19T14:13:00Z</dcterms:modified>
</cp:coreProperties>
</file>