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D8" w:rsidRDefault="003638D8" w:rsidP="003638D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БУЧАНСЬКА     МІСЬКА     РАДА</w:t>
      </w:r>
    </w:p>
    <w:p w:rsidR="003638D8" w:rsidRDefault="003638D8" w:rsidP="003638D8">
      <w:pPr>
        <w:pStyle w:val="2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КИЇВСЬКОЇ  ОБЛАСТІ</w:t>
      </w:r>
    </w:p>
    <w:p w:rsidR="003638D8" w:rsidRPr="00782A7A" w:rsidRDefault="003638D8" w:rsidP="003638D8">
      <w:pPr>
        <w:pStyle w:val="9"/>
        <w:jc w:val="center"/>
        <w:rPr>
          <w:rFonts w:ascii="Times New Roman" w:hAnsi="Times New Roman" w:cs="Times New Roman"/>
          <w:b/>
          <w:i w:val="0"/>
          <w:szCs w:val="24"/>
        </w:rPr>
      </w:pPr>
      <w:proofErr w:type="gramStart"/>
      <w:r w:rsidRPr="00782A7A">
        <w:rPr>
          <w:rFonts w:ascii="Times New Roman" w:hAnsi="Times New Roman" w:cs="Times New Roman"/>
          <w:b/>
          <w:i w:val="0"/>
          <w:szCs w:val="24"/>
        </w:rPr>
        <w:t>СЬОМА  СЕСІЯ</w:t>
      </w:r>
      <w:proofErr w:type="gramEnd"/>
      <w:r w:rsidRPr="00782A7A">
        <w:rPr>
          <w:rFonts w:ascii="Times New Roman" w:hAnsi="Times New Roman" w:cs="Times New Roman"/>
          <w:b/>
          <w:i w:val="0"/>
          <w:szCs w:val="24"/>
        </w:rPr>
        <w:t xml:space="preserve"> СЬОМОГО  СКЛИКАННЯ</w:t>
      </w:r>
    </w:p>
    <w:p w:rsidR="003638D8" w:rsidRDefault="003638D8" w:rsidP="003638D8">
      <w:pPr>
        <w:jc w:val="center"/>
        <w:rPr>
          <w:b/>
        </w:rPr>
      </w:pPr>
    </w:p>
    <w:p w:rsidR="003638D8" w:rsidRPr="00B36336" w:rsidRDefault="003638D8" w:rsidP="003638D8">
      <w:pPr>
        <w:jc w:val="center"/>
        <w:rPr>
          <w:b/>
          <w:sz w:val="28"/>
          <w:szCs w:val="28"/>
        </w:rPr>
      </w:pPr>
      <w:r w:rsidRPr="00B36336">
        <w:rPr>
          <w:b/>
          <w:sz w:val="28"/>
          <w:szCs w:val="28"/>
        </w:rPr>
        <w:t xml:space="preserve">  </w:t>
      </w:r>
      <w:proofErr w:type="gramStart"/>
      <w:r w:rsidRPr="00B36336">
        <w:rPr>
          <w:b/>
          <w:sz w:val="28"/>
          <w:szCs w:val="28"/>
        </w:rPr>
        <w:t>Р  І</w:t>
      </w:r>
      <w:proofErr w:type="gramEnd"/>
      <w:r w:rsidRPr="00B36336">
        <w:rPr>
          <w:b/>
          <w:sz w:val="28"/>
          <w:szCs w:val="28"/>
        </w:rPr>
        <w:t xml:space="preserve">  Ш  Е  Н  </w:t>
      </w:r>
      <w:proofErr w:type="spellStart"/>
      <w:r w:rsidRPr="00B36336">
        <w:rPr>
          <w:b/>
          <w:sz w:val="28"/>
          <w:szCs w:val="28"/>
        </w:rPr>
        <w:t>Н</w:t>
      </w:r>
      <w:proofErr w:type="spellEnd"/>
      <w:r w:rsidRPr="00B36336">
        <w:rPr>
          <w:b/>
          <w:sz w:val="28"/>
          <w:szCs w:val="28"/>
        </w:rPr>
        <w:t xml:space="preserve">  Я    </w:t>
      </w:r>
    </w:p>
    <w:p w:rsidR="003638D8" w:rsidRDefault="003638D8" w:rsidP="003638D8">
      <w:pPr>
        <w:rPr>
          <w:b/>
        </w:rPr>
      </w:pPr>
    </w:p>
    <w:p w:rsidR="003638D8" w:rsidRPr="00782A7A" w:rsidRDefault="003638D8" w:rsidP="003638D8">
      <w:pPr>
        <w:pStyle w:val="3"/>
        <w:tabs>
          <w:tab w:val="left" w:pos="8931"/>
        </w:tabs>
        <w:jc w:val="both"/>
        <w:rPr>
          <w:rFonts w:ascii="Times New Roman" w:hAnsi="Times New Roman" w:cs="Times New Roman"/>
          <w:bCs w:val="0"/>
          <w:szCs w:val="24"/>
          <w:lang w:val="ru-RU"/>
        </w:rPr>
      </w:pPr>
      <w:r w:rsidRPr="00782A7A">
        <w:rPr>
          <w:rFonts w:ascii="Times New Roman" w:hAnsi="Times New Roman" w:cs="Times New Roman"/>
          <w:szCs w:val="24"/>
        </w:rPr>
        <w:t>«25»   лютого   2016 року</w:t>
      </w:r>
      <w:r w:rsidRPr="00782A7A">
        <w:rPr>
          <w:rFonts w:ascii="Times New Roman" w:hAnsi="Times New Roman" w:cs="Times New Roman"/>
          <w:szCs w:val="24"/>
          <w:lang w:val="ru-RU"/>
        </w:rPr>
        <w:t xml:space="preserve">                          </w:t>
      </w:r>
      <w:r>
        <w:rPr>
          <w:rFonts w:ascii="Times New Roman" w:hAnsi="Times New Roman" w:cs="Times New Roman"/>
          <w:szCs w:val="24"/>
          <w:lang w:val="ru-RU"/>
        </w:rPr>
        <w:t xml:space="preserve">                                          </w:t>
      </w:r>
      <w:r w:rsidRPr="00782A7A">
        <w:rPr>
          <w:rFonts w:ascii="Times New Roman" w:hAnsi="Times New Roman" w:cs="Times New Roman"/>
          <w:bCs w:val="0"/>
          <w:szCs w:val="24"/>
        </w:rPr>
        <w:t xml:space="preserve">№ </w:t>
      </w:r>
      <w:bookmarkStart w:id="0" w:name="_GoBack"/>
      <w:r w:rsidRPr="00782A7A">
        <w:rPr>
          <w:rFonts w:ascii="Times New Roman" w:hAnsi="Times New Roman" w:cs="Times New Roman"/>
          <w:bCs w:val="0"/>
          <w:szCs w:val="24"/>
        </w:rPr>
        <w:t>181 – 7-</w:t>
      </w:r>
      <w:r w:rsidRPr="00782A7A">
        <w:rPr>
          <w:rFonts w:ascii="Times New Roman" w:hAnsi="Times New Roman" w:cs="Times New Roman"/>
          <w:bCs w:val="0"/>
          <w:szCs w:val="24"/>
          <w:lang w:val="en-US"/>
        </w:rPr>
        <w:t>VII</w:t>
      </w:r>
      <w:bookmarkEnd w:id="0"/>
    </w:p>
    <w:p w:rsidR="003638D8" w:rsidRDefault="003638D8" w:rsidP="003638D8"/>
    <w:p w:rsidR="003638D8" w:rsidRDefault="003638D8" w:rsidP="003638D8">
      <w:pPr>
        <w:pStyle w:val="3"/>
        <w:tabs>
          <w:tab w:val="left" w:pos="8931"/>
        </w:tabs>
        <w:rPr>
          <w:bCs w:val="0"/>
          <w:szCs w:val="24"/>
        </w:rPr>
      </w:pPr>
      <w:r>
        <w:rPr>
          <w:szCs w:val="24"/>
        </w:rPr>
        <w:t xml:space="preserve">                                       </w:t>
      </w:r>
    </w:p>
    <w:p w:rsidR="003638D8" w:rsidRDefault="003638D8" w:rsidP="003638D8"/>
    <w:p w:rsidR="003638D8" w:rsidRDefault="003638D8" w:rsidP="003638D8">
      <w:pPr>
        <w:rPr>
          <w:b/>
          <w:sz w:val="28"/>
          <w:szCs w:val="28"/>
        </w:rPr>
      </w:pPr>
      <w:proofErr w:type="gramStart"/>
      <w:r w:rsidRPr="004C60DD">
        <w:rPr>
          <w:b/>
          <w:sz w:val="28"/>
          <w:szCs w:val="28"/>
        </w:rPr>
        <w:t xml:space="preserve">Про  </w:t>
      </w:r>
      <w:proofErr w:type="spellStart"/>
      <w:r w:rsidRPr="004C60DD">
        <w:rPr>
          <w:b/>
          <w:sz w:val="28"/>
          <w:szCs w:val="28"/>
        </w:rPr>
        <w:t>надання</w:t>
      </w:r>
      <w:proofErr w:type="spellEnd"/>
      <w:proofErr w:type="gramEnd"/>
      <w:r w:rsidRPr="004C60DD">
        <w:rPr>
          <w:b/>
          <w:sz w:val="28"/>
          <w:szCs w:val="28"/>
        </w:rPr>
        <w:t xml:space="preserve"> </w:t>
      </w:r>
      <w:proofErr w:type="spellStart"/>
      <w:r w:rsidRPr="004C60DD">
        <w:rPr>
          <w:b/>
          <w:sz w:val="28"/>
          <w:szCs w:val="28"/>
        </w:rPr>
        <w:t>дозволу</w:t>
      </w:r>
      <w:proofErr w:type="spellEnd"/>
      <w:r w:rsidRPr="004C60D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proofErr w:type="spellStart"/>
      <w:r w:rsidRPr="004C60DD">
        <w:rPr>
          <w:b/>
          <w:sz w:val="28"/>
          <w:szCs w:val="28"/>
        </w:rPr>
        <w:t>продовження</w:t>
      </w:r>
      <w:proofErr w:type="spellEnd"/>
      <w:r w:rsidRPr="004C60DD">
        <w:rPr>
          <w:b/>
          <w:sz w:val="28"/>
          <w:szCs w:val="28"/>
        </w:rPr>
        <w:t xml:space="preserve"> </w:t>
      </w:r>
    </w:p>
    <w:p w:rsidR="003638D8" w:rsidRDefault="003638D8" w:rsidP="003638D8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терміну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укладення</w:t>
      </w:r>
      <w:proofErr w:type="spellEnd"/>
      <w:r>
        <w:rPr>
          <w:b/>
          <w:sz w:val="28"/>
          <w:szCs w:val="28"/>
        </w:rPr>
        <w:t xml:space="preserve"> договору </w:t>
      </w:r>
      <w:proofErr w:type="spellStart"/>
      <w:r w:rsidRPr="004C60DD">
        <w:rPr>
          <w:b/>
          <w:sz w:val="28"/>
          <w:szCs w:val="28"/>
        </w:rPr>
        <w:t>купівлі</w:t>
      </w:r>
      <w:proofErr w:type="spellEnd"/>
      <w:r w:rsidRPr="004C60DD">
        <w:rPr>
          <w:b/>
          <w:sz w:val="28"/>
          <w:szCs w:val="28"/>
        </w:rPr>
        <w:t xml:space="preserve">-продажу </w:t>
      </w:r>
    </w:p>
    <w:p w:rsidR="003638D8" w:rsidRDefault="003638D8" w:rsidP="003638D8">
      <w:pPr>
        <w:rPr>
          <w:b/>
          <w:sz w:val="28"/>
          <w:szCs w:val="28"/>
        </w:rPr>
      </w:pPr>
      <w:proofErr w:type="spellStart"/>
      <w:proofErr w:type="gramStart"/>
      <w:r w:rsidRPr="004C60DD">
        <w:rPr>
          <w:b/>
          <w:sz w:val="28"/>
          <w:szCs w:val="28"/>
        </w:rPr>
        <w:t>земельної</w:t>
      </w:r>
      <w:proofErr w:type="spellEnd"/>
      <w:proofErr w:type="gramEnd"/>
      <w:r w:rsidRPr="004C60DD">
        <w:rPr>
          <w:b/>
          <w:sz w:val="28"/>
          <w:szCs w:val="28"/>
        </w:rPr>
        <w:t xml:space="preserve"> </w:t>
      </w:r>
      <w:proofErr w:type="spellStart"/>
      <w:r w:rsidRPr="004C60DD">
        <w:rPr>
          <w:b/>
          <w:sz w:val="28"/>
          <w:szCs w:val="28"/>
        </w:rPr>
        <w:t>ділянки</w:t>
      </w:r>
      <w:proofErr w:type="spellEnd"/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пров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Героїв</w:t>
      </w:r>
      <w:proofErr w:type="spellEnd"/>
      <w:r>
        <w:rPr>
          <w:b/>
          <w:sz w:val="28"/>
          <w:szCs w:val="28"/>
        </w:rPr>
        <w:t xml:space="preserve"> Майдану </w:t>
      </w:r>
    </w:p>
    <w:p w:rsidR="003638D8" w:rsidRPr="004C60DD" w:rsidRDefault="003638D8" w:rsidP="003638D8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proofErr w:type="gramStart"/>
      <w:r>
        <w:rPr>
          <w:b/>
          <w:sz w:val="28"/>
          <w:szCs w:val="28"/>
        </w:rPr>
        <w:t>раніше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пров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Комсомольський</w:t>
      </w:r>
      <w:proofErr w:type="spellEnd"/>
      <w:r>
        <w:rPr>
          <w:b/>
          <w:sz w:val="28"/>
          <w:szCs w:val="28"/>
        </w:rPr>
        <w:t>) в м. Буча</w:t>
      </w:r>
    </w:p>
    <w:p w:rsidR="003638D8" w:rsidRDefault="003638D8" w:rsidP="003638D8">
      <w:pPr>
        <w:jc w:val="both"/>
      </w:pPr>
    </w:p>
    <w:p w:rsidR="003638D8" w:rsidRPr="006D5F8D" w:rsidRDefault="003638D8" w:rsidP="003638D8">
      <w:pPr>
        <w:ind w:firstLine="708"/>
        <w:jc w:val="both"/>
      </w:pP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</w:t>
      </w:r>
      <w:proofErr w:type="spellStart"/>
      <w:r>
        <w:t>Жовтан</w:t>
      </w:r>
      <w:proofErr w:type="spellEnd"/>
      <w:r>
        <w:t xml:space="preserve"> І.О. </w:t>
      </w:r>
      <w:proofErr w:type="spellStart"/>
      <w:r>
        <w:t>від</w:t>
      </w:r>
      <w:proofErr w:type="spellEnd"/>
      <w:r>
        <w:t xml:space="preserve"> 23.02.2016 про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терміну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№ 25/1-2-</w:t>
      </w:r>
      <w:r>
        <w:rPr>
          <w:lang w:val="en-US"/>
        </w:rPr>
        <w:t>VII</w:t>
      </w:r>
      <w:r w:rsidRPr="006D5F8D">
        <w:t xml:space="preserve"> </w:t>
      </w:r>
      <w:proofErr w:type="spellStart"/>
      <w:r>
        <w:t>від</w:t>
      </w:r>
      <w:proofErr w:type="spellEnd"/>
      <w:r>
        <w:t xml:space="preserve"> 26.11.2015 року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з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та продаж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по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Героїв</w:t>
      </w:r>
      <w:proofErr w:type="spellEnd"/>
      <w:r>
        <w:t xml:space="preserve"> Майдану (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Комсомольський</w:t>
      </w:r>
      <w:proofErr w:type="spellEnd"/>
      <w:r>
        <w:t xml:space="preserve">), 39 в м. Буча», </w:t>
      </w:r>
      <w:proofErr w:type="spellStart"/>
      <w:r>
        <w:t>беручи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з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0,1002 га, </w:t>
      </w:r>
      <w:proofErr w:type="spellStart"/>
      <w:r>
        <w:t>кадастровий</w:t>
      </w:r>
      <w:proofErr w:type="spellEnd"/>
      <w:r>
        <w:t xml:space="preserve"> номер 3210800000:01:019:0173, </w:t>
      </w:r>
      <w:proofErr w:type="spellStart"/>
      <w:r>
        <w:t>розташованої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Київська</w:t>
      </w:r>
      <w:proofErr w:type="spellEnd"/>
      <w:r>
        <w:t xml:space="preserve"> обл., м. Буча,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Героїв</w:t>
      </w:r>
      <w:proofErr w:type="spellEnd"/>
      <w:r>
        <w:t xml:space="preserve"> Майдану (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Комсомольський</w:t>
      </w:r>
      <w:proofErr w:type="spellEnd"/>
      <w:r>
        <w:t>), 39, проведений ТОВ «</w:t>
      </w:r>
      <w:proofErr w:type="spellStart"/>
      <w:r>
        <w:t>Нотаріус</w:t>
      </w:r>
      <w:proofErr w:type="spellEnd"/>
      <w:r>
        <w:t xml:space="preserve">»,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рецензію</w:t>
      </w:r>
      <w:proofErr w:type="spellEnd"/>
      <w:r>
        <w:t xml:space="preserve"> на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експертну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Земельного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», </w:t>
      </w:r>
      <w:proofErr w:type="spellStart"/>
      <w:r>
        <w:t>міська</w:t>
      </w:r>
      <w:proofErr w:type="spellEnd"/>
      <w:r>
        <w:t xml:space="preserve"> рада</w:t>
      </w:r>
    </w:p>
    <w:p w:rsidR="003638D8" w:rsidRDefault="003638D8" w:rsidP="003638D8">
      <w:pPr>
        <w:tabs>
          <w:tab w:val="left" w:pos="7707"/>
        </w:tabs>
        <w:jc w:val="both"/>
      </w:pPr>
      <w:r>
        <w:tab/>
      </w:r>
    </w:p>
    <w:p w:rsidR="003638D8" w:rsidRDefault="003638D8" w:rsidP="003638D8">
      <w:pPr>
        <w:jc w:val="both"/>
        <w:rPr>
          <w:b/>
        </w:rPr>
      </w:pPr>
      <w:r>
        <w:rPr>
          <w:b/>
        </w:rPr>
        <w:t>ВИРІШИЛА:</w:t>
      </w:r>
    </w:p>
    <w:p w:rsidR="003638D8" w:rsidRDefault="003638D8" w:rsidP="003638D8">
      <w:pPr>
        <w:jc w:val="both"/>
        <w:rPr>
          <w:b/>
        </w:rPr>
      </w:pPr>
    </w:p>
    <w:p w:rsidR="003638D8" w:rsidRPr="007F28C3" w:rsidRDefault="003638D8" w:rsidP="003638D8">
      <w:pPr>
        <w:numPr>
          <w:ilvl w:val="0"/>
          <w:numId w:val="1"/>
        </w:numPr>
        <w:jc w:val="both"/>
      </w:pPr>
      <w:proofErr w:type="spellStart"/>
      <w:r w:rsidRPr="007F28C3">
        <w:t>Продовжити</w:t>
      </w:r>
      <w:proofErr w:type="spellEnd"/>
      <w:r w:rsidRPr="007F28C3">
        <w:t xml:space="preserve"> </w:t>
      </w:r>
      <w:proofErr w:type="spellStart"/>
      <w:r w:rsidRPr="007F28C3">
        <w:t>термін</w:t>
      </w:r>
      <w:proofErr w:type="spellEnd"/>
      <w:r w:rsidRPr="007F28C3">
        <w:t xml:space="preserve"> </w:t>
      </w:r>
      <w:proofErr w:type="spellStart"/>
      <w:r w:rsidRPr="007F28C3">
        <w:t>укладення</w:t>
      </w:r>
      <w:proofErr w:type="spellEnd"/>
      <w:r w:rsidRPr="007F28C3">
        <w:t xml:space="preserve"> договору </w:t>
      </w:r>
      <w:proofErr w:type="spellStart"/>
      <w:r w:rsidRPr="007F28C3">
        <w:t>купівлі</w:t>
      </w:r>
      <w:proofErr w:type="spellEnd"/>
      <w:r w:rsidRPr="007F28C3">
        <w:t xml:space="preserve">-продажу </w:t>
      </w:r>
      <w:proofErr w:type="spellStart"/>
      <w:r w:rsidRPr="007F28C3">
        <w:t>земельної</w:t>
      </w:r>
      <w:proofErr w:type="spellEnd"/>
      <w:r w:rsidRPr="007F28C3">
        <w:t xml:space="preserve"> </w:t>
      </w:r>
      <w:proofErr w:type="spellStart"/>
      <w:r w:rsidRPr="007F28C3">
        <w:t>ділянки</w:t>
      </w:r>
      <w:proofErr w:type="spellEnd"/>
      <w:r w:rsidRPr="007F28C3">
        <w:t xml:space="preserve"> по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Героїв</w:t>
      </w:r>
      <w:proofErr w:type="spellEnd"/>
      <w:r>
        <w:t xml:space="preserve"> Майдану (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Комсомольський</w:t>
      </w:r>
      <w:proofErr w:type="spellEnd"/>
      <w:r>
        <w:t xml:space="preserve">), 39 </w:t>
      </w:r>
      <w:proofErr w:type="spellStart"/>
      <w:r w:rsidRPr="007F28C3">
        <w:t>площею</w:t>
      </w:r>
      <w:proofErr w:type="spellEnd"/>
      <w:r w:rsidRPr="007F28C3">
        <w:t xml:space="preserve"> 0,</w:t>
      </w:r>
      <w:r>
        <w:t>1002</w:t>
      </w:r>
      <w:r w:rsidRPr="007F28C3">
        <w:t xml:space="preserve"> га на 1 </w:t>
      </w:r>
      <w:proofErr w:type="spellStart"/>
      <w:r w:rsidRPr="007F28C3">
        <w:t>місяць</w:t>
      </w:r>
      <w:proofErr w:type="spellEnd"/>
      <w:r w:rsidRPr="007F28C3">
        <w:t xml:space="preserve">, </w:t>
      </w:r>
      <w:proofErr w:type="spellStart"/>
      <w:r>
        <w:t>тобто</w:t>
      </w:r>
      <w:proofErr w:type="spellEnd"/>
      <w:r>
        <w:t xml:space="preserve"> </w:t>
      </w:r>
      <w:r w:rsidRPr="007F28C3">
        <w:t xml:space="preserve">до 25.03.2016 року </w:t>
      </w:r>
      <w:proofErr w:type="spellStart"/>
      <w:r w:rsidRPr="007F28C3">
        <w:t>включно</w:t>
      </w:r>
      <w:proofErr w:type="spellEnd"/>
      <w:r w:rsidRPr="007F28C3">
        <w:t>.</w:t>
      </w:r>
    </w:p>
    <w:p w:rsidR="003638D8" w:rsidRDefault="003638D8" w:rsidP="003638D8">
      <w:pPr>
        <w:numPr>
          <w:ilvl w:val="0"/>
          <w:numId w:val="1"/>
        </w:numPr>
        <w:jc w:val="both"/>
      </w:pPr>
      <w:proofErr w:type="spellStart"/>
      <w:r>
        <w:t>Фінансовому</w:t>
      </w:r>
      <w:proofErr w:type="spellEnd"/>
      <w:r>
        <w:t xml:space="preserve"> </w:t>
      </w:r>
      <w:proofErr w:type="spellStart"/>
      <w:r>
        <w:t>управлінню</w:t>
      </w:r>
      <w:proofErr w:type="spellEnd"/>
      <w:r>
        <w:t xml:space="preserve"> </w:t>
      </w:r>
      <w:proofErr w:type="spellStart"/>
      <w:r w:rsidRPr="007F28C3">
        <w:t>міської</w:t>
      </w:r>
      <w:proofErr w:type="spellEnd"/>
      <w:r w:rsidRPr="007F28C3">
        <w:t xml:space="preserve"> ради </w:t>
      </w:r>
      <w:proofErr w:type="spellStart"/>
      <w:r w:rsidRPr="007F28C3">
        <w:t>здійснювати</w:t>
      </w:r>
      <w:proofErr w:type="spellEnd"/>
      <w:r w:rsidRPr="007F28C3">
        <w:t xml:space="preserve"> контроль за </w:t>
      </w:r>
      <w:proofErr w:type="spellStart"/>
      <w:r w:rsidRPr="007F28C3">
        <w:t>надходженням</w:t>
      </w:r>
      <w:proofErr w:type="spellEnd"/>
      <w:r w:rsidRPr="007F28C3">
        <w:t xml:space="preserve"> </w:t>
      </w:r>
      <w:proofErr w:type="spellStart"/>
      <w:proofErr w:type="gramStart"/>
      <w:r w:rsidRPr="007F28C3">
        <w:t>коштів</w:t>
      </w:r>
      <w:proofErr w:type="spellEnd"/>
      <w:proofErr w:type="gramEnd"/>
      <w:r w:rsidRPr="007F28C3">
        <w:t xml:space="preserve"> </w:t>
      </w:r>
      <w:proofErr w:type="spellStart"/>
      <w:r w:rsidRPr="007F28C3">
        <w:t>від</w:t>
      </w:r>
      <w:proofErr w:type="spellEnd"/>
      <w:r w:rsidRPr="007F28C3">
        <w:t xml:space="preserve"> продажу </w:t>
      </w:r>
      <w:proofErr w:type="spellStart"/>
      <w:r w:rsidRPr="007F28C3">
        <w:t>земельної</w:t>
      </w:r>
      <w:proofErr w:type="spellEnd"/>
      <w:r w:rsidRPr="007F28C3">
        <w:t xml:space="preserve"> </w:t>
      </w:r>
      <w:proofErr w:type="spellStart"/>
      <w:r w:rsidRPr="007F28C3">
        <w:t>ділянки</w:t>
      </w:r>
      <w:proofErr w:type="spellEnd"/>
      <w:r w:rsidRPr="007F28C3">
        <w:t>.</w:t>
      </w:r>
    </w:p>
    <w:p w:rsidR="003638D8" w:rsidRPr="007F28C3" w:rsidRDefault="003638D8" w:rsidP="003638D8">
      <w:pPr>
        <w:numPr>
          <w:ilvl w:val="0"/>
          <w:numId w:val="1"/>
        </w:numPr>
        <w:jc w:val="both"/>
      </w:pPr>
      <w:r w:rsidRPr="007F28C3">
        <w:t xml:space="preserve"> Контроль за </w:t>
      </w:r>
      <w:proofErr w:type="spellStart"/>
      <w:r w:rsidRPr="007F28C3">
        <w:t>виконанням</w:t>
      </w:r>
      <w:proofErr w:type="spellEnd"/>
      <w:r w:rsidRPr="007F28C3">
        <w:t xml:space="preserve"> </w:t>
      </w:r>
      <w:proofErr w:type="spellStart"/>
      <w:r w:rsidRPr="007F28C3">
        <w:t>даного</w:t>
      </w:r>
      <w:proofErr w:type="spellEnd"/>
      <w:r w:rsidRPr="007F28C3">
        <w:t xml:space="preserve"> </w:t>
      </w:r>
      <w:proofErr w:type="spellStart"/>
      <w:r w:rsidRPr="007F28C3">
        <w:t>рішення</w:t>
      </w:r>
      <w:proofErr w:type="spellEnd"/>
      <w:r w:rsidRPr="007F28C3">
        <w:t xml:space="preserve"> </w:t>
      </w:r>
      <w:proofErr w:type="spellStart"/>
      <w:r w:rsidRPr="007F28C3">
        <w:t>покласти</w:t>
      </w:r>
      <w:proofErr w:type="spellEnd"/>
      <w:r w:rsidRPr="007F28C3">
        <w:t xml:space="preserve"> на </w:t>
      </w:r>
      <w:proofErr w:type="spellStart"/>
      <w:r w:rsidRPr="007F28C3">
        <w:t>комісію</w:t>
      </w:r>
      <w:proofErr w:type="spellEnd"/>
      <w:r w:rsidRPr="007F28C3">
        <w:t xml:space="preserve"> з </w:t>
      </w:r>
      <w:proofErr w:type="spellStart"/>
      <w:r w:rsidRPr="007F28C3">
        <w:t>питань</w:t>
      </w:r>
      <w:proofErr w:type="spellEnd"/>
      <w:r w:rsidRPr="007F28C3">
        <w:t xml:space="preserve"> </w:t>
      </w:r>
      <w:proofErr w:type="spellStart"/>
      <w:r w:rsidRPr="007F28C3">
        <w:t>економічного</w:t>
      </w:r>
      <w:proofErr w:type="spellEnd"/>
      <w:r w:rsidRPr="007F28C3">
        <w:t xml:space="preserve"> </w:t>
      </w:r>
      <w:proofErr w:type="spellStart"/>
      <w:r w:rsidRPr="007F28C3">
        <w:t>планування</w:t>
      </w:r>
      <w:proofErr w:type="spellEnd"/>
      <w:r w:rsidRPr="007F28C3">
        <w:t xml:space="preserve">, бюджету та </w:t>
      </w:r>
      <w:proofErr w:type="spellStart"/>
      <w:r w:rsidRPr="007F28C3">
        <w:t>інвестування</w:t>
      </w:r>
      <w:proofErr w:type="spellEnd"/>
      <w:r w:rsidRPr="007F28C3">
        <w:t>.</w:t>
      </w:r>
    </w:p>
    <w:p w:rsidR="003638D8" w:rsidRDefault="003638D8" w:rsidP="003638D8">
      <w:pPr>
        <w:jc w:val="both"/>
      </w:pPr>
    </w:p>
    <w:p w:rsidR="003638D8" w:rsidRDefault="003638D8" w:rsidP="003638D8">
      <w:pPr>
        <w:jc w:val="both"/>
      </w:pPr>
    </w:p>
    <w:p w:rsidR="003638D8" w:rsidRDefault="003638D8" w:rsidP="003638D8">
      <w:pPr>
        <w:ind w:left="1068"/>
        <w:jc w:val="both"/>
        <w:rPr>
          <w:b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В.П. </w:t>
      </w:r>
      <w:proofErr w:type="spellStart"/>
      <w:r>
        <w:rPr>
          <w:b/>
        </w:rPr>
        <w:t>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57F80"/>
    <w:multiLevelType w:val="hybridMultilevel"/>
    <w:tmpl w:val="0FD01C66"/>
    <w:lvl w:ilvl="0" w:tplc="43E8A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D8"/>
    <w:rsid w:val="0025754C"/>
    <w:rsid w:val="0036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0CCF3-A45E-4CB6-8CEB-F118B101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638D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3638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38D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638D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638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caption"/>
    <w:basedOn w:val="a"/>
    <w:next w:val="a"/>
    <w:qFormat/>
    <w:rsid w:val="003638D8"/>
    <w:pPr>
      <w:ind w:left="5812" w:hanging="576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2016-03-22T08:00:00Z</dcterms:created>
  <dcterms:modified xsi:type="dcterms:W3CDTF">2016-03-22T08:00:00Z</dcterms:modified>
</cp:coreProperties>
</file>