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8B" w:rsidRPr="0042706B" w:rsidRDefault="001A338B" w:rsidP="001A338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1A338B"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  <w:t xml:space="preserve">                                                                   </w:t>
      </w:r>
      <w:r w:rsidRPr="001A338B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w:drawing>
          <wp:inline distT="0" distB="0" distL="0" distR="0" wp14:anchorId="6539DFEC" wp14:editId="78504DD4">
            <wp:extent cx="510540" cy="581660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1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38B"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  <w:t xml:space="preserve">                                                         </w:t>
      </w:r>
    </w:p>
    <w:p w:rsidR="001A338B" w:rsidRPr="001A338B" w:rsidRDefault="001A338B" w:rsidP="001A338B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zh-CN" w:bidi="hi-IN"/>
        </w:rPr>
      </w:pPr>
    </w:p>
    <w:p w:rsidR="001A338B" w:rsidRPr="001A338B" w:rsidRDefault="001A338B" w:rsidP="001A33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</w:pPr>
      <w:r w:rsidRPr="001A338B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zh-CN" w:bidi="hi-IN"/>
        </w:rPr>
        <w:t>БУЧАНСЬКА     МІСЬКА      РАДА</w:t>
      </w:r>
    </w:p>
    <w:p w:rsidR="001A338B" w:rsidRPr="001A338B" w:rsidRDefault="001A338B" w:rsidP="001A338B">
      <w:pPr>
        <w:keepNext/>
        <w:widowControl w:val="0"/>
        <w:pBdr>
          <w:bottom w:val="single" w:sz="12" w:space="1" w:color="00000A"/>
        </w:pBdr>
        <w:suppressAutoHyphens/>
        <w:spacing w:after="0" w:line="240" w:lineRule="auto"/>
        <w:ind w:left="5812" w:hanging="5760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uk-UA" w:eastAsia="ru-RU" w:bidi="hi-IN"/>
        </w:rPr>
      </w:pPr>
      <w:r w:rsidRPr="001A338B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  <w:t>КИЇВСЬКОЇ ОБЛАСТІ</w:t>
      </w:r>
    </w:p>
    <w:p w:rsidR="001A338B" w:rsidRPr="001A338B" w:rsidRDefault="001A338B" w:rsidP="001A33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uk-UA" w:eastAsia="ru-RU" w:bidi="hi-IN"/>
        </w:rPr>
      </w:pPr>
      <w:r w:rsidRPr="001A338B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  <w:t xml:space="preserve"> ТРИДЦЯТЬ СЬОМА  СЕСІЯ  СЬОМОГО    СКЛИКАННЯ</w:t>
      </w:r>
    </w:p>
    <w:p w:rsidR="001A338B" w:rsidRPr="001A338B" w:rsidRDefault="001A338B" w:rsidP="001A338B">
      <w:pPr>
        <w:widowControl w:val="0"/>
        <w:tabs>
          <w:tab w:val="left" w:pos="355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  <w:r w:rsidRPr="001A33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uk-UA" w:eastAsia="ru-RU" w:bidi="hi-IN"/>
        </w:rPr>
        <w:tab/>
      </w:r>
    </w:p>
    <w:p w:rsidR="001A338B" w:rsidRPr="001A338B" w:rsidRDefault="001A338B" w:rsidP="001A338B">
      <w:pPr>
        <w:keepNext/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</w:p>
    <w:p w:rsidR="001A338B" w:rsidRPr="001A338B" w:rsidRDefault="001A338B" w:rsidP="001A338B">
      <w:pPr>
        <w:keepNext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</w:pPr>
      <w:r w:rsidRPr="001A338B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  <w:t xml:space="preserve">Р  І   Ш   Е   Н   </w:t>
      </w:r>
      <w:proofErr w:type="spellStart"/>
      <w:r w:rsidRPr="001A338B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  <w:t>Н</w:t>
      </w:r>
      <w:proofErr w:type="spellEnd"/>
      <w:r w:rsidRPr="001A338B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  <w:t xml:space="preserve">   Я</w:t>
      </w:r>
    </w:p>
    <w:p w:rsidR="001A338B" w:rsidRPr="001A338B" w:rsidRDefault="001A338B" w:rsidP="001A338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</w:pPr>
    </w:p>
    <w:p w:rsidR="00690642" w:rsidRPr="00690642" w:rsidRDefault="00690642" w:rsidP="00690642">
      <w:pPr>
        <w:keepNext/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</w:pP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«</w:t>
      </w:r>
      <w:r w:rsidRPr="00690642"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  <w:t>26</w:t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» 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січня</w:t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  201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8</w:t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р. </w:t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ab/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ab/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ab/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ab/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ab/>
        <w:t xml:space="preserve">                  </w:t>
      </w:r>
      <w:r w:rsidRPr="00690642"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  <w:t xml:space="preserve">         </w:t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  № </w:t>
      </w:r>
      <w:r w:rsidR="0042706B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1703</w:t>
      </w:r>
      <w:r w:rsidRPr="00690642"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  <w:t>-37-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en-US" w:eastAsia="ru-RU" w:bidi="hi-IN"/>
        </w:rPr>
        <w:t>VII</w:t>
      </w:r>
    </w:p>
    <w:p w:rsidR="001A338B" w:rsidRPr="00690642" w:rsidRDefault="001A338B" w:rsidP="001A338B">
      <w:pPr>
        <w:keepNext/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</w:pPr>
    </w:p>
    <w:p w:rsidR="001A338B" w:rsidRPr="001A338B" w:rsidRDefault="001A338B" w:rsidP="001A338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</w:p>
    <w:p w:rsidR="001A338B" w:rsidRPr="001A338B" w:rsidRDefault="001A338B" w:rsidP="001A338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  <w:r w:rsidRPr="001A338B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Про встановлення ставок та пільг</w:t>
      </w:r>
    </w:p>
    <w:p w:rsidR="001A338B" w:rsidRPr="001A338B" w:rsidRDefault="001A338B" w:rsidP="001A338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  <w:r w:rsidRPr="001A338B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із сплати податку на нерухоме майно,</w:t>
      </w:r>
    </w:p>
    <w:p w:rsidR="001A338B" w:rsidRPr="001A338B" w:rsidRDefault="001A338B" w:rsidP="001A338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  <w:r w:rsidRPr="001A338B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відмінне від земельної ділянки на</w:t>
      </w:r>
    </w:p>
    <w:p w:rsidR="001A338B" w:rsidRPr="0042706B" w:rsidRDefault="001A338B" w:rsidP="001A338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</w:pPr>
      <w:r w:rsidRPr="001A338B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т</w:t>
      </w:r>
      <w:r w:rsidR="00690642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ериторії міста Буча на 2018 рік</w:t>
      </w:r>
    </w:p>
    <w:p w:rsidR="001A338B" w:rsidRPr="001A338B" w:rsidRDefault="001A338B" w:rsidP="001A338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</w:pPr>
    </w:p>
    <w:p w:rsidR="001A338B" w:rsidRPr="001A338B" w:rsidRDefault="001A338B" w:rsidP="001A338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</w:pPr>
    </w:p>
    <w:p w:rsidR="001A338B" w:rsidRPr="001A338B" w:rsidRDefault="001A338B" w:rsidP="001A338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</w:pPr>
      <w:r w:rsidRPr="001A338B"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  <w:tab/>
        <w:t>На виконання Постанови КМУ №483 від 24.05.17 «Про затвердження форм типових рішень про встановлення ставок та пільг із сплати земельного податку та податку на нерухоме майно, відмінне від земельної ділянки», к</w:t>
      </w:r>
      <w:r w:rsidRPr="001A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еруючись </w:t>
      </w:r>
      <w:r w:rsidR="00497283">
        <w:fldChar w:fldCharType="begin"/>
      </w:r>
      <w:r w:rsidR="00497283" w:rsidRPr="00497283">
        <w:rPr>
          <w:lang w:val="uk-UA"/>
        </w:rPr>
        <w:instrText xml:space="preserve"> </w:instrText>
      </w:r>
      <w:r w:rsidR="00497283">
        <w:instrText>HYPERLINK</w:instrText>
      </w:r>
      <w:r w:rsidR="00497283" w:rsidRPr="00497283">
        <w:rPr>
          <w:lang w:val="uk-UA"/>
        </w:rPr>
        <w:instrText xml:space="preserve"> "</w:instrText>
      </w:r>
      <w:r w:rsidR="00497283">
        <w:instrText>http</w:instrText>
      </w:r>
      <w:r w:rsidR="00497283" w:rsidRPr="00497283">
        <w:rPr>
          <w:lang w:val="uk-UA"/>
        </w:rPr>
        <w:instrText>://</w:instrText>
      </w:r>
      <w:r w:rsidR="00497283">
        <w:instrText>search</w:instrText>
      </w:r>
      <w:r w:rsidR="00497283" w:rsidRPr="00497283">
        <w:rPr>
          <w:lang w:val="uk-UA"/>
        </w:rPr>
        <w:instrText>.</w:instrText>
      </w:r>
      <w:r w:rsidR="00497283">
        <w:instrText>ligazakon</w:instrText>
      </w:r>
      <w:r w:rsidR="00497283" w:rsidRPr="00497283">
        <w:rPr>
          <w:lang w:val="uk-UA"/>
        </w:rPr>
        <w:instrText>.</w:instrText>
      </w:r>
      <w:r w:rsidR="00497283">
        <w:instrText>ua</w:instrText>
      </w:r>
      <w:r w:rsidR="00497283" w:rsidRPr="00497283">
        <w:rPr>
          <w:lang w:val="uk-UA"/>
        </w:rPr>
        <w:instrText>/</w:instrText>
      </w:r>
      <w:r w:rsidR="00497283">
        <w:instrText>l</w:instrText>
      </w:r>
      <w:r w:rsidR="00497283" w:rsidRPr="00497283">
        <w:rPr>
          <w:lang w:val="uk-UA"/>
        </w:rPr>
        <w:instrText>_</w:instrText>
      </w:r>
      <w:r w:rsidR="00497283">
        <w:instrText>doc</w:instrText>
      </w:r>
      <w:r w:rsidR="00497283" w:rsidRPr="00497283">
        <w:rPr>
          <w:lang w:val="uk-UA"/>
        </w:rPr>
        <w:instrText>2.</w:instrText>
      </w:r>
      <w:r w:rsidR="00497283">
        <w:instrText>nsf</w:instrText>
      </w:r>
      <w:r w:rsidR="00497283" w:rsidRPr="00497283">
        <w:rPr>
          <w:lang w:val="uk-UA"/>
        </w:rPr>
        <w:instrText>/</w:instrText>
      </w:r>
      <w:r w:rsidR="00497283">
        <w:instrText>link</w:instrText>
      </w:r>
      <w:r w:rsidR="00497283" w:rsidRPr="00497283">
        <w:rPr>
          <w:lang w:val="uk-UA"/>
        </w:rPr>
        <w:instrText>1/</w:instrText>
      </w:r>
      <w:r w:rsidR="00497283">
        <w:instrText>T</w:instrText>
      </w:r>
      <w:r w:rsidR="00497283" w:rsidRPr="00497283">
        <w:rPr>
          <w:lang w:val="uk-UA"/>
        </w:rPr>
        <w:instrText>10_2755.</w:instrText>
      </w:r>
      <w:r w:rsidR="00497283">
        <w:instrText>html</w:instrText>
      </w:r>
      <w:r w:rsidR="00497283" w:rsidRPr="00497283">
        <w:rPr>
          <w:lang w:val="uk-UA"/>
        </w:rPr>
        <w:instrText>" \</w:instrText>
      </w:r>
      <w:r w:rsidR="00497283">
        <w:instrText>t</w:instrText>
      </w:r>
      <w:r w:rsidR="00497283" w:rsidRPr="00497283">
        <w:rPr>
          <w:lang w:val="uk-UA"/>
        </w:rPr>
        <w:instrText xml:space="preserve"> "_</w:instrText>
      </w:r>
      <w:r w:rsidR="00497283">
        <w:instrText>top</w:instrText>
      </w:r>
      <w:r w:rsidR="00497283" w:rsidRPr="00497283">
        <w:rPr>
          <w:lang w:val="uk-UA"/>
        </w:rPr>
        <w:instrText xml:space="preserve">" </w:instrText>
      </w:r>
      <w:r w:rsidR="00497283">
        <w:fldChar w:fldCharType="separate"/>
      </w:r>
      <w:r w:rsidRPr="001A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 266 Податкового кодексу України</w:t>
      </w:r>
      <w:r w:rsidR="004972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end"/>
      </w:r>
      <w:r w:rsidRPr="001A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1A338B"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  <w:t>враховуючи п.3 Прикінцевих та перехідних положень Закону України «Про внесення змін до Податкового кодексу України та деяких законодавчих актів України щодо забезпечення збалансованості бюджетних надходжень у 2018 році» №2245-</w:t>
      </w:r>
      <w:r w:rsidRPr="001A338B">
        <w:rPr>
          <w:rFonts w:ascii="Times New Roman" w:eastAsia="SimSun" w:hAnsi="Times New Roman" w:cs="Times New Roman"/>
          <w:kern w:val="1"/>
          <w:sz w:val="24"/>
          <w:szCs w:val="24"/>
          <w:lang w:val="en-US" w:eastAsia="ru-RU" w:bidi="hi-IN"/>
        </w:rPr>
        <w:t>VII</w:t>
      </w:r>
      <w:r w:rsidRPr="001A338B"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  <w:t xml:space="preserve"> від 07.12.17 </w:t>
      </w:r>
      <w:r w:rsidRPr="001A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</w:t>
      </w:r>
      <w:r w:rsidR="00497283">
        <w:fldChar w:fldCharType="begin"/>
      </w:r>
      <w:r w:rsidR="00497283" w:rsidRPr="00497283">
        <w:rPr>
          <w:lang w:val="uk-UA"/>
        </w:rPr>
        <w:instrText xml:space="preserve"> </w:instrText>
      </w:r>
      <w:r w:rsidR="00497283">
        <w:instrText>HYPERLINK</w:instrText>
      </w:r>
      <w:r w:rsidR="00497283" w:rsidRPr="00497283">
        <w:rPr>
          <w:lang w:val="uk-UA"/>
        </w:rPr>
        <w:instrText xml:space="preserve"> "</w:instrText>
      </w:r>
      <w:r w:rsidR="00497283">
        <w:instrText>http</w:instrText>
      </w:r>
      <w:r w:rsidR="00497283" w:rsidRPr="00497283">
        <w:rPr>
          <w:lang w:val="uk-UA"/>
        </w:rPr>
        <w:instrText>://</w:instrText>
      </w:r>
      <w:r w:rsidR="00497283">
        <w:instrText>search</w:instrText>
      </w:r>
      <w:r w:rsidR="00497283" w:rsidRPr="00497283">
        <w:rPr>
          <w:lang w:val="uk-UA"/>
        </w:rPr>
        <w:instrText>.</w:instrText>
      </w:r>
      <w:r w:rsidR="00497283">
        <w:instrText>ligazakon</w:instrText>
      </w:r>
      <w:r w:rsidR="00497283" w:rsidRPr="00497283">
        <w:rPr>
          <w:lang w:val="uk-UA"/>
        </w:rPr>
        <w:instrText>.</w:instrText>
      </w:r>
      <w:r w:rsidR="00497283">
        <w:instrText>ua</w:instrText>
      </w:r>
      <w:r w:rsidR="00497283" w:rsidRPr="00497283">
        <w:rPr>
          <w:lang w:val="uk-UA"/>
        </w:rPr>
        <w:instrText>/</w:instrText>
      </w:r>
      <w:r w:rsidR="00497283">
        <w:instrText>l</w:instrText>
      </w:r>
      <w:r w:rsidR="00497283" w:rsidRPr="00497283">
        <w:rPr>
          <w:lang w:val="uk-UA"/>
        </w:rPr>
        <w:instrText>_</w:instrText>
      </w:r>
      <w:r w:rsidR="00497283">
        <w:instrText>doc</w:instrText>
      </w:r>
      <w:r w:rsidR="00497283" w:rsidRPr="00497283">
        <w:rPr>
          <w:lang w:val="uk-UA"/>
        </w:rPr>
        <w:instrText>2.</w:instrText>
      </w:r>
      <w:r w:rsidR="00497283">
        <w:instrText>nsf</w:instrText>
      </w:r>
      <w:r w:rsidR="00497283" w:rsidRPr="00497283">
        <w:rPr>
          <w:lang w:val="uk-UA"/>
        </w:rPr>
        <w:instrText>/</w:instrText>
      </w:r>
      <w:r w:rsidR="00497283">
        <w:instrText>link</w:instrText>
      </w:r>
      <w:r w:rsidR="00497283" w:rsidRPr="00497283">
        <w:rPr>
          <w:lang w:val="uk-UA"/>
        </w:rPr>
        <w:instrText>1/</w:instrText>
      </w:r>
      <w:r w:rsidR="00497283">
        <w:instrText>Z</w:instrText>
      </w:r>
      <w:r w:rsidR="00497283" w:rsidRPr="00497283">
        <w:rPr>
          <w:lang w:val="uk-UA"/>
        </w:rPr>
        <w:instrText>970280.</w:instrText>
      </w:r>
      <w:r w:rsidR="00497283">
        <w:instrText>html</w:instrText>
      </w:r>
      <w:r w:rsidR="00497283" w:rsidRPr="00497283">
        <w:rPr>
          <w:lang w:val="uk-UA"/>
        </w:rPr>
        <w:instrText>" \</w:instrText>
      </w:r>
      <w:r w:rsidR="00497283">
        <w:instrText>t</w:instrText>
      </w:r>
      <w:r w:rsidR="00497283" w:rsidRPr="00497283">
        <w:rPr>
          <w:lang w:val="uk-UA"/>
        </w:rPr>
        <w:instrText xml:space="preserve"> "_</w:instrText>
      </w:r>
      <w:r w:rsidR="00497283">
        <w:instrText>top</w:instrText>
      </w:r>
      <w:r w:rsidR="00497283" w:rsidRPr="00497283">
        <w:rPr>
          <w:lang w:val="uk-UA"/>
        </w:rPr>
        <w:instrText xml:space="preserve">" </w:instrText>
      </w:r>
      <w:r w:rsidR="00497283">
        <w:fldChar w:fldCharType="separate"/>
      </w:r>
      <w:r w:rsidRPr="001A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пунктом 24 частини першої ст.26 Закону України "Про місцеве самоврядування в Україні"</w:t>
      </w:r>
      <w:r w:rsidR="004972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end"/>
      </w:r>
      <w:r w:rsidRPr="001A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1A338B"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  <w:t>міська рада</w:t>
      </w:r>
    </w:p>
    <w:p w:rsidR="001A338B" w:rsidRPr="001A338B" w:rsidRDefault="001A338B" w:rsidP="001A338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6"/>
          <w:szCs w:val="26"/>
          <w:lang w:val="uk-UA" w:eastAsia="ru-RU" w:bidi="hi-IN"/>
        </w:rPr>
      </w:pPr>
      <w:r w:rsidRPr="001A338B"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  <w:tab/>
      </w:r>
    </w:p>
    <w:p w:rsidR="001A338B" w:rsidRPr="001A338B" w:rsidRDefault="001A338B" w:rsidP="001A33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6"/>
          <w:szCs w:val="26"/>
          <w:lang w:val="uk-UA" w:eastAsia="ru-RU" w:bidi="hi-IN"/>
        </w:rPr>
      </w:pPr>
      <w:r w:rsidRPr="001A338B">
        <w:rPr>
          <w:rFonts w:ascii="Times New Roman" w:eastAsia="SimSun" w:hAnsi="Times New Roman" w:cs="Times New Roman"/>
          <w:b/>
          <w:kern w:val="1"/>
          <w:sz w:val="26"/>
          <w:szCs w:val="26"/>
          <w:lang w:val="uk-UA" w:eastAsia="ru-RU" w:bidi="hi-IN"/>
        </w:rPr>
        <w:t>В И Р І Ш И Л А :</w:t>
      </w:r>
    </w:p>
    <w:p w:rsidR="001A338B" w:rsidRPr="001A338B" w:rsidRDefault="001A338B" w:rsidP="001A338B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Установити на території міста Буча:</w:t>
      </w:r>
    </w:p>
    <w:p w:rsidR="001A338B" w:rsidRPr="001A338B" w:rsidRDefault="001A338B" w:rsidP="001A338B">
      <w:pPr>
        <w:numPr>
          <w:ilvl w:val="0"/>
          <w:numId w:val="6"/>
        </w:numPr>
        <w:spacing w:before="100" w:beforeAutospacing="1" w:after="100" w:afterAutospacing="1" w:line="240" w:lineRule="auto"/>
        <w:ind w:left="426" w:hanging="28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нерухоме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відмінне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1;</w:t>
      </w:r>
    </w:p>
    <w:p w:rsidR="001A338B" w:rsidRPr="001A338B" w:rsidRDefault="001A338B" w:rsidP="001A338B">
      <w:pPr>
        <w:numPr>
          <w:ilvl w:val="0"/>
          <w:numId w:val="6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пільги для фізичних та юридичних осіб, надані відповідно до </w:t>
      </w:r>
      <w:r w:rsidR="00497283">
        <w:fldChar w:fldCharType="begin"/>
      </w:r>
      <w:r w:rsidR="00497283" w:rsidRPr="00497283">
        <w:rPr>
          <w:lang w:val="uk-UA"/>
        </w:rPr>
        <w:instrText xml:space="preserve"> </w:instrText>
      </w:r>
      <w:r w:rsidR="00497283">
        <w:instrText>HYPERLINK</w:instrText>
      </w:r>
      <w:r w:rsidR="00497283" w:rsidRPr="00497283">
        <w:rPr>
          <w:lang w:val="uk-UA"/>
        </w:rPr>
        <w:instrText xml:space="preserve"> "</w:instrText>
      </w:r>
      <w:r w:rsidR="00497283">
        <w:instrText>http</w:instrText>
      </w:r>
      <w:r w:rsidR="00497283" w:rsidRPr="00497283">
        <w:rPr>
          <w:lang w:val="uk-UA"/>
        </w:rPr>
        <w:instrText>://</w:instrText>
      </w:r>
      <w:r w:rsidR="00497283">
        <w:instrText>search</w:instrText>
      </w:r>
      <w:r w:rsidR="00497283" w:rsidRPr="00497283">
        <w:rPr>
          <w:lang w:val="uk-UA"/>
        </w:rPr>
        <w:instrText>.</w:instrText>
      </w:r>
      <w:r w:rsidR="00497283">
        <w:instrText>ligazakon</w:instrText>
      </w:r>
      <w:r w:rsidR="00497283" w:rsidRPr="00497283">
        <w:rPr>
          <w:lang w:val="uk-UA"/>
        </w:rPr>
        <w:instrText>.</w:instrText>
      </w:r>
      <w:r w:rsidR="00497283">
        <w:instrText>ua</w:instrText>
      </w:r>
      <w:r w:rsidR="00497283" w:rsidRPr="00497283">
        <w:rPr>
          <w:lang w:val="uk-UA"/>
        </w:rPr>
        <w:instrText>/</w:instrText>
      </w:r>
      <w:r w:rsidR="00497283">
        <w:instrText>l</w:instrText>
      </w:r>
      <w:r w:rsidR="00497283" w:rsidRPr="00497283">
        <w:rPr>
          <w:lang w:val="uk-UA"/>
        </w:rPr>
        <w:instrText>_</w:instrText>
      </w:r>
      <w:r w:rsidR="00497283">
        <w:instrText>doc</w:instrText>
      </w:r>
      <w:r w:rsidR="00497283" w:rsidRPr="00497283">
        <w:rPr>
          <w:lang w:val="uk-UA"/>
        </w:rPr>
        <w:instrText>2.</w:instrText>
      </w:r>
      <w:r w:rsidR="00497283">
        <w:instrText>nsf</w:instrText>
      </w:r>
      <w:r w:rsidR="00497283" w:rsidRPr="00497283">
        <w:rPr>
          <w:lang w:val="uk-UA"/>
        </w:rPr>
        <w:instrText>/</w:instrText>
      </w:r>
      <w:r w:rsidR="00497283">
        <w:instrText>link</w:instrText>
      </w:r>
      <w:r w:rsidR="00497283" w:rsidRPr="00497283">
        <w:rPr>
          <w:lang w:val="uk-UA"/>
        </w:rPr>
        <w:instrText>1/</w:instrText>
      </w:r>
      <w:r w:rsidR="00497283">
        <w:instrText>T</w:instrText>
      </w:r>
      <w:r w:rsidR="00497283" w:rsidRPr="00497283">
        <w:rPr>
          <w:lang w:val="uk-UA"/>
        </w:rPr>
        <w:instrText>10_2755.</w:instrText>
      </w:r>
      <w:r w:rsidR="00497283">
        <w:instrText>html</w:instrText>
      </w:r>
      <w:r w:rsidR="00497283" w:rsidRPr="00497283">
        <w:rPr>
          <w:lang w:val="uk-UA"/>
        </w:rPr>
        <w:instrText>" \</w:instrText>
      </w:r>
      <w:r w:rsidR="00497283">
        <w:instrText>t</w:instrText>
      </w:r>
      <w:r w:rsidR="00497283" w:rsidRPr="00497283">
        <w:rPr>
          <w:lang w:val="uk-UA"/>
        </w:rPr>
        <w:instrText xml:space="preserve"> "_</w:instrText>
      </w:r>
      <w:r w:rsidR="00497283">
        <w:instrText>top</w:instrText>
      </w:r>
      <w:r w:rsidR="00497283" w:rsidRPr="00497283">
        <w:rPr>
          <w:lang w:val="uk-UA"/>
        </w:rPr>
        <w:instrText xml:space="preserve">" </w:instrText>
      </w:r>
      <w:r w:rsidR="00497283">
        <w:fldChar w:fldCharType="separate"/>
      </w:r>
      <w:r w:rsidRPr="001A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підпункту 266.4.2 пункту 266.4 статті 266 Податкового кодексу України</w:t>
      </w:r>
      <w:r w:rsidR="004972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end"/>
      </w:r>
      <w:r w:rsidRPr="001A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 переліком згідно з додатком 2.</w:t>
      </w:r>
    </w:p>
    <w:p w:rsidR="001A338B" w:rsidRPr="001A338B" w:rsidRDefault="001A338B" w:rsidP="001A338B">
      <w:pPr>
        <w:tabs>
          <w:tab w:val="left" w:pos="9356"/>
        </w:tabs>
        <w:spacing w:after="0" w:line="240" w:lineRule="auto"/>
        <w:ind w:left="284" w:right="168" w:hanging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33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</w:t>
      </w:r>
      <w:r w:rsidRPr="001A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Порядок справляння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нерухоме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відмінне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здійснюється відповідно ст.266 Податкового Кодексу України.</w:t>
      </w:r>
    </w:p>
    <w:p w:rsidR="001A338B" w:rsidRPr="001A338B" w:rsidRDefault="001A338B" w:rsidP="001A338B">
      <w:pPr>
        <w:spacing w:before="100" w:beforeAutospacing="1" w:after="100" w:afterAutospacing="1" w:line="240" w:lineRule="auto"/>
        <w:ind w:left="284" w:right="168" w:hanging="284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A338B">
        <w:rPr>
          <w:rFonts w:ascii="Times New Roman" w:hAnsi="Times New Roman"/>
          <w:b/>
          <w:sz w:val="24"/>
          <w:szCs w:val="24"/>
          <w:lang w:val="uk-UA" w:eastAsia="ru-RU"/>
        </w:rPr>
        <w:t>3.</w:t>
      </w:r>
      <w:r w:rsidRPr="001A338B">
        <w:rPr>
          <w:rFonts w:ascii="Times New Roman" w:hAnsi="Times New Roman"/>
          <w:sz w:val="24"/>
          <w:szCs w:val="24"/>
          <w:lang w:val="uk-UA" w:eastAsia="ru-RU"/>
        </w:rPr>
        <w:t xml:space="preserve"> Вважати таким, що втратило чинність рішення Бучанської міської ради  «Про встановлення податку на нерухоме майно, відмінне від земельної ділянки, на території міста Буча» за №2055-65-</w:t>
      </w:r>
      <w:r w:rsidRPr="001A338B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1A338B">
        <w:rPr>
          <w:rFonts w:ascii="Times New Roman" w:hAnsi="Times New Roman"/>
          <w:sz w:val="24"/>
          <w:szCs w:val="24"/>
          <w:lang w:val="uk-UA" w:eastAsia="ru-RU"/>
        </w:rPr>
        <w:t>І від 29.01.2015 з урахуванням змін.</w:t>
      </w:r>
    </w:p>
    <w:p w:rsidR="001A338B" w:rsidRPr="001A338B" w:rsidRDefault="001A338B" w:rsidP="001A338B">
      <w:pPr>
        <w:spacing w:before="100" w:beforeAutospacing="1" w:after="100" w:afterAutospacing="1" w:line="240" w:lineRule="auto"/>
        <w:ind w:left="1132" w:right="1051" w:hanging="1132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A338B">
        <w:rPr>
          <w:rFonts w:ascii="Times New Roman" w:hAnsi="Times New Roman"/>
          <w:b/>
          <w:sz w:val="24"/>
          <w:szCs w:val="24"/>
          <w:lang w:val="uk-UA" w:eastAsia="ru-RU"/>
        </w:rPr>
        <w:t xml:space="preserve">4. </w:t>
      </w:r>
      <w:r w:rsidRPr="001A338B">
        <w:rPr>
          <w:rFonts w:ascii="Times New Roman" w:hAnsi="Times New Roman"/>
          <w:sz w:val="24"/>
          <w:szCs w:val="24"/>
          <w:lang w:val="uk-UA" w:eastAsia="ru-RU"/>
        </w:rPr>
        <w:t xml:space="preserve"> Дане рішення застосовувати з 01 січня 2018 року.</w:t>
      </w:r>
    </w:p>
    <w:p w:rsidR="001A338B" w:rsidRPr="001A338B" w:rsidRDefault="001A338B" w:rsidP="001A338B">
      <w:pPr>
        <w:spacing w:before="100" w:beforeAutospacing="1" w:after="100" w:afterAutospacing="1" w:line="240" w:lineRule="auto"/>
        <w:ind w:left="284" w:right="168" w:hanging="284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A338B">
        <w:rPr>
          <w:rFonts w:ascii="Times New Roman" w:hAnsi="Times New Roman"/>
          <w:b/>
          <w:sz w:val="24"/>
          <w:szCs w:val="24"/>
          <w:lang w:val="uk-UA" w:eastAsia="ru-RU"/>
        </w:rPr>
        <w:t>5.</w:t>
      </w:r>
      <w:r w:rsidRPr="001A338B">
        <w:rPr>
          <w:rFonts w:ascii="Times New Roman" w:hAnsi="Times New Roman"/>
          <w:sz w:val="24"/>
          <w:szCs w:val="24"/>
          <w:lang w:val="uk-UA" w:eastAsia="ru-RU"/>
        </w:rPr>
        <w:t xml:space="preserve"> Відділу економіки оприлюднити дане рішення в засобах масової інформації або на офіційному сайті Бучанської міської ради.</w:t>
      </w:r>
    </w:p>
    <w:p w:rsidR="001A338B" w:rsidRPr="001A338B" w:rsidRDefault="001A338B" w:rsidP="001A338B">
      <w:pPr>
        <w:tabs>
          <w:tab w:val="left" w:pos="9356"/>
        </w:tabs>
        <w:spacing w:before="100" w:beforeAutospacing="1" w:after="100" w:afterAutospacing="1" w:line="240" w:lineRule="auto"/>
        <w:ind w:left="284" w:right="168" w:hanging="284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A338B">
        <w:rPr>
          <w:rFonts w:ascii="Times New Roman" w:hAnsi="Times New Roman"/>
          <w:b/>
          <w:sz w:val="24"/>
          <w:szCs w:val="24"/>
          <w:lang w:val="uk-UA" w:eastAsia="ru-RU"/>
        </w:rPr>
        <w:t>6.</w:t>
      </w:r>
      <w:r w:rsidRPr="001A338B">
        <w:rPr>
          <w:rFonts w:ascii="Times New Roman" w:hAnsi="Times New Roman"/>
          <w:sz w:val="24"/>
          <w:szCs w:val="24"/>
          <w:lang w:val="uk-UA" w:eastAsia="ru-RU"/>
        </w:rPr>
        <w:t xml:space="preserve"> Контроль за сплатою податку на нерухоме майно, відмінне від земельної ділянки покладається на</w:t>
      </w:r>
      <w:r w:rsidRPr="001A338B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1A338B">
        <w:rPr>
          <w:rFonts w:ascii="Times New Roman" w:hAnsi="Times New Roman"/>
          <w:sz w:val="24"/>
          <w:szCs w:val="24"/>
          <w:lang w:val="uk-UA" w:eastAsia="ru-RU"/>
        </w:rPr>
        <w:t>Ірпінське</w:t>
      </w:r>
      <w:proofErr w:type="spellEnd"/>
      <w:r w:rsidRPr="001A338B">
        <w:rPr>
          <w:rFonts w:ascii="Times New Roman" w:hAnsi="Times New Roman"/>
          <w:sz w:val="24"/>
          <w:szCs w:val="24"/>
          <w:lang w:val="uk-UA" w:eastAsia="ru-RU"/>
        </w:rPr>
        <w:t xml:space="preserve"> відділення Вишгородської ОДПІ ГУ ДФС у Київській області.</w:t>
      </w:r>
    </w:p>
    <w:p w:rsidR="001A338B" w:rsidRPr="001A338B" w:rsidRDefault="001A338B" w:rsidP="001A338B">
      <w:pPr>
        <w:tabs>
          <w:tab w:val="left" w:pos="9356"/>
        </w:tabs>
        <w:spacing w:before="100" w:beforeAutospacing="1" w:after="100" w:afterAutospacing="1" w:line="240" w:lineRule="auto"/>
        <w:ind w:left="284" w:right="168" w:hanging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38B">
        <w:rPr>
          <w:rFonts w:ascii="Times New Roman" w:hAnsi="Times New Roman"/>
          <w:b/>
          <w:sz w:val="24"/>
          <w:szCs w:val="24"/>
          <w:lang w:val="uk-UA" w:eastAsia="ru-RU"/>
        </w:rPr>
        <w:t>7.</w:t>
      </w:r>
      <w:r w:rsidRPr="001A338B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1A338B">
        <w:rPr>
          <w:rFonts w:ascii="Times New Roman" w:hAnsi="Times New Roman"/>
          <w:sz w:val="24"/>
          <w:szCs w:val="24"/>
          <w:lang w:eastAsia="ru-RU"/>
        </w:rPr>
        <w:t xml:space="preserve">Контроль за </w:t>
      </w:r>
      <w:proofErr w:type="spellStart"/>
      <w:r w:rsidRPr="001A338B">
        <w:rPr>
          <w:rFonts w:ascii="Times New Roman" w:hAnsi="Times New Roman"/>
          <w:sz w:val="24"/>
          <w:szCs w:val="24"/>
          <w:lang w:eastAsia="ru-RU"/>
        </w:rPr>
        <w:t>виконанням</w:t>
      </w:r>
      <w:proofErr w:type="spellEnd"/>
      <w:r w:rsidRPr="001A338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A338B">
        <w:rPr>
          <w:rFonts w:ascii="Times New Roman" w:hAnsi="Times New Roman"/>
          <w:sz w:val="24"/>
          <w:szCs w:val="24"/>
          <w:lang w:eastAsia="ru-RU"/>
        </w:rPr>
        <w:t>даного</w:t>
      </w:r>
      <w:proofErr w:type="spellEnd"/>
      <w:r w:rsidRPr="001A338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A338B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1A338B">
        <w:rPr>
          <w:rFonts w:ascii="Times New Roman" w:hAnsi="Times New Roman"/>
          <w:sz w:val="24"/>
          <w:szCs w:val="24"/>
          <w:lang w:eastAsia="ru-RU"/>
        </w:rPr>
        <w:t>ішення</w:t>
      </w:r>
      <w:proofErr w:type="spellEnd"/>
      <w:r w:rsidRPr="001A338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A338B">
        <w:rPr>
          <w:rFonts w:ascii="Times New Roman" w:hAnsi="Times New Roman"/>
          <w:sz w:val="24"/>
          <w:szCs w:val="24"/>
          <w:lang w:eastAsia="ru-RU"/>
        </w:rPr>
        <w:t>покласти</w:t>
      </w:r>
      <w:proofErr w:type="spellEnd"/>
      <w:r w:rsidRPr="001A338B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1A338B">
        <w:rPr>
          <w:rFonts w:ascii="Times New Roman" w:hAnsi="Times New Roman"/>
          <w:sz w:val="24"/>
          <w:szCs w:val="24"/>
          <w:lang w:eastAsia="ru-RU"/>
        </w:rPr>
        <w:t>постійну</w:t>
      </w:r>
      <w:proofErr w:type="spellEnd"/>
      <w:r w:rsidRPr="001A338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A338B">
        <w:rPr>
          <w:rFonts w:ascii="Times New Roman" w:hAnsi="Times New Roman"/>
          <w:sz w:val="24"/>
          <w:szCs w:val="24"/>
          <w:lang w:eastAsia="ru-RU"/>
        </w:rPr>
        <w:t>комісію</w:t>
      </w:r>
      <w:proofErr w:type="spellEnd"/>
      <w:r w:rsidRPr="001A338B">
        <w:rPr>
          <w:rFonts w:ascii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1A338B">
        <w:rPr>
          <w:rFonts w:ascii="Times New Roman" w:hAnsi="Times New Roman"/>
          <w:sz w:val="24"/>
          <w:szCs w:val="24"/>
          <w:lang w:eastAsia="ru-RU"/>
        </w:rPr>
        <w:t>питань</w:t>
      </w:r>
      <w:proofErr w:type="spellEnd"/>
      <w:r w:rsidRPr="001A338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A338B">
        <w:rPr>
          <w:rFonts w:ascii="Times New Roman" w:hAnsi="Times New Roman"/>
          <w:sz w:val="24"/>
          <w:szCs w:val="24"/>
          <w:lang w:eastAsia="ru-RU"/>
        </w:rPr>
        <w:t>соціально-економічного</w:t>
      </w:r>
      <w:proofErr w:type="spellEnd"/>
      <w:r w:rsidRPr="001A338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A338B">
        <w:rPr>
          <w:rFonts w:ascii="Times New Roman" w:hAnsi="Times New Roman"/>
          <w:sz w:val="24"/>
          <w:szCs w:val="24"/>
          <w:lang w:eastAsia="ru-RU"/>
        </w:rPr>
        <w:t>розвитку</w:t>
      </w:r>
      <w:proofErr w:type="spellEnd"/>
      <w:r w:rsidRPr="001A338B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A338B">
        <w:rPr>
          <w:rFonts w:ascii="Times New Roman" w:hAnsi="Times New Roman"/>
          <w:sz w:val="24"/>
          <w:szCs w:val="24"/>
          <w:lang w:eastAsia="ru-RU"/>
        </w:rPr>
        <w:t>підприємництва</w:t>
      </w:r>
      <w:proofErr w:type="spellEnd"/>
      <w:r w:rsidRPr="001A338B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A338B">
        <w:rPr>
          <w:rFonts w:ascii="Times New Roman" w:hAnsi="Times New Roman"/>
          <w:sz w:val="24"/>
          <w:szCs w:val="24"/>
          <w:lang w:eastAsia="ru-RU"/>
        </w:rPr>
        <w:t>житлово-комунального</w:t>
      </w:r>
      <w:proofErr w:type="spellEnd"/>
      <w:r w:rsidRPr="001A338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A338B">
        <w:rPr>
          <w:rFonts w:ascii="Times New Roman" w:hAnsi="Times New Roman"/>
          <w:sz w:val="24"/>
          <w:szCs w:val="24"/>
          <w:lang w:eastAsia="ru-RU"/>
        </w:rPr>
        <w:t>господарства</w:t>
      </w:r>
      <w:proofErr w:type="spellEnd"/>
      <w:r w:rsidRPr="001A338B">
        <w:rPr>
          <w:rFonts w:ascii="Times New Roman" w:hAnsi="Times New Roman"/>
          <w:sz w:val="24"/>
          <w:szCs w:val="24"/>
          <w:lang w:eastAsia="ru-RU"/>
        </w:rPr>
        <w:t xml:space="preserve">, бюджету, </w:t>
      </w:r>
      <w:proofErr w:type="spellStart"/>
      <w:r w:rsidRPr="001A338B">
        <w:rPr>
          <w:rFonts w:ascii="Times New Roman" w:hAnsi="Times New Roman"/>
          <w:sz w:val="24"/>
          <w:szCs w:val="24"/>
          <w:lang w:eastAsia="ru-RU"/>
        </w:rPr>
        <w:t>фінансів</w:t>
      </w:r>
      <w:proofErr w:type="spellEnd"/>
      <w:r w:rsidRPr="001A338B">
        <w:rPr>
          <w:rFonts w:ascii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1A338B">
        <w:rPr>
          <w:rFonts w:ascii="Times New Roman" w:hAnsi="Times New Roman"/>
          <w:sz w:val="24"/>
          <w:szCs w:val="24"/>
          <w:lang w:eastAsia="ru-RU"/>
        </w:rPr>
        <w:t>інвестування</w:t>
      </w:r>
      <w:proofErr w:type="spellEnd"/>
      <w:r w:rsidRPr="001A338B">
        <w:rPr>
          <w:rFonts w:ascii="Times New Roman" w:hAnsi="Times New Roman"/>
          <w:sz w:val="24"/>
          <w:szCs w:val="24"/>
          <w:lang w:eastAsia="ru-RU"/>
        </w:rPr>
        <w:t>.</w:t>
      </w:r>
    </w:p>
    <w:p w:rsidR="001A338B" w:rsidRPr="001A338B" w:rsidRDefault="001A338B" w:rsidP="001A33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A338B" w:rsidRPr="001A338B" w:rsidRDefault="001A338B" w:rsidP="001A338B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A338B" w:rsidRPr="001A338B" w:rsidRDefault="001A338B" w:rsidP="001A338B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A338B" w:rsidRPr="001A338B" w:rsidRDefault="001A338B" w:rsidP="001A338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1A338B">
        <w:rPr>
          <w:rFonts w:ascii="Times New Roman" w:hAnsi="Times New Roman"/>
          <w:b/>
          <w:sz w:val="24"/>
          <w:szCs w:val="24"/>
          <w:lang w:val="uk-UA" w:eastAsia="ru-RU"/>
        </w:rPr>
        <w:t xml:space="preserve">   Міський голова</w:t>
      </w:r>
      <w:r w:rsidRPr="001A338B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1A338B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1A338B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1A338B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1A338B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1A338B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1A338B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1A338B">
        <w:rPr>
          <w:rFonts w:ascii="Times New Roman" w:hAnsi="Times New Roman"/>
          <w:b/>
          <w:sz w:val="24"/>
          <w:szCs w:val="24"/>
          <w:lang w:val="uk-UA" w:eastAsia="ru-RU"/>
        </w:rPr>
        <w:tab/>
      </w:r>
      <w:proofErr w:type="spellStart"/>
      <w:r w:rsidRPr="001A338B">
        <w:rPr>
          <w:rFonts w:ascii="Times New Roman" w:hAnsi="Times New Roman"/>
          <w:b/>
          <w:sz w:val="24"/>
          <w:szCs w:val="24"/>
          <w:lang w:val="uk-UA" w:eastAsia="ru-RU"/>
        </w:rPr>
        <w:t>А.П.Федорук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338B" w:rsidRPr="001A338B" w:rsidRDefault="001A338B" w:rsidP="001A338B">
      <w:pPr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1</w:t>
      </w:r>
      <w:r w:rsidRPr="001A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до рішення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Бучанської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№</w:t>
      </w:r>
      <w:r w:rsidR="004972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1703</w:t>
      </w:r>
      <w:r w:rsidR="00690642" w:rsidRPr="006906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-37-</w:t>
      </w:r>
      <w:r w:rsidR="006906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690642" w:rsidRPr="006906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A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</w:t>
      </w:r>
      <w:r w:rsidR="006906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26.01.</w:t>
      </w:r>
      <w:r w:rsidRPr="001A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2018</w:t>
      </w:r>
    </w:p>
    <w:p w:rsidR="001A338B" w:rsidRPr="001A338B" w:rsidRDefault="001A338B" w:rsidP="001A338B">
      <w:pPr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A338B" w:rsidRPr="001A338B" w:rsidRDefault="001A338B" w:rsidP="001A338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1A33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СТАВКИ</w:t>
      </w:r>
      <w:r w:rsidRPr="001A33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1A33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податку</w:t>
      </w:r>
      <w:proofErr w:type="spellEnd"/>
      <w:r w:rsidRPr="001A33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 w:rsidRPr="001A33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нерухоме</w:t>
      </w:r>
      <w:proofErr w:type="spellEnd"/>
      <w:r w:rsidRPr="001A33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A33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майно</w:t>
      </w:r>
      <w:proofErr w:type="spellEnd"/>
      <w:r w:rsidRPr="001A33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1A33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відмінне</w:t>
      </w:r>
      <w:proofErr w:type="spellEnd"/>
      <w:r w:rsidRPr="001A33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A33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від</w:t>
      </w:r>
      <w:proofErr w:type="spellEnd"/>
      <w:r w:rsidRPr="001A33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A33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земельної</w:t>
      </w:r>
      <w:proofErr w:type="spellEnd"/>
      <w:r w:rsidRPr="001A33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A33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ділянки</w:t>
      </w:r>
      <w:proofErr w:type="spellEnd"/>
    </w:p>
    <w:p w:rsidR="001A338B" w:rsidRPr="001A338B" w:rsidRDefault="001A338B" w:rsidP="001A338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1A338B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на території міста Буча.</w:t>
      </w:r>
    </w:p>
    <w:p w:rsidR="001A338B" w:rsidRPr="001A338B" w:rsidRDefault="001A338B" w:rsidP="001A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встановлюються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1A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2018</w:t>
      </w:r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вводяться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1A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01 січня </w:t>
      </w:r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A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242"/>
        <w:gridCol w:w="829"/>
        <w:gridCol w:w="1305"/>
        <w:gridCol w:w="1298"/>
        <w:gridCol w:w="766"/>
        <w:gridCol w:w="554"/>
        <w:gridCol w:w="777"/>
        <w:gridCol w:w="766"/>
        <w:gridCol w:w="739"/>
        <w:gridCol w:w="106"/>
        <w:gridCol w:w="86"/>
        <w:gridCol w:w="1417"/>
      </w:tblGrid>
      <w:tr w:rsidR="001A338B" w:rsidRPr="001A338B" w:rsidTr="001A338B">
        <w:trPr>
          <w:tblCellSpacing w:w="22" w:type="dxa"/>
        </w:trPr>
        <w:tc>
          <w:tcPr>
            <w:tcW w:w="4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району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КОАТУУ</w:t>
            </w:r>
          </w:p>
        </w:tc>
        <w:tc>
          <w:tcPr>
            <w:tcW w:w="333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іністративно-територіальної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населеного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пункту,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об'єднаної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proofErr w:type="spellEnd"/>
          </w:p>
        </w:tc>
      </w:tr>
      <w:bookmarkEnd w:id="0"/>
      <w:tr w:rsidR="001A338B" w:rsidRPr="001A338B" w:rsidTr="001A338B">
        <w:trPr>
          <w:tblCellSpacing w:w="22" w:type="dxa"/>
        </w:trPr>
        <w:tc>
          <w:tcPr>
            <w:tcW w:w="4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3210800000</w:t>
            </w:r>
          </w:p>
        </w:tc>
        <w:tc>
          <w:tcPr>
            <w:tcW w:w="333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м.Буча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224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Класифікація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</w:p>
        </w:tc>
        <w:tc>
          <w:tcPr>
            <w:tcW w:w="269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Ставки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кв. метр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відсотків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розміру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мінімальної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заробітної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плати)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846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</w:p>
        </w:tc>
        <w:tc>
          <w:tcPr>
            <w:tcW w:w="10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159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proofErr w:type="gramEnd"/>
          </w:p>
        </w:tc>
      </w:tr>
      <w:tr w:rsidR="001A338B" w:rsidRPr="001A338B" w:rsidTr="001A338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38B" w:rsidRPr="001A338B" w:rsidRDefault="001A338B" w:rsidP="001A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38B" w:rsidRPr="001A338B" w:rsidRDefault="001A338B" w:rsidP="001A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зона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зона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зона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зона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зона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зона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житлові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одноквартирні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одноквартирні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1110.1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одноквартирні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масової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1110.2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Котеджі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одноквартирні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ідвищеної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1110.3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садибного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типу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1110.4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двома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квартирами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двома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квартирами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1121.1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двоквартирні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масової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1121.2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Котеджі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двоквартирні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ідвищеної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трьома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квартирами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1122.1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багатоквартирні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масової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1122.2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багатоквартирні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ідвищеної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1122.3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готельного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типу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Гуртожитки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1130.1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Гуртожитки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робітникі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службовців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1130.2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Гуртожитки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студентів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1130.3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Гуртожитки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1130.4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інтернати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людей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похилого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віку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інвалідів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1130.5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ітські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1130.6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іженців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притулки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бездомних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1130.9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колективного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нежитлові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Готелі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подібні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готельні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1211.1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Готелі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1211.2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Мотелі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1211.3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Кемпінги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1211.4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Пансіонати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1211.5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тимчасового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1212.1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ірські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притулки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1212.2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Дитячі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сімейні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табори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відпочинку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1212.3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відпочинку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1212.9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тимчасового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класифіковані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раніше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офісні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офісні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1220.1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державного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1220.2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фінансового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1220.3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правосуддя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1220.4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закордонних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представництв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1220.5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іністративно-побутові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промислових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1220.9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конторських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цілей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торговельні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торговельні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1230.1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універмаги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магазини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1230.2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ринки,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павільйони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1230.3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Станції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ічного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автомобілів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1230.4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Їдальні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кафе,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закусочні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1230.5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торгівлі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1230.6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побутового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1230.9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торговельні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зв'язку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аеровокзали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зв'язку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ними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1241.1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автомобільного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1241.2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залізничного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1241.3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міського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електротранспорту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1241.4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Аеровокзали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повітряного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1241.5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Морські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ічкові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маяки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ними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1241.6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станцій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підвісних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доріг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1241.7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телевізійного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мовлення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станцій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телекомунікаційних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1241.8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ітаків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локомотивні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трамвайні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тролейбусні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депо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1241.9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зв'язку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Гаражі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1242.1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1242.2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ідземні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1242.3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Стоянки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автомобільні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1242.4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Навіси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велосипедів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F912E9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промислові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склади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промислові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1251.1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машинобудування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металообробної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промисловості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jc w:val="center"/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1251.2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металургії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jc w:val="center"/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1251.3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хімічної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нафтохімічної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промисловості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jc w:val="center"/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1251.4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промисловості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jc w:val="center"/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jc w:val="center"/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1251.5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харчової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промисловості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jc w:val="center"/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jc w:val="center"/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1251.6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мікробіологічної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промисловості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jc w:val="center"/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jc w:val="center"/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1251.7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лісової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деревообробної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целюлозно-паперової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промисловості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jc w:val="center"/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jc w:val="center"/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1251.8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будівельної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індустрії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виробів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скляної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фарфоро-фаянсової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промисловості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jc w:val="center"/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jc w:val="center"/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1251.9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промислових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включаючи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поліграфічне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jc w:val="center"/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jc w:val="center"/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силоси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склади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1252.1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нафтопродукті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газу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1252.2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ємності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1252.3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Силоси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зерна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1252.4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Силоси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цементу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сипучих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іалів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1252.5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1252.6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Холодильники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1252.7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Складські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майданчики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1252.8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універсальні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1252.9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сховища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виступів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медичного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оздоровчого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виступів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1261.1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кінотеатри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1261.2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засідань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багатоцільові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зали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виступі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1261.3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Цирки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1261.4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Казино,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1261.5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Музичні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танцювальні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дискотеки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1261.9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виступів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бібліотеки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1262.1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галереї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1262.2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книгосховища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1262.3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1262.4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Планетарії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1262.5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архіві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1262.6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зоологічних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ботанічних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садів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1263.1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науково-дослідних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проектно-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вишукувальних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1263.2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1263.3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шкіл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1263.4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професійно-технічних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1263.5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дошкільних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позашкільних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1263.6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особливими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потребами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1263.7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фахової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перепідготовки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1263.8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метеорологічних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станцій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обсерваторій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1263.9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освітніх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науково-дослідних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лікарень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оздоровчих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1264.1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багатопрофільні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територіального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1264.2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1264.3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Материнські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дитячі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реабілітаційні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пологові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1264.4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Поліклініки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медичного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консультації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1264.5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Шпиталі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виправних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в'язниць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Збройних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1264.6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Санаторії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ілакторії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функціональної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реабілітації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1264.9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лікувально-профілактичні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оздоровчі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інші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спортивні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1265.1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гімнастичні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тенісні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1265.2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Басейни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плавання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1265.3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Хокейні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льодові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стадіони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1265.4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Манежі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легкоатлетичні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1265.5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Тири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1265.9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сільськогосподарського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лісівництва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рибного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1271.1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тваринництва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1271.2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птахівництва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1271.3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зерна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1271.4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силосні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сінажні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1271.5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садівництва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виноградарства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виноробства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1271.6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тепличного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1271.7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рибного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1271.8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лісівництва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звірівництва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1271.9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рського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культової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релігійної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1272.1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Церкви,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собори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костьоли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мечеті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синагоги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1272.2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Похоронні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бюро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1272.3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Цвинтарі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крематорії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Пам'ятки</w:t>
            </w:r>
            <w:proofErr w:type="spellEnd"/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охороняються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державою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1273.1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Пам'ятки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ітектури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1273.2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Археологічні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розкопки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руїни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місця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охороняються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державою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1273.3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Меморіали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художньо-декоративні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статуї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1274</w:t>
            </w:r>
          </w:p>
        </w:tc>
        <w:tc>
          <w:tcPr>
            <w:tcW w:w="455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класифіковані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раніше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1274.1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Казарми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Збройних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1274.2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поліцейських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пожежних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1274.3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виправних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в'язниць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слідчих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ізоляторів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1274.4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лазень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пралень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1274.5</w:t>
            </w:r>
          </w:p>
        </w:tc>
        <w:tc>
          <w:tcPr>
            <w:tcW w:w="1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4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A338B" w:rsidRPr="001A338B" w:rsidRDefault="001A338B" w:rsidP="001A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A338B" w:rsidRPr="001A338B" w:rsidRDefault="001A338B" w:rsidP="001A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A338B" w:rsidRPr="001A338B" w:rsidRDefault="001A338B" w:rsidP="001A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A338B" w:rsidRPr="001A338B" w:rsidRDefault="001A338B" w:rsidP="001A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A338B" w:rsidRPr="001A338B" w:rsidRDefault="001A338B" w:rsidP="001A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A338B" w:rsidRPr="001A338B" w:rsidRDefault="001A338B" w:rsidP="001A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A338B" w:rsidRPr="001A338B" w:rsidRDefault="001A338B" w:rsidP="001A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A338B" w:rsidRPr="001A338B" w:rsidRDefault="001A338B" w:rsidP="001A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A338B" w:rsidRPr="001A338B" w:rsidRDefault="001A338B" w:rsidP="001A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A338B" w:rsidRPr="001A338B" w:rsidRDefault="001A338B" w:rsidP="001A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A338B" w:rsidRPr="001A338B" w:rsidRDefault="001A338B" w:rsidP="001A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A338B" w:rsidRPr="001A338B" w:rsidRDefault="001A338B" w:rsidP="001A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A338B" w:rsidRPr="001A338B" w:rsidRDefault="001A338B" w:rsidP="001A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A338B" w:rsidRPr="001A338B" w:rsidRDefault="001A338B" w:rsidP="001A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A338B" w:rsidRPr="001A338B" w:rsidRDefault="001A338B" w:rsidP="001A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A338B" w:rsidRPr="001A338B" w:rsidRDefault="001A338B" w:rsidP="001A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A338B" w:rsidRPr="001A338B" w:rsidRDefault="001A338B" w:rsidP="001A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A338B" w:rsidRPr="001A338B" w:rsidRDefault="001A338B" w:rsidP="001A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A338B" w:rsidRPr="001A338B" w:rsidRDefault="001A338B" w:rsidP="001A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A338B" w:rsidRPr="001A338B" w:rsidRDefault="001A338B" w:rsidP="001A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338B" w:rsidRPr="001A338B" w:rsidRDefault="001A338B" w:rsidP="001A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A338B" w:rsidRPr="001A338B" w:rsidRDefault="001A338B" w:rsidP="001A338B">
      <w:pPr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</w:t>
      </w:r>
      <w:proofErr w:type="spellStart"/>
      <w:proofErr w:type="gram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Бучанської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«П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ставок та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пільг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нерухоме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відмінне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території міста Буча на 2018 рік» №______________ від ________2018</w:t>
      </w:r>
    </w:p>
    <w:p w:rsidR="001A338B" w:rsidRPr="001A338B" w:rsidRDefault="001A338B" w:rsidP="001A33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p w:rsidR="001A338B" w:rsidRPr="001A338B" w:rsidRDefault="001A338B" w:rsidP="001A338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1A338B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ПЕРЕЛІК</w:t>
      </w:r>
      <w:r w:rsidRPr="001A338B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  <w:t xml:space="preserve">пільг для фізичних та юридичних осіб, наданих відповідно до </w:t>
      </w:r>
      <w:r w:rsidR="00497283">
        <w:fldChar w:fldCharType="begin"/>
      </w:r>
      <w:r w:rsidR="00497283" w:rsidRPr="00497283">
        <w:rPr>
          <w:lang w:val="uk-UA"/>
        </w:rPr>
        <w:instrText xml:space="preserve"> </w:instrText>
      </w:r>
      <w:r w:rsidR="00497283">
        <w:instrText>HYPERLINK</w:instrText>
      </w:r>
      <w:r w:rsidR="00497283" w:rsidRPr="00497283">
        <w:rPr>
          <w:lang w:val="uk-UA"/>
        </w:rPr>
        <w:instrText xml:space="preserve"> "</w:instrText>
      </w:r>
      <w:r w:rsidR="00497283">
        <w:instrText>http</w:instrText>
      </w:r>
      <w:r w:rsidR="00497283" w:rsidRPr="00497283">
        <w:rPr>
          <w:lang w:val="uk-UA"/>
        </w:rPr>
        <w:instrText>://</w:instrText>
      </w:r>
      <w:r w:rsidR="00497283">
        <w:instrText>search</w:instrText>
      </w:r>
      <w:r w:rsidR="00497283" w:rsidRPr="00497283">
        <w:rPr>
          <w:lang w:val="uk-UA"/>
        </w:rPr>
        <w:instrText>.</w:instrText>
      </w:r>
      <w:r w:rsidR="00497283">
        <w:instrText>ligazakon</w:instrText>
      </w:r>
      <w:r w:rsidR="00497283" w:rsidRPr="00497283">
        <w:rPr>
          <w:lang w:val="uk-UA"/>
        </w:rPr>
        <w:instrText>.</w:instrText>
      </w:r>
      <w:r w:rsidR="00497283">
        <w:instrText>ua</w:instrText>
      </w:r>
      <w:r w:rsidR="00497283" w:rsidRPr="00497283">
        <w:rPr>
          <w:lang w:val="uk-UA"/>
        </w:rPr>
        <w:instrText>/</w:instrText>
      </w:r>
      <w:r w:rsidR="00497283">
        <w:instrText>l</w:instrText>
      </w:r>
      <w:r w:rsidR="00497283" w:rsidRPr="00497283">
        <w:rPr>
          <w:lang w:val="uk-UA"/>
        </w:rPr>
        <w:instrText>_</w:instrText>
      </w:r>
      <w:r w:rsidR="00497283">
        <w:instrText>doc</w:instrText>
      </w:r>
      <w:r w:rsidR="00497283" w:rsidRPr="00497283">
        <w:rPr>
          <w:lang w:val="uk-UA"/>
        </w:rPr>
        <w:instrText>2.</w:instrText>
      </w:r>
      <w:r w:rsidR="00497283">
        <w:instrText>nsf</w:instrText>
      </w:r>
      <w:r w:rsidR="00497283" w:rsidRPr="00497283">
        <w:rPr>
          <w:lang w:val="uk-UA"/>
        </w:rPr>
        <w:instrText>/</w:instrText>
      </w:r>
      <w:r w:rsidR="00497283">
        <w:instrText>link</w:instrText>
      </w:r>
      <w:r w:rsidR="00497283" w:rsidRPr="00497283">
        <w:rPr>
          <w:lang w:val="uk-UA"/>
        </w:rPr>
        <w:instrText>1/</w:instrText>
      </w:r>
      <w:r w:rsidR="00497283">
        <w:instrText>T</w:instrText>
      </w:r>
      <w:r w:rsidR="00497283" w:rsidRPr="00497283">
        <w:rPr>
          <w:lang w:val="uk-UA"/>
        </w:rPr>
        <w:instrText>10_2755.</w:instrText>
      </w:r>
      <w:r w:rsidR="00497283">
        <w:instrText>html</w:instrText>
      </w:r>
      <w:r w:rsidR="00497283" w:rsidRPr="00497283">
        <w:rPr>
          <w:lang w:val="uk-UA"/>
        </w:rPr>
        <w:instrText>" \</w:instrText>
      </w:r>
      <w:r w:rsidR="00497283">
        <w:instrText>t</w:instrText>
      </w:r>
      <w:r w:rsidR="00497283" w:rsidRPr="00497283">
        <w:rPr>
          <w:lang w:val="uk-UA"/>
        </w:rPr>
        <w:instrText xml:space="preserve"> "_</w:instrText>
      </w:r>
      <w:r w:rsidR="00497283">
        <w:instrText>top</w:instrText>
      </w:r>
      <w:r w:rsidR="00497283" w:rsidRPr="00497283">
        <w:rPr>
          <w:lang w:val="uk-UA"/>
        </w:rPr>
        <w:instrText xml:space="preserve">" </w:instrText>
      </w:r>
      <w:r w:rsidR="00497283">
        <w:fldChar w:fldCharType="separate"/>
      </w:r>
      <w:r w:rsidRPr="001A338B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підпункту 266.4.2 пункту 266.4 статті 266 Податкового кодексу України</w:t>
      </w:r>
      <w:r w:rsidR="00497283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fldChar w:fldCharType="end"/>
      </w:r>
      <w:r w:rsidRPr="001A338B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, із сплати податку на нерухоме майно, відмінне від земельної ділянки</w:t>
      </w:r>
    </w:p>
    <w:p w:rsidR="001A338B" w:rsidRPr="001A338B" w:rsidRDefault="001A338B" w:rsidP="001A338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1A338B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на території міста Буча</w:t>
      </w:r>
    </w:p>
    <w:p w:rsidR="001A338B" w:rsidRPr="001A338B" w:rsidRDefault="001A338B" w:rsidP="001A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proofErr w:type="gram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ільги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встановлюються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1A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2018</w:t>
      </w:r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вводяться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</w:t>
      </w:r>
      <w:proofErr w:type="spellEnd"/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r w:rsidRPr="001A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 січня</w:t>
      </w:r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1A3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 w:rsidRPr="001A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1351"/>
        <w:gridCol w:w="1792"/>
        <w:gridCol w:w="2204"/>
        <w:gridCol w:w="2510"/>
      </w:tblGrid>
      <w:tr w:rsidR="001A338B" w:rsidRPr="001A338B" w:rsidTr="001A338B">
        <w:trPr>
          <w:tblCellSpacing w:w="22" w:type="dxa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району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КОАТУУ</w:t>
            </w:r>
          </w:p>
        </w:tc>
        <w:tc>
          <w:tcPr>
            <w:tcW w:w="2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іністративно-територіальної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одиниці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населеного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пункту,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об'єднаної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3210800000</w:t>
            </w:r>
          </w:p>
        </w:tc>
        <w:tc>
          <w:tcPr>
            <w:tcW w:w="2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м.Буча</w:t>
            </w:r>
            <w:proofErr w:type="spellEnd"/>
          </w:p>
        </w:tc>
      </w:tr>
      <w:tr w:rsidR="001A338B" w:rsidRPr="001A338B" w:rsidTr="001A338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платників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класифікація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пільги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відсотків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Об’єкти житлової та нежитлової нерухомості які перебувають у власності: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38B" w:rsidRPr="001A338B" w:rsidTr="001A338B">
        <w:trPr>
          <w:trHeight w:val="909"/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38B" w:rsidRPr="001A338B" w:rsidRDefault="001A338B" w:rsidP="001A338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2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осіб які мають статус учасників АТО (при наявності посвідчення, що затверджує цей статус) але не більше одного такого об’єкту на особу;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1A338B" w:rsidRPr="001A338B" w:rsidTr="001A338B">
        <w:trPr>
          <w:trHeight w:val="969"/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38B" w:rsidRPr="001A338B" w:rsidRDefault="001A338B" w:rsidP="001A338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2"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родин загиблих осіб, які мали статус учасників АТО (при наявності посвідчення, що затверджує цей статус) але не більше одного такого об’єкту на родину;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багатодітних сімей, але не більше одного такого об’єкту на сім’ю;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ветерани війни та особи, на яких поширюється дія Закону України «Про статус ветеранів війни, гарантії їх соціального захисту», але не більше одного такого об’єкту на особу;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учасники ліквідації наслідків аварії на Чорнобильській АЕС – громадян, які брали безпосередню участь у ліквідації аварії та її наслідків 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1A338B" w:rsidRPr="001A338B" w:rsidTr="001A338B">
        <w:trPr>
          <w:tblCellSpacing w:w="22" w:type="dxa"/>
        </w:trPr>
        <w:tc>
          <w:tcPr>
            <w:tcW w:w="495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A338B" w:rsidRPr="001A338B" w:rsidRDefault="001A338B" w:rsidP="001A33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льги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сплачу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ться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ії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proofErr w:type="gram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.Б</w:t>
            </w:r>
            <w:proofErr w:type="gram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</w:t>
            </w:r>
            <w:proofErr w:type="spellEnd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фізичних осіб не застосовуються до:</w:t>
            </w:r>
          </w:p>
          <w:p w:rsidR="001A338B" w:rsidRPr="001A338B" w:rsidRDefault="001A338B" w:rsidP="001A338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об’єкта/об’єктів оподаткування, якщо площа такого/таких об’єкта/об’єктів перевищує п’ятикратний розмір неоподатковуваної площі, встановленої підпунктом </w:t>
            </w: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266.4.1 Податкового Кодексу України;</w:t>
            </w:r>
          </w:p>
          <w:p w:rsidR="001A338B" w:rsidRPr="001A338B" w:rsidRDefault="001A338B" w:rsidP="001A338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n14372"/>
            <w:bookmarkEnd w:id="1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об’єкта/об’єктів оподаткування, що використовуються їх власниками з метою одержання доходів (здаються в оренду, лізинг, позичку, використовуються у підприємницькій діяльності);</w:t>
            </w:r>
          </w:p>
          <w:p w:rsidR="001A338B" w:rsidRPr="001A338B" w:rsidRDefault="001A338B" w:rsidP="001A338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гаражі та/або сараї, які не входять до гаражних кооперативів та розташовані на земельних ділянках комунальної власності територіальної громади </w:t>
            </w:r>
            <w:proofErr w:type="spellStart"/>
            <w:r w:rsidRPr="001A33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м.Буча</w:t>
            </w:r>
            <w:proofErr w:type="spellEnd"/>
          </w:p>
        </w:tc>
      </w:tr>
    </w:tbl>
    <w:p w:rsidR="001A338B" w:rsidRPr="001A338B" w:rsidRDefault="001A338B" w:rsidP="001A338B">
      <w:pPr>
        <w:rPr>
          <w:lang w:val="uk-UA"/>
        </w:rPr>
      </w:pPr>
    </w:p>
    <w:p w:rsidR="009A2E1D" w:rsidRDefault="001A338B" w:rsidP="001A338B">
      <w:r w:rsidRPr="001A338B">
        <w:rPr>
          <w:rFonts w:ascii="Times New Roman" w:hAnsi="Times New Roman" w:cs="Times New Roman"/>
          <w:b/>
          <w:lang w:val="uk-UA"/>
        </w:rPr>
        <w:t>Не є об’єктом оподаткування податком на нерухоме майно, відмінне від земельної ділянки об’єкти вказані в ст.266.2.2 Податкового Кодексу У</w:t>
      </w:r>
      <w:r w:rsidR="003959F6">
        <w:rPr>
          <w:rFonts w:ascii="Times New Roman" w:hAnsi="Times New Roman" w:cs="Times New Roman"/>
          <w:b/>
          <w:lang w:val="uk-UA"/>
        </w:rPr>
        <w:t>країни</w:t>
      </w:r>
    </w:p>
    <w:sectPr w:rsidR="009A2E1D" w:rsidSect="001A338B">
      <w:pgSz w:w="11906" w:h="16838"/>
      <w:pgMar w:top="85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74F"/>
    <w:multiLevelType w:val="hybridMultilevel"/>
    <w:tmpl w:val="9F54E726"/>
    <w:lvl w:ilvl="0" w:tplc="4A96A9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80702E"/>
    <w:multiLevelType w:val="hybridMultilevel"/>
    <w:tmpl w:val="61347760"/>
    <w:lvl w:ilvl="0" w:tplc="D73E0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E310F"/>
    <w:multiLevelType w:val="hybridMultilevel"/>
    <w:tmpl w:val="9BA8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D067B"/>
    <w:multiLevelType w:val="hybridMultilevel"/>
    <w:tmpl w:val="8ACE6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25747"/>
    <w:multiLevelType w:val="hybridMultilevel"/>
    <w:tmpl w:val="3D846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74205"/>
    <w:multiLevelType w:val="hybridMultilevel"/>
    <w:tmpl w:val="6E16CF76"/>
    <w:lvl w:ilvl="0" w:tplc="8CA053C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202BF6"/>
    <w:multiLevelType w:val="hybridMultilevel"/>
    <w:tmpl w:val="CEC4D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8B"/>
    <w:rsid w:val="001A338B"/>
    <w:rsid w:val="003959F6"/>
    <w:rsid w:val="0042706B"/>
    <w:rsid w:val="00441ADB"/>
    <w:rsid w:val="00497283"/>
    <w:rsid w:val="00690642"/>
    <w:rsid w:val="009A2E1D"/>
    <w:rsid w:val="00C076CE"/>
    <w:rsid w:val="00F9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3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33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33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33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A338B"/>
  </w:style>
  <w:style w:type="paragraph" w:customStyle="1" w:styleId="tc">
    <w:name w:val="tc"/>
    <w:basedOn w:val="a"/>
    <w:rsid w:val="001A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1A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33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338B"/>
    <w:rPr>
      <w:color w:val="800080"/>
      <w:u w:val="single"/>
    </w:rPr>
  </w:style>
  <w:style w:type="paragraph" w:customStyle="1" w:styleId="tl">
    <w:name w:val="tl"/>
    <w:basedOn w:val="a"/>
    <w:rsid w:val="001A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1A338B"/>
  </w:style>
  <w:style w:type="paragraph" w:styleId="a5">
    <w:name w:val="Balloon Text"/>
    <w:basedOn w:val="a"/>
    <w:link w:val="a6"/>
    <w:uiPriority w:val="99"/>
    <w:semiHidden/>
    <w:unhideWhenUsed/>
    <w:rsid w:val="001A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38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1A338B"/>
  </w:style>
  <w:style w:type="paragraph" w:styleId="a7">
    <w:name w:val="List Paragraph"/>
    <w:basedOn w:val="a"/>
    <w:uiPriority w:val="34"/>
    <w:qFormat/>
    <w:rsid w:val="001A338B"/>
    <w:pPr>
      <w:ind w:left="720"/>
      <w:contextualSpacing/>
    </w:pPr>
  </w:style>
  <w:style w:type="paragraph" w:customStyle="1" w:styleId="rvps2">
    <w:name w:val="rvps2"/>
    <w:basedOn w:val="a"/>
    <w:rsid w:val="001A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3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33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33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33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A338B"/>
  </w:style>
  <w:style w:type="paragraph" w:customStyle="1" w:styleId="tc">
    <w:name w:val="tc"/>
    <w:basedOn w:val="a"/>
    <w:rsid w:val="001A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1A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33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338B"/>
    <w:rPr>
      <w:color w:val="800080"/>
      <w:u w:val="single"/>
    </w:rPr>
  </w:style>
  <w:style w:type="paragraph" w:customStyle="1" w:styleId="tl">
    <w:name w:val="tl"/>
    <w:basedOn w:val="a"/>
    <w:rsid w:val="001A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1A338B"/>
  </w:style>
  <w:style w:type="paragraph" w:styleId="a5">
    <w:name w:val="Balloon Text"/>
    <w:basedOn w:val="a"/>
    <w:link w:val="a6"/>
    <w:uiPriority w:val="99"/>
    <w:semiHidden/>
    <w:unhideWhenUsed/>
    <w:rsid w:val="001A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38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1A338B"/>
  </w:style>
  <w:style w:type="paragraph" w:styleId="a7">
    <w:name w:val="List Paragraph"/>
    <w:basedOn w:val="a"/>
    <w:uiPriority w:val="34"/>
    <w:qFormat/>
    <w:rsid w:val="001A338B"/>
    <w:pPr>
      <w:ind w:left="720"/>
      <w:contextualSpacing/>
    </w:pPr>
  </w:style>
  <w:style w:type="paragraph" w:customStyle="1" w:styleId="rvps2">
    <w:name w:val="rvps2"/>
    <w:basedOn w:val="a"/>
    <w:rsid w:val="001A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10</Pages>
  <Words>9516</Words>
  <Characters>5425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ekonomika-4</cp:lastModifiedBy>
  <cp:revision>6</cp:revision>
  <cp:lastPrinted>2018-02-01T08:16:00Z</cp:lastPrinted>
  <dcterms:created xsi:type="dcterms:W3CDTF">2018-01-16T07:29:00Z</dcterms:created>
  <dcterms:modified xsi:type="dcterms:W3CDTF">2018-02-01T08:17:00Z</dcterms:modified>
</cp:coreProperties>
</file>