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AA7" w:rsidRPr="005B5CBF" w:rsidRDefault="00250AA7" w:rsidP="00250AA7">
      <w:pPr>
        <w:pStyle w:val="1"/>
        <w:ind w:left="4248"/>
        <w:rPr>
          <w:rFonts w:ascii="Times New Roman" w:hAnsi="Times New Roman" w:cs="Times New Roman"/>
          <w:b w:val="0"/>
        </w:rPr>
      </w:pPr>
      <w:r w:rsidRPr="005B5CBF">
        <w:rPr>
          <w:rFonts w:ascii="Times New Roman" w:hAnsi="Times New Roman" w:cs="Times New Roman"/>
          <w:b w:val="0"/>
          <w:noProof/>
          <w:lang w:val="ru-RU"/>
        </w:rPr>
        <w:drawing>
          <wp:inline distT="0" distB="0" distL="0" distR="0" wp14:anchorId="785D5344" wp14:editId="2F504074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AA7" w:rsidRPr="005B5CBF" w:rsidRDefault="00250AA7" w:rsidP="00250AA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5CBF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50AA7" w:rsidRPr="005B5CBF" w:rsidRDefault="00250AA7" w:rsidP="00250AA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B5CBF">
        <w:rPr>
          <w:sz w:val="28"/>
          <w:szCs w:val="28"/>
        </w:rPr>
        <w:t>КИЇВСЬКОЇ ОБЛАСТІ</w:t>
      </w:r>
    </w:p>
    <w:p w:rsidR="00250AA7" w:rsidRPr="005B5CBF" w:rsidRDefault="00250AA7" w:rsidP="00250AA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</w:t>
      </w:r>
      <w:r w:rsidRPr="005B5CBF">
        <w:rPr>
          <w:b/>
          <w:bCs/>
          <w:sz w:val="28"/>
          <w:szCs w:val="28"/>
        </w:rPr>
        <w:t xml:space="preserve">  ТРЕТЯ  </w:t>
      </w:r>
      <w:r w:rsidRPr="005B5CBF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</w:rPr>
        <w:t>СЬОМОГО</w:t>
      </w:r>
      <w:r w:rsidRPr="005B5CBF">
        <w:rPr>
          <w:b/>
          <w:sz w:val="28"/>
          <w:szCs w:val="28"/>
        </w:rPr>
        <w:t xml:space="preserve">    СКЛИКАННЯ</w:t>
      </w:r>
    </w:p>
    <w:p w:rsidR="00250AA7" w:rsidRPr="005B5CBF" w:rsidRDefault="00250AA7" w:rsidP="00250AA7">
      <w:pPr>
        <w:jc w:val="center"/>
        <w:rPr>
          <w:b/>
          <w:bCs/>
          <w:sz w:val="20"/>
          <w:szCs w:val="20"/>
        </w:rPr>
      </w:pPr>
      <w:r w:rsidRPr="005B5CBF">
        <w:rPr>
          <w:b/>
          <w:bCs/>
          <w:sz w:val="28"/>
          <w:szCs w:val="28"/>
        </w:rPr>
        <w:t>(позачергова)</w:t>
      </w:r>
    </w:p>
    <w:p w:rsidR="00250AA7" w:rsidRPr="0005751A" w:rsidRDefault="00250AA7" w:rsidP="00250AA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5751A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0575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5751A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50AA7" w:rsidRPr="0005751A" w:rsidRDefault="00250AA7" w:rsidP="00250AA7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« 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4 » 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05751A">
        <w:rPr>
          <w:rFonts w:ascii="Times New Roman" w:hAnsi="Times New Roman" w:cs="Times New Roman"/>
          <w:sz w:val="28"/>
          <w:szCs w:val="28"/>
          <w:u w:val="single"/>
          <w:lang w:val="ru-RU"/>
        </w:rPr>
        <w:t>вересня</w:t>
      </w:r>
      <w:proofErr w:type="spellEnd"/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   201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ru-RU"/>
        </w:rPr>
        <w:t>7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 р.</w:t>
      </w:r>
      <w:r w:rsidRPr="0005751A">
        <w:rPr>
          <w:rFonts w:ascii="Times New Roman" w:hAnsi="Times New Roman" w:cs="Times New Roman"/>
          <w:sz w:val="28"/>
          <w:szCs w:val="28"/>
        </w:rPr>
        <w:t xml:space="preserve"> </w:t>
      </w:r>
      <w:r w:rsidRPr="0005751A">
        <w:rPr>
          <w:rFonts w:ascii="Times New Roman" w:hAnsi="Times New Roman" w:cs="Times New Roman"/>
          <w:sz w:val="28"/>
          <w:szCs w:val="28"/>
        </w:rPr>
        <w:tab/>
      </w:r>
      <w:r w:rsidRPr="0005751A">
        <w:rPr>
          <w:rFonts w:ascii="Times New Roman" w:hAnsi="Times New Roman" w:cs="Times New Roman"/>
          <w:sz w:val="28"/>
          <w:szCs w:val="28"/>
        </w:rPr>
        <w:tab/>
      </w:r>
      <w:r w:rsidRPr="0005751A">
        <w:rPr>
          <w:rFonts w:ascii="Times New Roman" w:hAnsi="Times New Roman" w:cs="Times New Roman"/>
          <w:sz w:val="28"/>
          <w:szCs w:val="28"/>
        </w:rPr>
        <w:tab/>
      </w:r>
      <w:r w:rsidRPr="0005751A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5751A">
        <w:rPr>
          <w:rFonts w:ascii="Times New Roman" w:hAnsi="Times New Roman" w:cs="Times New Roman"/>
          <w:sz w:val="28"/>
          <w:szCs w:val="28"/>
        </w:rPr>
        <w:t xml:space="preserve">     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>№ 146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 xml:space="preserve"> - 33 –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  <w:r w:rsidRPr="0005751A">
        <w:rPr>
          <w:rFonts w:ascii="Times New Roman" w:hAnsi="Times New Roman" w:cs="Times New Roman"/>
          <w:sz w:val="28"/>
          <w:szCs w:val="28"/>
          <w:u w:val="single"/>
        </w:rPr>
        <w:t>І</w:t>
      </w:r>
      <w:r w:rsidRPr="0005751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05751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50AA7" w:rsidRPr="0005751A" w:rsidRDefault="00250AA7" w:rsidP="00250AA7">
      <w:pPr>
        <w:rPr>
          <w:b/>
          <w:bCs/>
          <w:sz w:val="28"/>
          <w:szCs w:val="28"/>
        </w:rPr>
      </w:pPr>
    </w:p>
    <w:p w:rsidR="00250AA7" w:rsidRPr="005959FE" w:rsidRDefault="00250AA7" w:rsidP="00250AA7">
      <w:pPr>
        <w:rPr>
          <w:b/>
          <w:szCs w:val="28"/>
        </w:rPr>
      </w:pPr>
      <w:r w:rsidRPr="005959FE">
        <w:rPr>
          <w:b/>
          <w:szCs w:val="28"/>
        </w:rPr>
        <w:t xml:space="preserve">Про </w:t>
      </w:r>
      <w:r w:rsidR="005959FE" w:rsidRPr="005959FE">
        <w:rPr>
          <w:b/>
          <w:szCs w:val="28"/>
        </w:rPr>
        <w:t xml:space="preserve">внесення змін до рішення сесії </w:t>
      </w:r>
    </w:p>
    <w:p w:rsidR="005959FE" w:rsidRPr="005959FE" w:rsidRDefault="005959FE" w:rsidP="00250AA7">
      <w:pPr>
        <w:rPr>
          <w:b/>
          <w:szCs w:val="28"/>
          <w:lang w:val="ru-RU"/>
        </w:rPr>
      </w:pPr>
      <w:r w:rsidRPr="005959FE">
        <w:rPr>
          <w:b/>
          <w:szCs w:val="28"/>
        </w:rPr>
        <w:t>Бучанської міської ради за № 1025-24-</w:t>
      </w:r>
      <w:r w:rsidRPr="005959FE">
        <w:rPr>
          <w:b/>
          <w:szCs w:val="28"/>
          <w:lang w:val="en-US"/>
        </w:rPr>
        <w:t>VII</w:t>
      </w:r>
    </w:p>
    <w:p w:rsidR="005959FE" w:rsidRPr="005959FE" w:rsidRDefault="005959FE" w:rsidP="00250AA7">
      <w:pPr>
        <w:rPr>
          <w:b/>
          <w:szCs w:val="28"/>
        </w:rPr>
      </w:pPr>
      <w:r w:rsidRPr="005959FE">
        <w:rPr>
          <w:b/>
          <w:szCs w:val="28"/>
        </w:rPr>
        <w:t xml:space="preserve">від 26.01.2017 «Про затвердження Програми </w:t>
      </w:r>
    </w:p>
    <w:p w:rsidR="005959FE" w:rsidRPr="005959FE" w:rsidRDefault="005959FE" w:rsidP="00250AA7">
      <w:pPr>
        <w:rPr>
          <w:b/>
          <w:szCs w:val="28"/>
        </w:rPr>
      </w:pPr>
      <w:r w:rsidRPr="005959FE">
        <w:rPr>
          <w:b/>
          <w:szCs w:val="28"/>
        </w:rPr>
        <w:t>соціально-економічного розвитку</w:t>
      </w:r>
    </w:p>
    <w:p w:rsidR="005959FE" w:rsidRPr="005959FE" w:rsidRDefault="005959FE" w:rsidP="00250AA7">
      <w:pPr>
        <w:rPr>
          <w:b/>
          <w:szCs w:val="28"/>
        </w:rPr>
      </w:pPr>
      <w:r w:rsidRPr="005959FE">
        <w:rPr>
          <w:b/>
          <w:szCs w:val="28"/>
        </w:rPr>
        <w:t>міста Буча на 2017 рік</w:t>
      </w:r>
    </w:p>
    <w:p w:rsidR="00250AA7" w:rsidRDefault="00250AA7" w:rsidP="00250AA7">
      <w:pPr>
        <w:rPr>
          <w:sz w:val="28"/>
          <w:szCs w:val="28"/>
        </w:rPr>
      </w:pPr>
    </w:p>
    <w:p w:rsidR="00250AA7" w:rsidRPr="00E55403" w:rsidRDefault="005959FE" w:rsidP="00250AA7">
      <w:pPr>
        <w:ind w:firstLine="708"/>
        <w:jc w:val="both"/>
        <w:rPr>
          <w:szCs w:val="28"/>
        </w:rPr>
      </w:pPr>
      <w:r>
        <w:rPr>
          <w:szCs w:val="28"/>
        </w:rPr>
        <w:t>З метою забезпечення соціально-економічного та культурного розвитку міста Буча, враховуючи норми Бюджетного кодексу України</w:t>
      </w:r>
      <w:r w:rsidR="00250AA7" w:rsidRPr="00E55403">
        <w:rPr>
          <w:szCs w:val="28"/>
        </w:rPr>
        <w:t>,</w:t>
      </w:r>
      <w:r>
        <w:rPr>
          <w:szCs w:val="28"/>
        </w:rPr>
        <w:t xml:space="preserve"> Закону України «Про бюджет України на 2017 рік»,</w:t>
      </w:r>
      <w:r w:rsidR="00250AA7" w:rsidRPr="00E55403">
        <w:rPr>
          <w:szCs w:val="28"/>
        </w:rPr>
        <w:t xml:space="preserve"> керуючись </w:t>
      </w:r>
      <w:r>
        <w:rPr>
          <w:szCs w:val="28"/>
        </w:rPr>
        <w:t>з</w:t>
      </w:r>
      <w:r w:rsidR="00250AA7" w:rsidRPr="00E55403">
        <w:rPr>
          <w:szCs w:val="28"/>
        </w:rPr>
        <w:t>аконом України «Про місцеве самовр</w:t>
      </w:r>
      <w:r>
        <w:rPr>
          <w:szCs w:val="28"/>
        </w:rPr>
        <w:t xml:space="preserve">ядування в Україні», </w:t>
      </w:r>
      <w:r w:rsidR="00250AA7" w:rsidRPr="00E55403">
        <w:rPr>
          <w:szCs w:val="28"/>
        </w:rPr>
        <w:t>міська рада</w:t>
      </w:r>
    </w:p>
    <w:p w:rsidR="00250AA7" w:rsidRPr="00533B36" w:rsidRDefault="00250AA7" w:rsidP="00250AA7">
      <w:pPr>
        <w:jc w:val="both"/>
        <w:rPr>
          <w:sz w:val="28"/>
          <w:szCs w:val="28"/>
        </w:rPr>
      </w:pPr>
    </w:p>
    <w:p w:rsidR="00250AA7" w:rsidRPr="003875A3" w:rsidRDefault="00250AA7" w:rsidP="00250AA7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>ВИРІШИЛА:</w:t>
      </w:r>
    </w:p>
    <w:p w:rsidR="00250AA7" w:rsidRPr="00F06EAC" w:rsidRDefault="00250AA7" w:rsidP="00250AA7">
      <w:pPr>
        <w:jc w:val="both"/>
        <w:rPr>
          <w:b/>
          <w:sz w:val="28"/>
          <w:szCs w:val="28"/>
        </w:rPr>
      </w:pPr>
    </w:p>
    <w:p w:rsidR="00250AA7" w:rsidRDefault="00250AA7" w:rsidP="00250AA7">
      <w:pPr>
        <w:pStyle w:val="a4"/>
        <w:numPr>
          <w:ilvl w:val="0"/>
          <w:numId w:val="1"/>
        </w:numPr>
        <w:jc w:val="both"/>
        <w:rPr>
          <w:szCs w:val="28"/>
        </w:rPr>
      </w:pPr>
      <w:r w:rsidRPr="00E55403">
        <w:rPr>
          <w:szCs w:val="28"/>
        </w:rPr>
        <w:t xml:space="preserve">Внести зміни до </w:t>
      </w:r>
      <w:r w:rsidR="005959FE">
        <w:rPr>
          <w:szCs w:val="28"/>
        </w:rPr>
        <w:t xml:space="preserve">пункту </w:t>
      </w:r>
      <w:r w:rsidR="005959FE">
        <w:rPr>
          <w:b/>
          <w:szCs w:val="28"/>
        </w:rPr>
        <w:t xml:space="preserve">4.1.6. «Будівельна діяльність» </w:t>
      </w:r>
      <w:r w:rsidR="005959FE">
        <w:rPr>
          <w:szCs w:val="28"/>
        </w:rPr>
        <w:t>додатку 1 рішення сесії Бучанської міської ради за №1025-24-</w:t>
      </w:r>
      <w:r w:rsidR="005959FE">
        <w:rPr>
          <w:szCs w:val="28"/>
          <w:lang w:val="en-US"/>
        </w:rPr>
        <w:t>VII</w:t>
      </w:r>
      <w:r w:rsidR="005959FE" w:rsidRPr="005959FE">
        <w:rPr>
          <w:szCs w:val="28"/>
        </w:rPr>
        <w:t xml:space="preserve"> </w:t>
      </w:r>
      <w:r w:rsidR="005959FE">
        <w:rPr>
          <w:szCs w:val="28"/>
        </w:rPr>
        <w:t>від 26.01.2017р. «Про затвердження Програми соціально-економічного та культурного розвитку міста Буча на 2017 рік», а саме до переліку головних цілей на 2017 рік:</w:t>
      </w:r>
    </w:p>
    <w:p w:rsidR="005959FE" w:rsidRDefault="00885B2B" w:rsidP="005959FE">
      <w:pPr>
        <w:pStyle w:val="a4"/>
        <w:ind w:left="810"/>
        <w:jc w:val="both"/>
        <w:rPr>
          <w:szCs w:val="28"/>
        </w:rPr>
      </w:pPr>
      <w:r>
        <w:rPr>
          <w:b/>
          <w:szCs w:val="28"/>
        </w:rPr>
        <w:t xml:space="preserve">Підпункт 2 </w:t>
      </w:r>
      <w:r>
        <w:rPr>
          <w:szCs w:val="28"/>
        </w:rPr>
        <w:t>«Будівництво, капітальний ремонт та реконструкції об’єктів соціального призначення» доповнити абзацами:</w:t>
      </w:r>
    </w:p>
    <w:p w:rsidR="00885B2B" w:rsidRDefault="00885B2B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 вхідної групи (заїзду та тротуару) загальноосвітньої школи №2</w:t>
      </w:r>
    </w:p>
    <w:p w:rsidR="00885B2B" w:rsidRDefault="00885B2B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 майданчику для урочистих подій загальноосвітньої школи №1</w:t>
      </w:r>
    </w:p>
    <w:p w:rsidR="00885B2B" w:rsidRDefault="00885B2B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Капітальний ремонт будинку культури по </w:t>
      </w:r>
      <w:proofErr w:type="spellStart"/>
      <w:r>
        <w:rPr>
          <w:szCs w:val="28"/>
        </w:rPr>
        <w:t>вул.Пушкінський</w:t>
      </w:r>
      <w:proofErr w:type="spellEnd"/>
    </w:p>
    <w:p w:rsidR="00885B2B" w:rsidRDefault="00885B2B" w:rsidP="00885B2B">
      <w:pPr>
        <w:ind w:left="810"/>
        <w:jc w:val="both"/>
        <w:rPr>
          <w:szCs w:val="28"/>
        </w:rPr>
      </w:pPr>
      <w:r>
        <w:rPr>
          <w:b/>
          <w:szCs w:val="28"/>
        </w:rPr>
        <w:t xml:space="preserve">Підпункт 3 </w:t>
      </w:r>
      <w:r>
        <w:rPr>
          <w:szCs w:val="28"/>
        </w:rPr>
        <w:t xml:space="preserve">«Будівництво, капітальний ремонт та реконструкції доріг комунальної </w:t>
      </w:r>
      <w:proofErr w:type="spellStart"/>
      <w:r>
        <w:rPr>
          <w:szCs w:val="28"/>
        </w:rPr>
        <w:t>власністі</w:t>
      </w:r>
      <w:proofErr w:type="spellEnd"/>
      <w:r>
        <w:rPr>
          <w:szCs w:val="28"/>
        </w:rPr>
        <w:t>» доповнити абзацом:</w:t>
      </w:r>
    </w:p>
    <w:p w:rsidR="00885B2B" w:rsidRDefault="00885B2B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</w:t>
      </w:r>
      <w:r>
        <w:rPr>
          <w:szCs w:val="28"/>
        </w:rPr>
        <w:t xml:space="preserve"> дороги по </w:t>
      </w:r>
      <w:proofErr w:type="spellStart"/>
      <w:r>
        <w:rPr>
          <w:szCs w:val="28"/>
        </w:rPr>
        <w:t>вул.Степана</w:t>
      </w:r>
      <w:proofErr w:type="spellEnd"/>
      <w:r>
        <w:rPr>
          <w:szCs w:val="28"/>
        </w:rPr>
        <w:t xml:space="preserve"> Рудницького</w:t>
      </w:r>
    </w:p>
    <w:p w:rsidR="00885B2B" w:rsidRDefault="00885B2B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</w:t>
      </w:r>
      <w:r>
        <w:rPr>
          <w:szCs w:val="28"/>
        </w:rPr>
        <w:t xml:space="preserve"> дороги по </w:t>
      </w:r>
      <w:proofErr w:type="spellStart"/>
      <w:r>
        <w:rPr>
          <w:szCs w:val="28"/>
        </w:rPr>
        <w:t>вул.Польова</w:t>
      </w:r>
      <w:proofErr w:type="spellEnd"/>
    </w:p>
    <w:p w:rsidR="00885B2B" w:rsidRDefault="00885B2B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</w:t>
      </w:r>
      <w:r>
        <w:rPr>
          <w:szCs w:val="28"/>
        </w:rPr>
        <w:t xml:space="preserve"> дороги по </w:t>
      </w:r>
      <w:proofErr w:type="spellStart"/>
      <w:r>
        <w:rPr>
          <w:szCs w:val="28"/>
        </w:rPr>
        <w:t>вул.Паркова</w:t>
      </w:r>
      <w:proofErr w:type="spellEnd"/>
      <w:r>
        <w:rPr>
          <w:szCs w:val="28"/>
        </w:rPr>
        <w:t xml:space="preserve"> від озера Бучанського міського парку до </w:t>
      </w:r>
      <w:proofErr w:type="spellStart"/>
      <w:r>
        <w:rPr>
          <w:szCs w:val="28"/>
        </w:rPr>
        <w:t>вул.Сілезька</w:t>
      </w:r>
      <w:proofErr w:type="spellEnd"/>
    </w:p>
    <w:p w:rsidR="00885B2B" w:rsidRDefault="007723DC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</w:t>
      </w:r>
      <w:r>
        <w:rPr>
          <w:szCs w:val="28"/>
        </w:rPr>
        <w:t xml:space="preserve"> дороги по </w:t>
      </w:r>
      <w:proofErr w:type="spellStart"/>
      <w:r>
        <w:rPr>
          <w:szCs w:val="28"/>
        </w:rPr>
        <w:t>вул.Катерини</w:t>
      </w:r>
      <w:proofErr w:type="spellEnd"/>
      <w:r>
        <w:rPr>
          <w:szCs w:val="28"/>
        </w:rPr>
        <w:t xml:space="preserve"> Білокур</w:t>
      </w:r>
    </w:p>
    <w:p w:rsidR="007723DC" w:rsidRDefault="007723DC" w:rsidP="00885B2B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Капітальний ремонт-покращення екологічного стану </w:t>
      </w:r>
      <w:proofErr w:type="spellStart"/>
      <w:r>
        <w:rPr>
          <w:szCs w:val="28"/>
        </w:rPr>
        <w:t>вул.Депутатська</w:t>
      </w:r>
      <w:proofErr w:type="spellEnd"/>
      <w:r>
        <w:rPr>
          <w:szCs w:val="28"/>
        </w:rPr>
        <w:t xml:space="preserve"> від міського кладовища до </w:t>
      </w:r>
      <w:proofErr w:type="spellStart"/>
      <w:r>
        <w:rPr>
          <w:szCs w:val="28"/>
        </w:rPr>
        <w:t>вул.Заводська</w:t>
      </w:r>
      <w:proofErr w:type="spellEnd"/>
    </w:p>
    <w:p w:rsidR="007723DC" w:rsidRDefault="001E3597" w:rsidP="001E3597">
      <w:pPr>
        <w:ind w:left="810"/>
        <w:jc w:val="both"/>
        <w:rPr>
          <w:szCs w:val="28"/>
        </w:rPr>
      </w:pPr>
      <w:r>
        <w:rPr>
          <w:b/>
          <w:szCs w:val="28"/>
        </w:rPr>
        <w:t xml:space="preserve">Підпункт 8 </w:t>
      </w:r>
      <w:r>
        <w:rPr>
          <w:szCs w:val="28"/>
        </w:rPr>
        <w:t>«Будівництво, капітальний ремонт тротуарів» доповнити абзацами:</w:t>
      </w:r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proofErr w:type="spellStart"/>
      <w:r>
        <w:rPr>
          <w:szCs w:val="28"/>
        </w:rPr>
        <w:t>в</w:t>
      </w:r>
      <w:r w:rsidRPr="001E3597">
        <w:rPr>
          <w:szCs w:val="28"/>
        </w:rPr>
        <w:t>ул.</w:t>
      </w:r>
      <w:r>
        <w:rPr>
          <w:szCs w:val="28"/>
        </w:rPr>
        <w:t>Воїнів</w:t>
      </w:r>
      <w:proofErr w:type="spellEnd"/>
      <w:r>
        <w:rPr>
          <w:szCs w:val="28"/>
        </w:rPr>
        <w:t>-Інтернаціоналістів</w:t>
      </w:r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proofErr w:type="spellStart"/>
      <w:r>
        <w:rPr>
          <w:szCs w:val="28"/>
        </w:rPr>
        <w:t>вул.Депутатська</w:t>
      </w:r>
      <w:proofErr w:type="spellEnd"/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proofErr w:type="spellStart"/>
      <w:r>
        <w:rPr>
          <w:szCs w:val="28"/>
        </w:rPr>
        <w:t>вул.Енергетиків</w:t>
      </w:r>
      <w:proofErr w:type="spellEnd"/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proofErr w:type="spellStart"/>
      <w:r>
        <w:rPr>
          <w:szCs w:val="28"/>
        </w:rPr>
        <w:t>вул.Григорія</w:t>
      </w:r>
      <w:proofErr w:type="spellEnd"/>
      <w:r>
        <w:rPr>
          <w:szCs w:val="28"/>
        </w:rPr>
        <w:t xml:space="preserve"> Сковороди</w:t>
      </w:r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proofErr w:type="spellStart"/>
      <w:r>
        <w:rPr>
          <w:szCs w:val="28"/>
        </w:rPr>
        <w:t>вул.А.Михайловського</w:t>
      </w:r>
      <w:proofErr w:type="spellEnd"/>
    </w:p>
    <w:p w:rsidR="001E3597" w:rsidRDefault="001E3597" w:rsidP="001E3597">
      <w:pPr>
        <w:ind w:left="810"/>
        <w:jc w:val="both"/>
        <w:rPr>
          <w:szCs w:val="28"/>
        </w:rPr>
      </w:pPr>
      <w:r>
        <w:rPr>
          <w:b/>
          <w:szCs w:val="28"/>
        </w:rPr>
        <w:lastRenderedPageBreak/>
        <w:t>Підпункт 18 «</w:t>
      </w:r>
      <w:r>
        <w:rPr>
          <w:szCs w:val="28"/>
        </w:rPr>
        <w:t>Реконструкція</w:t>
      </w:r>
      <w:r>
        <w:rPr>
          <w:szCs w:val="28"/>
        </w:rPr>
        <w:t xml:space="preserve"> майданчику для розваг з влаштування пішохідної алеї в Бучанському міському парку» доповнити абзацом:</w:t>
      </w:r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</w:t>
      </w:r>
      <w:r>
        <w:rPr>
          <w:szCs w:val="28"/>
        </w:rPr>
        <w:t xml:space="preserve"> майданчику для розваг «Зірка» в Бучанському міському парку</w:t>
      </w:r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Реконструкція</w:t>
      </w:r>
      <w:r>
        <w:rPr>
          <w:szCs w:val="28"/>
        </w:rPr>
        <w:t xml:space="preserve"> пішохідної зони вздовж парку розваг у Бучанському міському парку</w:t>
      </w:r>
    </w:p>
    <w:p w:rsidR="001E3597" w:rsidRDefault="001E3597" w:rsidP="001E3597">
      <w:pPr>
        <w:ind w:left="810"/>
        <w:jc w:val="both"/>
        <w:rPr>
          <w:szCs w:val="28"/>
        </w:rPr>
      </w:pPr>
      <w:r>
        <w:rPr>
          <w:b/>
          <w:szCs w:val="28"/>
        </w:rPr>
        <w:t xml:space="preserve">Підпункт 21 </w:t>
      </w:r>
      <w:r>
        <w:rPr>
          <w:szCs w:val="28"/>
        </w:rPr>
        <w:t xml:space="preserve">«Капітальний ремонт автостоянки комунальної власності по </w:t>
      </w:r>
      <w:proofErr w:type="spellStart"/>
      <w:r>
        <w:rPr>
          <w:szCs w:val="28"/>
        </w:rPr>
        <w:t>вул.Інститутська</w:t>
      </w:r>
      <w:proofErr w:type="spellEnd"/>
      <w:r>
        <w:rPr>
          <w:szCs w:val="28"/>
        </w:rPr>
        <w:t>» доповнити абзацом:</w:t>
      </w:r>
    </w:p>
    <w:p w:rsidR="001E3597" w:rsidRDefault="001E3597" w:rsidP="001E3597">
      <w:pPr>
        <w:pStyle w:val="a4"/>
        <w:numPr>
          <w:ilvl w:val="0"/>
          <w:numId w:val="2"/>
        </w:numPr>
        <w:jc w:val="both"/>
        <w:rPr>
          <w:szCs w:val="28"/>
        </w:rPr>
      </w:pPr>
      <w:proofErr w:type="spellStart"/>
      <w:r>
        <w:rPr>
          <w:szCs w:val="28"/>
        </w:rPr>
        <w:t>в</w:t>
      </w:r>
      <w:r w:rsidRPr="001E3597">
        <w:rPr>
          <w:szCs w:val="28"/>
        </w:rPr>
        <w:t>ул.</w:t>
      </w:r>
      <w:r>
        <w:rPr>
          <w:szCs w:val="28"/>
        </w:rPr>
        <w:t>Сілезька</w:t>
      </w:r>
      <w:proofErr w:type="spellEnd"/>
    </w:p>
    <w:p w:rsidR="001E3597" w:rsidRPr="001E3597" w:rsidRDefault="001E3597" w:rsidP="001E3597">
      <w:pPr>
        <w:ind w:left="810"/>
        <w:jc w:val="both"/>
        <w:rPr>
          <w:szCs w:val="28"/>
        </w:rPr>
      </w:pPr>
    </w:p>
    <w:p w:rsidR="001E3597" w:rsidRDefault="001E3597" w:rsidP="00250AA7">
      <w:pPr>
        <w:pStyle w:val="a4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зміни до пункту </w:t>
      </w:r>
      <w:r>
        <w:rPr>
          <w:b/>
          <w:szCs w:val="28"/>
        </w:rPr>
        <w:t xml:space="preserve">4.1.7. «Житлово-комунальне підприємство» </w:t>
      </w:r>
      <w:r>
        <w:rPr>
          <w:szCs w:val="28"/>
        </w:rPr>
        <w:t>додатку 1 рішення сесії Бучанської міської ради за №1025-24-</w:t>
      </w:r>
      <w:r>
        <w:rPr>
          <w:szCs w:val="28"/>
          <w:lang w:val="en-US"/>
        </w:rPr>
        <w:t>VII</w:t>
      </w:r>
      <w:r w:rsidRPr="001E3597">
        <w:rPr>
          <w:szCs w:val="28"/>
        </w:rPr>
        <w:t xml:space="preserve"> </w:t>
      </w:r>
      <w:r>
        <w:rPr>
          <w:szCs w:val="28"/>
        </w:rPr>
        <w:t>від 26.01.2017р. «Про затвердження Програми соціально-економічного та культурного розвитку міста Буча на 2017 рік», а саме до переліку основних завдань та заходів на 2017 рік:</w:t>
      </w:r>
    </w:p>
    <w:p w:rsidR="004B63EF" w:rsidRPr="004B63EF" w:rsidRDefault="001E3597" w:rsidP="004B63EF">
      <w:pPr>
        <w:pStyle w:val="a4"/>
        <w:ind w:left="810"/>
        <w:jc w:val="both"/>
        <w:rPr>
          <w:szCs w:val="28"/>
        </w:rPr>
      </w:pPr>
      <w:r>
        <w:rPr>
          <w:b/>
          <w:szCs w:val="28"/>
        </w:rPr>
        <w:t xml:space="preserve">додати Підпункт 21) </w:t>
      </w:r>
      <w:r>
        <w:rPr>
          <w:szCs w:val="28"/>
        </w:rPr>
        <w:t xml:space="preserve">влаштування </w:t>
      </w:r>
      <w:r w:rsidR="004B63EF">
        <w:rPr>
          <w:szCs w:val="28"/>
        </w:rPr>
        <w:t>системи автоматичного поливу по території Бучанського міського парку.</w:t>
      </w:r>
    </w:p>
    <w:p w:rsidR="00250AA7" w:rsidRPr="004B63EF" w:rsidRDefault="00250AA7" w:rsidP="00B16D3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4B63EF">
        <w:rPr>
          <w:szCs w:val="28"/>
        </w:rPr>
        <w:t xml:space="preserve">Контроль за виконанням цього рішення покласти на комісію з питань </w:t>
      </w:r>
      <w:r w:rsidR="004B63EF">
        <w:rPr>
          <w:szCs w:val="28"/>
        </w:rPr>
        <w:t>соціально-економічного розвитку, підприємництва, житлово-комунального господарства, бюджету, фінансів та інвестування.</w:t>
      </w:r>
    </w:p>
    <w:p w:rsidR="00250AA7" w:rsidRDefault="00250AA7" w:rsidP="00250AA7">
      <w:pPr>
        <w:jc w:val="both"/>
        <w:rPr>
          <w:sz w:val="28"/>
          <w:szCs w:val="28"/>
        </w:rPr>
      </w:pPr>
    </w:p>
    <w:p w:rsidR="00250AA7" w:rsidRDefault="00250AA7" w:rsidP="00250AA7">
      <w:pPr>
        <w:jc w:val="both"/>
        <w:rPr>
          <w:sz w:val="28"/>
          <w:szCs w:val="28"/>
        </w:rPr>
      </w:pPr>
    </w:p>
    <w:p w:rsidR="004B63EF" w:rsidRPr="003875A3" w:rsidRDefault="004B63EF" w:rsidP="00250AA7">
      <w:pPr>
        <w:jc w:val="both"/>
        <w:rPr>
          <w:sz w:val="28"/>
          <w:szCs w:val="28"/>
        </w:rPr>
      </w:pPr>
      <w:bookmarkStart w:id="0" w:name="_GoBack"/>
      <w:bookmarkEnd w:id="0"/>
    </w:p>
    <w:p w:rsidR="00250AA7" w:rsidRPr="003875A3" w:rsidRDefault="00250AA7" w:rsidP="00250AA7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 xml:space="preserve">Міський голова                                                                         </w:t>
      </w:r>
      <w:proofErr w:type="spellStart"/>
      <w:r w:rsidRPr="003875A3">
        <w:rPr>
          <w:b/>
          <w:sz w:val="28"/>
          <w:szCs w:val="28"/>
        </w:rPr>
        <w:t>А.П.Федорук</w:t>
      </w:r>
      <w:proofErr w:type="spellEnd"/>
    </w:p>
    <w:p w:rsidR="00250AA7" w:rsidRPr="00E55403" w:rsidRDefault="00250AA7" w:rsidP="00250AA7"/>
    <w:p w:rsidR="00076B54" w:rsidRPr="00250AA7" w:rsidRDefault="00076B54" w:rsidP="00250AA7"/>
    <w:sectPr w:rsidR="00076B54" w:rsidRPr="0025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F6FE3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9121F"/>
    <w:multiLevelType w:val="hybridMultilevel"/>
    <w:tmpl w:val="2D48AFAC"/>
    <w:lvl w:ilvl="0" w:tplc="9730B18E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B8"/>
    <w:rsid w:val="00076B54"/>
    <w:rsid w:val="001E3597"/>
    <w:rsid w:val="00250AA7"/>
    <w:rsid w:val="004B63EF"/>
    <w:rsid w:val="0054073C"/>
    <w:rsid w:val="005959FE"/>
    <w:rsid w:val="006853B8"/>
    <w:rsid w:val="007723DC"/>
    <w:rsid w:val="00885B2B"/>
    <w:rsid w:val="00E5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242A"/>
  <w15:chartTrackingRefBased/>
  <w15:docId w15:val="{FD139BB1-8C3F-4581-9C27-E825B1D4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554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5540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540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554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5540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55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2017-09-22T09:55:00Z</dcterms:created>
  <dcterms:modified xsi:type="dcterms:W3CDTF">2017-09-22T11:38:00Z</dcterms:modified>
</cp:coreProperties>
</file>