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62" w:rsidRDefault="00A12362" w:rsidP="00A12362">
      <w:pPr>
        <w:pStyle w:val="1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14350" cy="638175"/>
            <wp:effectExtent l="19050" t="0" r="0" b="0"/>
            <wp:docPr id="8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362" w:rsidRPr="001D5AFD" w:rsidRDefault="00A12362" w:rsidP="00A12362">
      <w:pPr>
        <w:pStyle w:val="1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</w:t>
      </w:r>
    </w:p>
    <w:p w:rsidR="00A12362" w:rsidRPr="00182D35" w:rsidRDefault="00A12362" w:rsidP="00A1236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2D35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A12362" w:rsidRPr="00182D35" w:rsidRDefault="00A12362" w:rsidP="00A12362">
      <w:pPr>
        <w:pStyle w:val="2"/>
        <w:pBdr>
          <w:bottom w:val="single" w:sz="12" w:space="1" w:color="auto"/>
        </w:pBdr>
        <w:rPr>
          <w:sz w:val="28"/>
          <w:szCs w:val="28"/>
          <w:lang w:val="uk-UA"/>
        </w:rPr>
      </w:pPr>
      <w:r w:rsidRPr="00182D35">
        <w:rPr>
          <w:sz w:val="28"/>
          <w:szCs w:val="28"/>
          <w:lang w:val="uk-UA"/>
        </w:rPr>
        <w:t>КИЇВСЬКОЇ ОБЛАСТІ</w:t>
      </w:r>
    </w:p>
    <w:p w:rsidR="00A12362" w:rsidRPr="00182D35" w:rsidRDefault="00A12362" w:rsidP="00A12362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ВОСЬМА </w:t>
      </w:r>
      <w:r w:rsidRPr="00182D35">
        <w:rPr>
          <w:b/>
          <w:bCs/>
          <w:sz w:val="28"/>
          <w:szCs w:val="28"/>
          <w:lang w:val="uk-UA"/>
        </w:rPr>
        <w:t>СЕСІЯ</w:t>
      </w:r>
      <w:r w:rsidRPr="00182D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182D35">
        <w:rPr>
          <w:b/>
          <w:sz w:val="28"/>
          <w:szCs w:val="28"/>
          <w:lang w:val="uk-UA"/>
        </w:rPr>
        <w:t xml:space="preserve">  СКЛИКАННЯ</w:t>
      </w:r>
    </w:p>
    <w:p w:rsidR="00A12362" w:rsidRPr="00182D35" w:rsidRDefault="00A12362" w:rsidP="00A12362">
      <w:pPr>
        <w:pStyle w:val="1"/>
        <w:jc w:val="center"/>
        <w:rPr>
          <w:b/>
          <w:lang w:val="uk-UA"/>
        </w:rPr>
      </w:pPr>
    </w:p>
    <w:p w:rsidR="00A12362" w:rsidRPr="0052427C" w:rsidRDefault="00A12362" w:rsidP="00A12362">
      <w:pPr>
        <w:pStyle w:val="1"/>
        <w:jc w:val="center"/>
        <w:rPr>
          <w:b/>
          <w:sz w:val="28"/>
          <w:szCs w:val="28"/>
        </w:rPr>
      </w:pPr>
      <w:r w:rsidRPr="0052427C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52427C">
        <w:rPr>
          <w:b/>
          <w:sz w:val="28"/>
          <w:szCs w:val="28"/>
        </w:rPr>
        <w:t>Н</w:t>
      </w:r>
      <w:proofErr w:type="spellEnd"/>
      <w:proofErr w:type="gramEnd"/>
      <w:r w:rsidRPr="0052427C">
        <w:rPr>
          <w:b/>
          <w:sz w:val="28"/>
          <w:szCs w:val="28"/>
        </w:rPr>
        <w:t xml:space="preserve">   Я</w:t>
      </w:r>
    </w:p>
    <w:p w:rsidR="00A12362" w:rsidRPr="005C42CF" w:rsidRDefault="00A12362" w:rsidP="00A12362">
      <w:pPr>
        <w:pStyle w:val="1"/>
        <w:jc w:val="both"/>
        <w:rPr>
          <w:b/>
        </w:rPr>
      </w:pPr>
    </w:p>
    <w:p w:rsidR="00A12362" w:rsidRPr="00286842" w:rsidRDefault="00A12362" w:rsidP="00A12362">
      <w:pPr>
        <w:pStyle w:val="1"/>
        <w:ind w:left="-284"/>
        <w:jc w:val="both"/>
        <w:rPr>
          <w:b/>
          <w:u w:val="single"/>
          <w:lang w:val="uk-UA"/>
        </w:rPr>
      </w:pPr>
      <w:r w:rsidRPr="004358A5">
        <w:rPr>
          <w:b/>
        </w:rPr>
        <w:t>«</w:t>
      </w:r>
      <w:r w:rsidRPr="004358A5">
        <w:rPr>
          <w:b/>
          <w:lang w:val="uk-UA"/>
        </w:rPr>
        <w:t xml:space="preserve"> </w:t>
      </w:r>
      <w:r>
        <w:rPr>
          <w:b/>
          <w:lang w:val="uk-UA"/>
        </w:rPr>
        <w:t xml:space="preserve">27 </w:t>
      </w:r>
      <w:r w:rsidRPr="004358A5">
        <w:rPr>
          <w:b/>
        </w:rPr>
        <w:t xml:space="preserve">» </w:t>
      </w:r>
      <w:r w:rsidRPr="004358A5">
        <w:rPr>
          <w:b/>
          <w:lang w:val="uk-UA"/>
        </w:rPr>
        <w:t xml:space="preserve"> квітня  </w:t>
      </w:r>
      <w:r w:rsidRPr="004358A5">
        <w:rPr>
          <w:b/>
        </w:rPr>
        <w:t>201</w:t>
      </w:r>
      <w:r w:rsidRPr="004358A5">
        <w:rPr>
          <w:b/>
          <w:lang w:val="uk-UA"/>
        </w:rPr>
        <w:t>7</w:t>
      </w:r>
      <w:r w:rsidRPr="004358A5">
        <w:rPr>
          <w:b/>
        </w:rPr>
        <w:t xml:space="preserve"> року</w:t>
      </w:r>
      <w:r w:rsidRPr="005C42C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5C42CF">
        <w:rPr>
          <w:b/>
        </w:rPr>
        <w:t>№</w:t>
      </w:r>
      <w:r w:rsidRPr="005C42CF">
        <w:t xml:space="preserve"> 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 1276 -</w:t>
      </w:r>
      <w:r w:rsidRPr="009477A4">
        <w:rPr>
          <w:b/>
        </w:rPr>
        <w:t xml:space="preserve"> </w:t>
      </w:r>
      <w:r>
        <w:rPr>
          <w:b/>
          <w:lang w:val="uk-UA"/>
        </w:rPr>
        <w:t>28</w:t>
      </w:r>
      <w:r w:rsidRPr="009477A4">
        <w:rPr>
          <w:b/>
        </w:rPr>
        <w:t xml:space="preserve"> </w:t>
      </w:r>
      <w:r>
        <w:rPr>
          <w:b/>
          <w:lang w:val="uk-UA"/>
        </w:rPr>
        <w:t>-</w:t>
      </w:r>
      <w:r w:rsidRPr="009477A4">
        <w:rPr>
          <w:b/>
        </w:rPr>
        <w:t xml:space="preserve"> </w:t>
      </w:r>
      <w:r>
        <w:rPr>
          <w:b/>
          <w:lang w:val="uk-UA"/>
        </w:rPr>
        <w:t xml:space="preserve">VII        </w:t>
      </w:r>
    </w:p>
    <w:p w:rsidR="00A12362" w:rsidRPr="005C42CF" w:rsidRDefault="00A12362" w:rsidP="00A12362">
      <w:pPr>
        <w:pStyle w:val="1"/>
        <w:ind w:left="-284"/>
        <w:jc w:val="both"/>
        <w:rPr>
          <w:b/>
        </w:rPr>
      </w:pPr>
    </w:p>
    <w:p w:rsidR="00A12362" w:rsidRDefault="00A12362" w:rsidP="00A12362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 w:rsidRPr="006A32A5">
        <w:rPr>
          <w:b/>
          <w:sz w:val="22"/>
          <w:szCs w:val="22"/>
          <w:lang w:val="uk-UA"/>
        </w:rPr>
        <w:t xml:space="preserve">Про </w:t>
      </w:r>
      <w:r>
        <w:rPr>
          <w:b/>
          <w:sz w:val="22"/>
          <w:szCs w:val="22"/>
          <w:lang w:val="uk-UA"/>
        </w:rPr>
        <w:t xml:space="preserve">розгляд проекту Генерального плану </w:t>
      </w:r>
    </w:p>
    <w:p w:rsidR="00A12362" w:rsidRPr="006A32A5" w:rsidRDefault="00A12362" w:rsidP="00A12362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селища Гостомель</w:t>
      </w:r>
      <w:r w:rsidRPr="006A32A5">
        <w:rPr>
          <w:b/>
          <w:sz w:val="22"/>
          <w:szCs w:val="22"/>
          <w:lang w:val="uk-UA"/>
        </w:rPr>
        <w:t xml:space="preserve"> Київської області</w:t>
      </w:r>
    </w:p>
    <w:p w:rsidR="00A12362" w:rsidRPr="005C42CF" w:rsidRDefault="00A12362" w:rsidP="00A12362">
      <w:pPr>
        <w:pStyle w:val="a4"/>
        <w:ind w:left="-284" w:firstLine="0"/>
        <w:jc w:val="both"/>
        <w:rPr>
          <w:b/>
          <w:lang w:val="uk-UA"/>
        </w:rPr>
      </w:pPr>
    </w:p>
    <w:p w:rsidR="00A12362" w:rsidRDefault="00A12362" w:rsidP="00A12362">
      <w:pPr>
        <w:pStyle w:val="a4"/>
        <w:ind w:left="-284" w:firstLine="0"/>
        <w:jc w:val="both"/>
        <w:rPr>
          <w:lang w:val="uk-UA"/>
        </w:rPr>
      </w:pPr>
      <w:r w:rsidRPr="005C42CF">
        <w:rPr>
          <w:lang w:val="uk-UA"/>
        </w:rPr>
        <w:t xml:space="preserve">                         </w:t>
      </w:r>
      <w:r>
        <w:rPr>
          <w:lang w:val="uk-UA"/>
        </w:rPr>
        <w:t xml:space="preserve">Розглянувши звернення </w:t>
      </w:r>
      <w:proofErr w:type="spellStart"/>
      <w:r>
        <w:rPr>
          <w:lang w:val="uk-UA"/>
        </w:rPr>
        <w:t>Гостомельського</w:t>
      </w:r>
      <w:proofErr w:type="spellEnd"/>
      <w:r>
        <w:rPr>
          <w:lang w:val="uk-UA"/>
        </w:rPr>
        <w:t xml:space="preserve"> селищного голови </w:t>
      </w:r>
      <w:proofErr w:type="spellStart"/>
      <w:r>
        <w:rPr>
          <w:lang w:val="uk-UA"/>
        </w:rPr>
        <w:t>Прилипка</w:t>
      </w:r>
      <w:proofErr w:type="spellEnd"/>
      <w:r>
        <w:rPr>
          <w:lang w:val="uk-UA"/>
        </w:rPr>
        <w:t xml:space="preserve"> І.Ю., з проханням узгодити проект Генерального плану селища Гостомель, відповідно до Наказу Міністерства регіонального розвитку, будівництва та житлового-комунального господарства України «Про затвердження Порядку розроблення містобудівної документації» від 20.12.2011 року за № 1468/20106 , на виконання п. 6 ст. 17 Закону України «Про регулювання містобудівної діяльності»</w:t>
      </w:r>
      <w:r w:rsidRPr="005C42CF">
        <w:rPr>
          <w:lang w:val="uk-UA"/>
        </w:rPr>
        <w:t xml:space="preserve">, керуючись  Законом  України </w:t>
      </w:r>
      <w:r w:rsidRPr="005C42CF">
        <w:rPr>
          <w:vertAlign w:val="superscript"/>
          <w:lang w:val="uk-UA"/>
        </w:rPr>
        <w:t xml:space="preserve"> </w:t>
      </w:r>
      <w:r w:rsidRPr="005C42CF">
        <w:rPr>
          <w:lang w:val="uk-UA"/>
        </w:rPr>
        <w:t xml:space="preserve">«Про основи містобудування», Законом  України «Про регулювання містобудівної діяльності» та Законом України «Про місцеве самоврядування в Україні», міська рада  </w:t>
      </w:r>
    </w:p>
    <w:p w:rsidR="00A12362" w:rsidRPr="00574B4B" w:rsidRDefault="00A12362" w:rsidP="00A12362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A12362" w:rsidRDefault="00A12362" w:rsidP="00A12362">
      <w:pPr>
        <w:ind w:left="-284"/>
        <w:jc w:val="both"/>
        <w:rPr>
          <w:b/>
          <w:bCs/>
          <w:lang w:val="uk-UA"/>
        </w:rPr>
      </w:pPr>
      <w:r w:rsidRPr="005C42CF">
        <w:rPr>
          <w:b/>
          <w:bCs/>
          <w:lang w:val="uk-UA"/>
        </w:rPr>
        <w:t xml:space="preserve">ВИРІШИЛА: </w:t>
      </w:r>
    </w:p>
    <w:p w:rsidR="00A12362" w:rsidRPr="005C42CF" w:rsidRDefault="00A12362" w:rsidP="00A12362">
      <w:pPr>
        <w:ind w:left="-284"/>
        <w:jc w:val="both"/>
        <w:rPr>
          <w:b/>
          <w:bCs/>
          <w:lang w:val="uk-UA"/>
        </w:rPr>
      </w:pPr>
    </w:p>
    <w:p w:rsidR="00A12362" w:rsidRPr="00EB182D" w:rsidRDefault="00A12362" w:rsidP="00A12362">
      <w:pPr>
        <w:pStyle w:val="a4"/>
        <w:numPr>
          <w:ilvl w:val="0"/>
          <w:numId w:val="1"/>
        </w:numPr>
        <w:ind w:left="1418" w:hanging="284"/>
        <w:jc w:val="both"/>
        <w:rPr>
          <w:b/>
          <w:lang w:val="uk-UA"/>
        </w:rPr>
      </w:pPr>
      <w:r>
        <w:rPr>
          <w:lang w:val="uk-UA"/>
        </w:rPr>
        <w:t>Для врегулювання питання щодо територій спільних інтересів, запропонувати внести зміни до проекту Генерального плану селища Гостомель Київської області шляхом коригування санітарно-захисної зони існуючого комунально-складського об’єкта, що розташований на території селища Гостомель вздовж його південно-східної та частково північної межі (західна межа м. Буча) поруч кафе «Рим», а саме:</w:t>
      </w:r>
    </w:p>
    <w:p w:rsidR="00A12362" w:rsidRPr="008B6C63" w:rsidRDefault="00A12362" w:rsidP="00A12362">
      <w:pPr>
        <w:pStyle w:val="a4"/>
        <w:numPr>
          <w:ilvl w:val="0"/>
          <w:numId w:val="2"/>
        </w:numPr>
        <w:ind w:left="1418" w:hanging="284"/>
        <w:jc w:val="both"/>
        <w:rPr>
          <w:b/>
          <w:lang w:val="uk-UA"/>
        </w:rPr>
      </w:pPr>
      <w:r>
        <w:rPr>
          <w:lang w:val="uk-UA"/>
        </w:rPr>
        <w:t>для освоєння ділянок житлової забудови в межах вулиць І.Багряного та Л.Глібова в м. Буча, розташованих поруч комунально-складських підприємств селища Гостомель в межах нормативних параметрів СЗЗ забезпечити скорочення даними підприємствами їх санітарно-захисної зони у східному та частково північному напрямках до межі виробничої ділянки.</w:t>
      </w:r>
    </w:p>
    <w:p w:rsidR="00A12362" w:rsidRPr="005C42CF" w:rsidRDefault="00A12362" w:rsidP="00A12362">
      <w:pPr>
        <w:pStyle w:val="a4"/>
        <w:ind w:left="1418" w:hanging="284"/>
        <w:jc w:val="both"/>
        <w:rPr>
          <w:b/>
          <w:lang w:val="uk-UA"/>
        </w:rPr>
      </w:pPr>
    </w:p>
    <w:p w:rsidR="00A12362" w:rsidRPr="008B6C63" w:rsidRDefault="00A12362" w:rsidP="00A12362">
      <w:pPr>
        <w:pStyle w:val="a4"/>
        <w:numPr>
          <w:ilvl w:val="0"/>
          <w:numId w:val="1"/>
        </w:numPr>
        <w:ind w:left="1418" w:hanging="284"/>
        <w:jc w:val="both"/>
        <w:rPr>
          <w:b/>
          <w:lang w:val="uk-UA"/>
        </w:rPr>
      </w:pPr>
      <w:r>
        <w:rPr>
          <w:lang w:val="uk-UA"/>
        </w:rPr>
        <w:t xml:space="preserve">Направити дане рішення до виконавчого комітету </w:t>
      </w:r>
      <w:proofErr w:type="spellStart"/>
      <w:r>
        <w:rPr>
          <w:lang w:val="uk-UA"/>
        </w:rPr>
        <w:t>Гостомельської</w:t>
      </w:r>
      <w:proofErr w:type="spellEnd"/>
      <w:r>
        <w:rPr>
          <w:lang w:val="uk-UA"/>
        </w:rPr>
        <w:t xml:space="preserve"> селищної ради.</w:t>
      </w:r>
    </w:p>
    <w:p w:rsidR="00A12362" w:rsidRPr="005C42CF" w:rsidRDefault="00A12362" w:rsidP="00A12362">
      <w:pPr>
        <w:pStyle w:val="a4"/>
        <w:ind w:left="1418" w:hanging="284"/>
        <w:jc w:val="both"/>
        <w:rPr>
          <w:b/>
          <w:lang w:val="uk-UA"/>
        </w:rPr>
      </w:pPr>
    </w:p>
    <w:p w:rsidR="00A12362" w:rsidRDefault="00A12362" w:rsidP="00A12362">
      <w:pPr>
        <w:pStyle w:val="21"/>
        <w:numPr>
          <w:ilvl w:val="0"/>
          <w:numId w:val="1"/>
        </w:numPr>
        <w:ind w:left="1418" w:right="-1" w:hanging="284"/>
        <w:jc w:val="both"/>
        <w:rPr>
          <w:lang w:val="uk-UA"/>
        </w:rPr>
      </w:pPr>
      <w:r w:rsidRPr="005C42CF">
        <w:rPr>
          <w:lang w:val="uk-UA"/>
        </w:rPr>
        <w:t>Ко</w:t>
      </w:r>
      <w:r>
        <w:rPr>
          <w:lang w:val="uk-UA"/>
        </w:rPr>
        <w:t xml:space="preserve">нтроль за виконанням  даного рішення  </w:t>
      </w:r>
      <w:r w:rsidRPr="005C42CF">
        <w:rPr>
          <w:lang w:val="uk-UA"/>
        </w:rPr>
        <w:t xml:space="preserve">покласти  на постійну комісію  з питань </w:t>
      </w:r>
      <w:r>
        <w:rPr>
          <w:lang w:val="uk-UA"/>
        </w:rPr>
        <w:t>регламенту, правової політики, депутатської етики та контролю за виконанням рішень ради та її виконавчого комітету.</w:t>
      </w:r>
    </w:p>
    <w:p w:rsidR="00A12362" w:rsidRDefault="00A12362" w:rsidP="00A12362">
      <w:pPr>
        <w:pStyle w:val="21"/>
        <w:ind w:right="-1"/>
        <w:jc w:val="both"/>
        <w:rPr>
          <w:lang w:val="uk-UA"/>
        </w:rPr>
      </w:pPr>
    </w:p>
    <w:p w:rsidR="00A12362" w:rsidRDefault="00A12362" w:rsidP="00A12362">
      <w:pPr>
        <w:pStyle w:val="21"/>
        <w:ind w:right="-1"/>
        <w:jc w:val="both"/>
        <w:rPr>
          <w:lang w:val="uk-UA"/>
        </w:rPr>
      </w:pPr>
    </w:p>
    <w:p w:rsidR="00A12362" w:rsidRDefault="00A12362" w:rsidP="00A12362">
      <w:pPr>
        <w:pStyle w:val="1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Міський голова                    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740E2B" w:rsidRDefault="00740E2B"/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6D4A"/>
    <w:multiLevelType w:val="hybridMultilevel"/>
    <w:tmpl w:val="DC3EEC52"/>
    <w:lvl w:ilvl="0" w:tplc="05A84BC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4C7861ED"/>
    <w:multiLevelType w:val="hybridMultilevel"/>
    <w:tmpl w:val="9E6C1350"/>
    <w:lvl w:ilvl="0" w:tplc="2D8E0352">
      <w:start w:val="1"/>
      <w:numFmt w:val="decimal"/>
      <w:lvlText w:val="%1."/>
      <w:lvlJc w:val="left"/>
      <w:pPr>
        <w:ind w:left="-13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62"/>
    <w:rsid w:val="00740E2B"/>
    <w:rsid w:val="00A1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362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12362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3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236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"/>
    <w:basedOn w:val="a"/>
    <w:rsid w:val="00A12362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A12362"/>
    <w:pPr>
      <w:ind w:left="283" w:hanging="283"/>
    </w:pPr>
  </w:style>
  <w:style w:type="paragraph" w:styleId="21">
    <w:name w:val="List 2"/>
    <w:basedOn w:val="a"/>
    <w:rsid w:val="00A12362"/>
    <w:pPr>
      <w:ind w:left="566" w:hanging="283"/>
    </w:pPr>
  </w:style>
  <w:style w:type="paragraph" w:styleId="a5">
    <w:name w:val="Balloon Text"/>
    <w:basedOn w:val="a"/>
    <w:link w:val="a6"/>
    <w:uiPriority w:val="99"/>
    <w:semiHidden/>
    <w:unhideWhenUsed/>
    <w:rsid w:val="00A12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2017-05-10T10:32:00Z</dcterms:created>
  <dcterms:modified xsi:type="dcterms:W3CDTF">2017-05-10T10:32:00Z</dcterms:modified>
</cp:coreProperties>
</file>