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28" w:rsidRDefault="00582628" w:rsidP="00582628">
      <w:pPr>
        <w:pStyle w:val="1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5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</w:t>
      </w:r>
    </w:p>
    <w:p w:rsidR="00582628" w:rsidRPr="001D5AFD" w:rsidRDefault="00582628" w:rsidP="00582628">
      <w:pPr>
        <w:pStyle w:val="1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628" w:rsidRPr="00182D35" w:rsidRDefault="00582628" w:rsidP="0058262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582628" w:rsidRPr="00182D35" w:rsidRDefault="00582628" w:rsidP="00582628">
      <w:pPr>
        <w:pStyle w:val="2"/>
        <w:pBdr>
          <w:bottom w:val="single" w:sz="12" w:space="1" w:color="auto"/>
        </w:pBdr>
        <w:rPr>
          <w:sz w:val="28"/>
          <w:szCs w:val="28"/>
          <w:lang w:val="uk-UA"/>
        </w:rPr>
      </w:pPr>
      <w:r w:rsidRPr="00182D35">
        <w:rPr>
          <w:sz w:val="28"/>
          <w:szCs w:val="28"/>
          <w:lang w:val="uk-UA"/>
        </w:rPr>
        <w:t>КИЇВСЬКОЇ ОБЛАСТІ</w:t>
      </w:r>
    </w:p>
    <w:p w:rsidR="00582628" w:rsidRPr="00182D35" w:rsidRDefault="00582628" w:rsidP="0058262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ВОСЬМА </w:t>
      </w:r>
      <w:r w:rsidRPr="00182D35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582628" w:rsidRPr="00182D35" w:rsidRDefault="00582628" w:rsidP="00582628">
      <w:pPr>
        <w:pStyle w:val="1"/>
        <w:jc w:val="center"/>
        <w:rPr>
          <w:b/>
          <w:lang w:val="uk-UA"/>
        </w:rPr>
      </w:pPr>
    </w:p>
    <w:p w:rsidR="00582628" w:rsidRPr="0052427C" w:rsidRDefault="00582628" w:rsidP="00582628">
      <w:pPr>
        <w:pStyle w:val="1"/>
        <w:jc w:val="center"/>
        <w:rPr>
          <w:b/>
          <w:sz w:val="28"/>
          <w:szCs w:val="28"/>
        </w:rPr>
      </w:pPr>
      <w:r w:rsidRPr="0052427C">
        <w:rPr>
          <w:b/>
          <w:sz w:val="28"/>
          <w:szCs w:val="28"/>
        </w:rPr>
        <w:t>Р  І   Ш   Е   Н   Н   Я</w:t>
      </w:r>
    </w:p>
    <w:p w:rsidR="00582628" w:rsidRPr="005C42CF" w:rsidRDefault="00582628" w:rsidP="00582628">
      <w:pPr>
        <w:pStyle w:val="1"/>
        <w:jc w:val="both"/>
        <w:rPr>
          <w:b/>
        </w:rPr>
      </w:pPr>
    </w:p>
    <w:p w:rsidR="00582628" w:rsidRPr="008B2ECF" w:rsidRDefault="00582628" w:rsidP="00582628">
      <w:pPr>
        <w:pStyle w:val="1"/>
        <w:ind w:left="-284"/>
        <w:jc w:val="both"/>
        <w:rPr>
          <w:b/>
          <w:szCs w:val="24"/>
          <w:u w:val="single"/>
        </w:rPr>
      </w:pPr>
      <w:r w:rsidRPr="008B2ECF">
        <w:rPr>
          <w:b/>
          <w:szCs w:val="24"/>
        </w:rPr>
        <w:t>«</w:t>
      </w:r>
      <w:r w:rsidRPr="008B2ECF">
        <w:rPr>
          <w:b/>
          <w:szCs w:val="24"/>
          <w:lang w:val="uk-UA"/>
        </w:rPr>
        <w:t xml:space="preserve"> 27 </w:t>
      </w:r>
      <w:r w:rsidRPr="008B2ECF">
        <w:rPr>
          <w:b/>
          <w:szCs w:val="24"/>
        </w:rPr>
        <w:t xml:space="preserve">» </w:t>
      </w:r>
      <w:r w:rsidRPr="008B2ECF">
        <w:rPr>
          <w:b/>
          <w:szCs w:val="24"/>
          <w:lang w:val="uk-UA"/>
        </w:rPr>
        <w:t xml:space="preserve"> квітня  </w:t>
      </w:r>
      <w:r w:rsidRPr="008B2ECF">
        <w:rPr>
          <w:b/>
          <w:szCs w:val="24"/>
        </w:rPr>
        <w:t>201</w:t>
      </w:r>
      <w:r w:rsidRPr="008B2ECF">
        <w:rPr>
          <w:b/>
          <w:szCs w:val="24"/>
          <w:lang w:val="uk-UA"/>
        </w:rPr>
        <w:t>7</w:t>
      </w:r>
      <w:r w:rsidRPr="008B2ECF">
        <w:rPr>
          <w:b/>
          <w:szCs w:val="24"/>
        </w:rPr>
        <w:t xml:space="preserve"> року </w:t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 w:rsidRPr="008B2ECF">
        <w:rPr>
          <w:b/>
          <w:szCs w:val="24"/>
        </w:rPr>
        <w:t xml:space="preserve">    </w:t>
      </w:r>
      <w:r>
        <w:rPr>
          <w:b/>
          <w:szCs w:val="24"/>
          <w:lang w:val="uk-UA"/>
        </w:rPr>
        <w:t xml:space="preserve">   </w:t>
      </w:r>
      <w:r w:rsidRPr="008B2ECF">
        <w:rPr>
          <w:b/>
          <w:szCs w:val="24"/>
        </w:rPr>
        <w:t>№</w:t>
      </w:r>
      <w:r w:rsidRPr="008B2ECF">
        <w:rPr>
          <w:szCs w:val="24"/>
        </w:rPr>
        <w:t xml:space="preserve"> </w:t>
      </w:r>
      <w:r>
        <w:rPr>
          <w:szCs w:val="24"/>
          <w:lang w:val="uk-UA"/>
        </w:rPr>
        <w:t>127</w:t>
      </w:r>
      <w:r w:rsidR="00991038">
        <w:rPr>
          <w:szCs w:val="24"/>
          <w:lang w:val="uk-UA"/>
        </w:rPr>
        <w:t>4</w:t>
      </w:r>
      <w:r w:rsidRPr="008B2ECF">
        <w:rPr>
          <w:b/>
          <w:szCs w:val="24"/>
          <w:lang w:val="uk-UA"/>
        </w:rPr>
        <w:t>- 28 -</w:t>
      </w:r>
      <w:r w:rsidRPr="008B2ECF">
        <w:rPr>
          <w:b/>
          <w:szCs w:val="24"/>
        </w:rPr>
        <w:t xml:space="preserve"> </w:t>
      </w:r>
      <w:r w:rsidRPr="008B2ECF">
        <w:rPr>
          <w:b/>
          <w:szCs w:val="24"/>
          <w:lang w:val="uk-UA"/>
        </w:rPr>
        <w:t>VII</w:t>
      </w:r>
    </w:p>
    <w:p w:rsidR="00582628" w:rsidRPr="008B2ECF" w:rsidRDefault="00582628" w:rsidP="00582628">
      <w:pPr>
        <w:pStyle w:val="1"/>
        <w:ind w:left="-284"/>
        <w:jc w:val="both"/>
        <w:rPr>
          <w:b/>
          <w:szCs w:val="24"/>
        </w:rPr>
      </w:pP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 xml:space="preserve">Про затвердження матеріалів «Детальний план території, </w:t>
      </w: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 xml:space="preserve">орієнтовною площею 6,7 га, для розміщення </w:t>
      </w: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 xml:space="preserve">багатоповерхової житлової забудови, закладів </w:t>
      </w: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 xml:space="preserve">громадського призначення та охорони здоров’я </w:t>
      </w: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 xml:space="preserve">в межах пішохідної алеї, вулиць Островського, </w:t>
      </w:r>
    </w:p>
    <w:p w:rsidR="00582628" w:rsidRPr="008B2E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 w:rsidRPr="008B2ECF">
        <w:rPr>
          <w:b/>
          <w:lang w:val="uk-UA"/>
        </w:rPr>
        <w:t>Польова та Енергетиків в м. Буча Київської області»</w:t>
      </w:r>
    </w:p>
    <w:p w:rsidR="00582628" w:rsidRPr="005C42CF" w:rsidRDefault="00582628" w:rsidP="00582628">
      <w:pPr>
        <w:pStyle w:val="a4"/>
        <w:ind w:left="-284" w:firstLine="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82628" w:rsidRPr="0007029A" w:rsidRDefault="00582628" w:rsidP="00582628">
      <w:pPr>
        <w:pStyle w:val="a4"/>
        <w:ind w:left="-284" w:firstLine="0"/>
        <w:jc w:val="both"/>
        <w:rPr>
          <w:sz w:val="22"/>
          <w:szCs w:val="22"/>
          <w:lang w:val="uk-UA"/>
        </w:rPr>
      </w:pPr>
      <w:r w:rsidRPr="005C42CF">
        <w:rPr>
          <w:lang w:val="uk-UA"/>
        </w:rPr>
        <w:t xml:space="preserve">                         </w:t>
      </w:r>
      <w:r w:rsidRPr="00751D00">
        <w:rPr>
          <w:lang w:val="uk-UA"/>
        </w:rPr>
        <w:t>Розглянувши матеріали містобудівної документації</w:t>
      </w:r>
      <w:r>
        <w:rPr>
          <w:lang w:val="uk-UA"/>
        </w:rPr>
        <w:t xml:space="preserve"> </w:t>
      </w:r>
      <w:r w:rsidRPr="009C7607">
        <w:rPr>
          <w:lang w:val="uk-UA"/>
        </w:rPr>
        <w:t>«Детальний план території,</w:t>
      </w:r>
      <w:r w:rsidRPr="0007029A">
        <w:rPr>
          <w:b/>
          <w:sz w:val="22"/>
          <w:szCs w:val="22"/>
          <w:lang w:val="uk-UA"/>
        </w:rPr>
        <w:t xml:space="preserve"> </w:t>
      </w:r>
      <w:r w:rsidRPr="0007029A">
        <w:rPr>
          <w:sz w:val="22"/>
          <w:szCs w:val="22"/>
          <w:lang w:val="uk-UA"/>
        </w:rPr>
        <w:t>орієнтовною площею 6,7 га, для розміщення багатоповерхової житлової забудови, закладів громадського призначення та охорони здоров’я в межах пішохідної алеї, вулиць Островського, Польова та Енергетиків в м. Буча Київської області</w:t>
      </w:r>
      <w:r>
        <w:rPr>
          <w:sz w:val="22"/>
          <w:szCs w:val="22"/>
          <w:lang w:val="uk-UA"/>
        </w:rPr>
        <w:t>»</w:t>
      </w:r>
      <w:r>
        <w:rPr>
          <w:lang w:val="uk-UA"/>
        </w:rPr>
        <w:t xml:space="preserve">, </w:t>
      </w:r>
      <w:r w:rsidRPr="00751D00">
        <w:rPr>
          <w:lang w:val="uk-UA"/>
        </w:rPr>
        <w:t>розроблені</w:t>
      </w:r>
      <w:r>
        <w:rPr>
          <w:lang w:val="uk-UA"/>
        </w:rPr>
        <w:t xml:space="preserve"> ФОП Коваленко Н.І.</w:t>
      </w:r>
      <w:r w:rsidRPr="00751D00">
        <w:rPr>
          <w:lang w:val="uk-UA"/>
        </w:rPr>
        <w:t xml:space="preserve">, виходячи з необхідності визначення планувальної організації та </w:t>
      </w:r>
      <w:r>
        <w:rPr>
          <w:lang w:val="uk-UA"/>
        </w:rPr>
        <w:t>параметрів забудови</w:t>
      </w:r>
      <w:r w:rsidRPr="00751D00">
        <w:rPr>
          <w:lang w:val="uk-UA"/>
        </w:rPr>
        <w:t xml:space="preserve">  території, що розташована в м. Буча в межах вулиць</w:t>
      </w:r>
      <w:r>
        <w:rPr>
          <w:lang w:val="uk-UA"/>
        </w:rPr>
        <w:t xml:space="preserve"> Островського, Польова, Енергетиків</w:t>
      </w:r>
      <w:r w:rsidRPr="00751D00">
        <w:rPr>
          <w:lang w:val="uk-UA"/>
        </w:rPr>
        <w:t>, з метою  врегулювання питань існуючої містобудівної ситуації, інженерних мереж та схеми транспортного сполучення м. Буча,</w:t>
      </w:r>
      <w:r>
        <w:rPr>
          <w:lang w:val="uk-UA"/>
        </w:rPr>
        <w:t xml:space="preserve"> беручи до уваги протокол громадських слухань від 04.04.2017 р., протокол засідання архітектурно- містобудівної ради відділу містобудування та архітектури виконавчого комітету Бучанської міської ради від 19.04.2017 р., </w:t>
      </w:r>
      <w:r w:rsidRPr="00751D00">
        <w:rPr>
          <w:lang w:val="uk-UA"/>
        </w:rPr>
        <w:t xml:space="preserve">керуючись  Законом України «Про місцеве самоврядування в Україні», Законом  України «Про регулювання містобудівної  діяльності» та Законом України «Про основи містобудування»,  міська рада  </w:t>
      </w:r>
    </w:p>
    <w:p w:rsidR="00582628" w:rsidRPr="00574B4B" w:rsidRDefault="00582628" w:rsidP="00582628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582628" w:rsidRDefault="00582628" w:rsidP="00582628">
      <w:pPr>
        <w:ind w:left="-284"/>
        <w:jc w:val="both"/>
        <w:rPr>
          <w:b/>
          <w:bCs/>
          <w:lang w:val="uk-UA"/>
        </w:rPr>
      </w:pPr>
      <w:r w:rsidRPr="005C42CF">
        <w:rPr>
          <w:b/>
          <w:bCs/>
          <w:lang w:val="uk-UA"/>
        </w:rPr>
        <w:t xml:space="preserve">ВИРІШИЛА: </w:t>
      </w:r>
    </w:p>
    <w:p w:rsidR="00582628" w:rsidRPr="005C42CF" w:rsidRDefault="00582628" w:rsidP="00582628">
      <w:pPr>
        <w:ind w:left="-284"/>
        <w:jc w:val="both"/>
        <w:rPr>
          <w:b/>
          <w:bCs/>
          <w:lang w:val="uk-UA"/>
        </w:rPr>
      </w:pPr>
    </w:p>
    <w:p w:rsidR="00582628" w:rsidRDefault="00582628" w:rsidP="00582628">
      <w:pPr>
        <w:pStyle w:val="a4"/>
        <w:numPr>
          <w:ilvl w:val="0"/>
          <w:numId w:val="1"/>
        </w:numPr>
        <w:ind w:left="1134" w:hanging="283"/>
        <w:jc w:val="both"/>
        <w:rPr>
          <w:lang w:val="uk-UA"/>
        </w:rPr>
      </w:pPr>
      <w:r w:rsidRPr="00574043">
        <w:rPr>
          <w:lang w:val="uk-UA"/>
        </w:rPr>
        <w:t xml:space="preserve"> Затвердити  матеріали «</w:t>
      </w:r>
      <w:r w:rsidRPr="009C7607">
        <w:rPr>
          <w:lang w:val="uk-UA"/>
        </w:rPr>
        <w:t>Детальний план території,</w:t>
      </w:r>
      <w:r w:rsidRPr="0007029A">
        <w:rPr>
          <w:b/>
          <w:sz w:val="22"/>
          <w:szCs w:val="22"/>
          <w:lang w:val="uk-UA"/>
        </w:rPr>
        <w:t xml:space="preserve"> </w:t>
      </w:r>
      <w:r w:rsidRPr="0007029A">
        <w:rPr>
          <w:sz w:val="22"/>
          <w:szCs w:val="22"/>
          <w:lang w:val="uk-UA"/>
        </w:rPr>
        <w:t>орієнтовною площею 6,7 га, для розміщення багатоповерхової житлової забудови, закладів громадського призначення та охорони здоров’я в межах пішохідної алеї, вулиць Островського, Польова та Енергетиків в м. Буча Київської області</w:t>
      </w:r>
      <w:r>
        <w:rPr>
          <w:sz w:val="22"/>
          <w:szCs w:val="22"/>
          <w:lang w:val="uk-UA"/>
        </w:rPr>
        <w:t>»</w:t>
      </w:r>
      <w:r>
        <w:rPr>
          <w:lang w:val="uk-UA"/>
        </w:rPr>
        <w:t xml:space="preserve">, </w:t>
      </w:r>
      <w:r w:rsidRPr="00751D00">
        <w:rPr>
          <w:lang w:val="uk-UA"/>
        </w:rPr>
        <w:t>розроблені</w:t>
      </w:r>
      <w:r>
        <w:rPr>
          <w:lang w:val="uk-UA"/>
        </w:rPr>
        <w:t xml:space="preserve"> ФОП Коваленко Н.І.</w:t>
      </w:r>
    </w:p>
    <w:p w:rsidR="00582628" w:rsidRDefault="00582628" w:rsidP="00582628">
      <w:pPr>
        <w:pStyle w:val="a4"/>
        <w:jc w:val="both"/>
        <w:rPr>
          <w:lang w:val="uk-UA"/>
        </w:rPr>
      </w:pPr>
    </w:p>
    <w:p w:rsidR="00582628" w:rsidRPr="00574043" w:rsidRDefault="00582628" w:rsidP="00582628">
      <w:pPr>
        <w:pStyle w:val="a4"/>
        <w:jc w:val="both"/>
        <w:rPr>
          <w:lang w:val="uk-UA"/>
        </w:rPr>
      </w:pPr>
    </w:p>
    <w:p w:rsidR="00582628" w:rsidRDefault="00582628" w:rsidP="00582628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   А.П. Федорук</w:t>
      </w:r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803"/>
    <w:multiLevelType w:val="hybridMultilevel"/>
    <w:tmpl w:val="12DCF62C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628"/>
    <w:rsid w:val="00582628"/>
    <w:rsid w:val="00740E2B"/>
    <w:rsid w:val="00991038"/>
    <w:rsid w:val="00A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62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82628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6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6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582628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582628"/>
    <w:pPr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582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2017-05-10T10:29:00Z</dcterms:created>
  <dcterms:modified xsi:type="dcterms:W3CDTF">2017-05-10T10:30:00Z</dcterms:modified>
</cp:coreProperties>
</file>