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98" w:rsidRPr="00A459B3" w:rsidRDefault="00984398" w:rsidP="00984398">
      <w:pPr>
        <w:pStyle w:val="1"/>
        <w:spacing w:before="0" w:after="0"/>
        <w:jc w:val="center"/>
        <w:rPr>
          <w:rFonts w:ascii="Times New Roman" w:hAnsi="Times New Roman"/>
          <w:b w:val="0"/>
          <w:color w:val="FF0000"/>
          <w:sz w:val="28"/>
          <w:szCs w:val="28"/>
        </w:rPr>
      </w:pPr>
      <w:r w:rsidRPr="00986060">
        <w:rPr>
          <w:rFonts w:ascii="Times New Roman" w:hAnsi="Times New Roman"/>
          <w:b w:val="0"/>
          <w:noProof/>
          <w:color w:val="FF0000"/>
          <w:sz w:val="28"/>
          <w:szCs w:val="28"/>
          <w:lang w:val="ru-RU"/>
        </w:rPr>
        <w:drawing>
          <wp:inline distT="0" distB="0" distL="0" distR="0">
            <wp:extent cx="514350" cy="638175"/>
            <wp:effectExtent l="19050" t="0" r="0" b="0"/>
            <wp:docPr id="3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060">
        <w:rPr>
          <w:rFonts w:ascii="Times New Roman" w:hAnsi="Times New Roman"/>
          <w:b w:val="0"/>
          <w:noProof/>
          <w:color w:val="FF0000"/>
          <w:sz w:val="28"/>
          <w:szCs w:val="28"/>
        </w:rPr>
        <w:t xml:space="preserve"> </w:t>
      </w:r>
      <w:r w:rsidRPr="00986060">
        <w:rPr>
          <w:rFonts w:ascii="Times New Roman" w:hAnsi="Times New Roman"/>
          <w:b w:val="0"/>
          <w:noProof/>
          <w:color w:val="FF0000"/>
          <w:sz w:val="28"/>
          <w:szCs w:val="28"/>
          <w:lang w:val="ru-RU"/>
        </w:rPr>
        <w:t xml:space="preserve">                                                   </w:t>
      </w:r>
    </w:p>
    <w:p w:rsidR="00984398" w:rsidRDefault="00984398" w:rsidP="0098439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984398" w:rsidRDefault="00984398" w:rsidP="00984398">
      <w:pPr>
        <w:pStyle w:val="2"/>
        <w:pBdr>
          <w:bottom w:val="single" w:sz="12" w:space="1" w:color="auto"/>
        </w:pBdr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КИЇВСЬКОЇ ОБЛАСТІ</w:t>
      </w:r>
    </w:p>
    <w:p w:rsidR="00984398" w:rsidRDefault="00984398" w:rsidP="00984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ДВАДЦЯТЬ  ВОСЬМА  </w:t>
      </w:r>
      <w:r>
        <w:rPr>
          <w:rFonts w:ascii="Times New Roman" w:hAnsi="Times New Roman" w:cs="Times New Roman"/>
          <w:b/>
          <w:sz w:val="28"/>
          <w:szCs w:val="28"/>
        </w:rPr>
        <w:t xml:space="preserve">СЕСІЯ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СКЛИКАННЯ</w:t>
      </w:r>
    </w:p>
    <w:p w:rsidR="00984398" w:rsidRDefault="00984398" w:rsidP="00984398">
      <w:pPr>
        <w:pStyle w:val="1"/>
        <w:spacing w:before="0" w:after="0"/>
        <w:jc w:val="center"/>
        <w:rPr>
          <w:rFonts w:ascii="Times New Roman" w:hAnsi="Times New Roman"/>
          <w:sz w:val="20"/>
          <w:szCs w:val="20"/>
        </w:rPr>
      </w:pPr>
    </w:p>
    <w:p w:rsidR="00984398" w:rsidRDefault="00984398" w:rsidP="00984398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 І   Ш   Е   Н  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  Я</w:t>
      </w:r>
    </w:p>
    <w:p w:rsidR="00984398" w:rsidRDefault="00984398" w:rsidP="0098439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984398" w:rsidRDefault="00984398" w:rsidP="0098439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27 »  квітня 2017 р.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№ 1246 - 28 -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</w:t>
      </w:r>
    </w:p>
    <w:p w:rsidR="00984398" w:rsidRDefault="00984398" w:rsidP="00984398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984398" w:rsidRDefault="00984398" w:rsidP="00984398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984398" w:rsidRDefault="00984398" w:rsidP="00984398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73237A">
        <w:rPr>
          <w:rFonts w:ascii="Times New Roman" w:hAnsi="Times New Roman"/>
          <w:i w:val="0"/>
          <w:sz w:val="24"/>
          <w:szCs w:val="24"/>
        </w:rPr>
        <w:t xml:space="preserve">Про </w:t>
      </w:r>
      <w:r>
        <w:rPr>
          <w:rFonts w:ascii="Times New Roman" w:hAnsi="Times New Roman"/>
          <w:i w:val="0"/>
          <w:sz w:val="24"/>
          <w:szCs w:val="24"/>
        </w:rPr>
        <w:t xml:space="preserve">затвердження міської програми </w:t>
      </w:r>
    </w:p>
    <w:p w:rsidR="00984398" w:rsidRDefault="00984398" w:rsidP="009843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1C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«Охорона і раціональне використання </w:t>
      </w:r>
    </w:p>
    <w:p w:rsidR="00984398" w:rsidRPr="00FB1C52" w:rsidRDefault="00984398" w:rsidP="009843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природних ресурсів</w:t>
      </w:r>
      <w:r w:rsidRPr="00FB1C52">
        <w:rPr>
          <w:rFonts w:ascii="Times New Roman" w:hAnsi="Times New Roman" w:cs="Times New Roman"/>
          <w:b/>
          <w:sz w:val="24"/>
          <w:szCs w:val="24"/>
          <w:lang w:val="uk-UA"/>
        </w:rPr>
        <w:t>» на 2017 рік</w:t>
      </w:r>
    </w:p>
    <w:p w:rsidR="00984398" w:rsidRPr="001D6AD8" w:rsidRDefault="00984398" w:rsidP="00984398">
      <w:pPr>
        <w:spacing w:after="0"/>
        <w:rPr>
          <w:lang w:val="uk-UA"/>
        </w:rPr>
      </w:pPr>
    </w:p>
    <w:p w:rsidR="00984398" w:rsidRPr="00970807" w:rsidRDefault="00984398" w:rsidP="00984398">
      <w:pPr>
        <w:pStyle w:val="2"/>
        <w:spacing w:before="0" w:after="0" w:line="288" w:lineRule="auto"/>
        <w:ind w:firstLine="70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F46D8">
        <w:rPr>
          <w:rFonts w:ascii="Times New Roman" w:hAnsi="Times New Roman"/>
          <w:b w:val="0"/>
          <w:i w:val="0"/>
          <w:sz w:val="24"/>
          <w:szCs w:val="24"/>
        </w:rPr>
        <w:t>З метою покращення екологічного стану навколишнього природного середовища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міста Буча, розглянувши подання завідувача відділу економіки Бучанської міської ради, Унучко Н.М., щодо направлення на фінансування за рахунок коштів державного бюджету робочих проектів на виконання відповідних робіт з вирішення екологічних проблем, відповідно до </w:t>
      </w:r>
      <w:r w:rsidRPr="00DB07D2">
        <w:rPr>
          <w:rFonts w:ascii="Times New Roman" w:hAnsi="Times New Roman"/>
          <w:b w:val="0"/>
          <w:i w:val="0"/>
          <w:sz w:val="24"/>
          <w:szCs w:val="24"/>
        </w:rPr>
        <w:t>Закон</w:t>
      </w:r>
      <w:r>
        <w:rPr>
          <w:rFonts w:ascii="Times New Roman" w:hAnsi="Times New Roman"/>
          <w:b w:val="0"/>
          <w:i w:val="0"/>
          <w:sz w:val="24"/>
          <w:szCs w:val="24"/>
        </w:rPr>
        <w:t>ів</w:t>
      </w:r>
      <w:r w:rsidRPr="00DB07D2">
        <w:rPr>
          <w:rFonts w:ascii="Times New Roman" w:hAnsi="Times New Roman"/>
          <w:b w:val="0"/>
          <w:i w:val="0"/>
          <w:sz w:val="24"/>
          <w:szCs w:val="24"/>
        </w:rPr>
        <w:t xml:space="preserve"> України «Про охорону навколишнього природного середовища», «Про Основні засади (стратегію) державної екологічної політики України на період до 2020 року»</w:t>
      </w:r>
      <w:r>
        <w:rPr>
          <w:rFonts w:ascii="Times New Roman" w:hAnsi="Times New Roman"/>
          <w:b w:val="0"/>
          <w:i w:val="0"/>
          <w:sz w:val="24"/>
          <w:szCs w:val="24"/>
        </w:rPr>
        <w:t>,  наказу Міністерства екології  та  природних  ресурсів України  № 194 від 12.06.2015 р. «Про затвердження Порядку планування та фінансування природоохоронних заходів»</w:t>
      </w:r>
      <w:r w:rsidRPr="00970807">
        <w:rPr>
          <w:rFonts w:ascii="Times New Roman" w:hAnsi="Times New Roman"/>
          <w:b w:val="0"/>
          <w:i w:val="0"/>
          <w:sz w:val="24"/>
          <w:szCs w:val="24"/>
        </w:rPr>
        <w:t xml:space="preserve">, враховуючи пропозиції постійної депутатської комісії з питань соціально-економічного розвитку, підприємництва, житлово-комунального господарства, бюджету, фінансів та інвестування, керуючись Законом України "Про місцеве самоврядування в Україні", міська рада </w:t>
      </w:r>
    </w:p>
    <w:p w:rsidR="00984398" w:rsidRDefault="00984398" w:rsidP="00984398">
      <w:pPr>
        <w:pStyle w:val="a4"/>
        <w:spacing w:before="0" w:beforeAutospacing="0" w:after="0" w:afterAutospacing="0" w:line="288" w:lineRule="auto"/>
        <w:jc w:val="both"/>
        <w:rPr>
          <w:b/>
          <w:bCs/>
          <w:lang w:val="uk-UA"/>
        </w:rPr>
      </w:pPr>
    </w:p>
    <w:p w:rsidR="00984398" w:rsidRPr="00970807" w:rsidRDefault="00984398" w:rsidP="00984398">
      <w:pPr>
        <w:pStyle w:val="a4"/>
        <w:spacing w:before="0" w:beforeAutospacing="0" w:after="0" w:afterAutospacing="0" w:line="288" w:lineRule="auto"/>
        <w:jc w:val="both"/>
        <w:rPr>
          <w:lang w:val="uk-UA"/>
        </w:rPr>
      </w:pPr>
      <w:r w:rsidRPr="00970807">
        <w:rPr>
          <w:b/>
          <w:bCs/>
          <w:lang w:val="uk-UA"/>
        </w:rPr>
        <w:t>ВИРІШИЛА</w:t>
      </w:r>
      <w:r w:rsidRPr="00970807">
        <w:rPr>
          <w:lang w:val="uk-UA"/>
        </w:rPr>
        <w:t>:</w:t>
      </w:r>
    </w:p>
    <w:p w:rsidR="00984398" w:rsidRPr="00970807" w:rsidRDefault="00984398" w:rsidP="00984398">
      <w:pPr>
        <w:pStyle w:val="a4"/>
        <w:spacing w:before="0" w:beforeAutospacing="0" w:after="0" w:afterAutospacing="0" w:line="288" w:lineRule="auto"/>
        <w:jc w:val="both"/>
        <w:rPr>
          <w:lang w:val="uk-UA"/>
        </w:rPr>
      </w:pPr>
    </w:p>
    <w:p w:rsidR="00984398" w:rsidRDefault="00984398" w:rsidP="00984398">
      <w:pPr>
        <w:pStyle w:val="a4"/>
        <w:numPr>
          <w:ilvl w:val="0"/>
          <w:numId w:val="1"/>
        </w:numPr>
        <w:spacing w:before="0" w:beforeAutospacing="0" w:after="0" w:afterAutospacing="0" w:line="288" w:lineRule="auto"/>
        <w:jc w:val="both"/>
        <w:rPr>
          <w:lang w:val="uk-UA"/>
        </w:rPr>
      </w:pPr>
      <w:r w:rsidRPr="00DB07D2">
        <w:rPr>
          <w:lang w:val="uk-UA"/>
        </w:rPr>
        <w:t xml:space="preserve">Затвердити </w:t>
      </w:r>
      <w:r>
        <w:rPr>
          <w:lang w:val="uk-UA"/>
        </w:rPr>
        <w:t xml:space="preserve">міську </w:t>
      </w:r>
      <w:r w:rsidRPr="00DB07D2">
        <w:rPr>
          <w:lang w:val="uk-UA"/>
        </w:rPr>
        <w:t xml:space="preserve">Програму </w:t>
      </w:r>
      <w:r>
        <w:rPr>
          <w:lang w:val="uk-UA"/>
        </w:rPr>
        <w:t>«О</w:t>
      </w:r>
      <w:r w:rsidRPr="00DB07D2">
        <w:rPr>
          <w:lang w:val="uk-UA"/>
        </w:rPr>
        <w:t>хорон</w:t>
      </w:r>
      <w:r>
        <w:rPr>
          <w:lang w:val="uk-UA"/>
        </w:rPr>
        <w:t>а</w:t>
      </w:r>
      <w:r w:rsidRPr="00DB07D2">
        <w:rPr>
          <w:lang w:val="uk-UA"/>
        </w:rPr>
        <w:t xml:space="preserve"> </w:t>
      </w:r>
      <w:r>
        <w:rPr>
          <w:lang w:val="uk-UA"/>
        </w:rPr>
        <w:t>і раціональне використання природних ресурсів»</w:t>
      </w:r>
      <w:r w:rsidRPr="00DB07D2">
        <w:rPr>
          <w:lang w:val="uk-UA"/>
        </w:rPr>
        <w:t xml:space="preserve"> на 201</w:t>
      </w:r>
      <w:r>
        <w:rPr>
          <w:lang w:val="uk-UA"/>
        </w:rPr>
        <w:t>7 рік, додаток 1 до рішення</w:t>
      </w:r>
      <w:r w:rsidRPr="00DB07D2">
        <w:rPr>
          <w:lang w:val="uk-UA"/>
        </w:rPr>
        <w:t xml:space="preserve">. </w:t>
      </w:r>
    </w:p>
    <w:p w:rsidR="00984398" w:rsidRDefault="00984398" w:rsidP="00984398">
      <w:pPr>
        <w:pStyle w:val="a4"/>
        <w:numPr>
          <w:ilvl w:val="0"/>
          <w:numId w:val="1"/>
        </w:numPr>
        <w:spacing w:before="0" w:beforeAutospacing="0" w:after="0" w:afterAutospacing="0" w:line="288" w:lineRule="auto"/>
        <w:jc w:val="both"/>
        <w:rPr>
          <w:lang w:val="uk-UA"/>
        </w:rPr>
      </w:pPr>
      <w:r>
        <w:rPr>
          <w:lang w:val="uk-UA"/>
        </w:rPr>
        <w:t>Фінансовому у</w:t>
      </w:r>
      <w:r w:rsidRPr="00DB07D2">
        <w:rPr>
          <w:lang w:val="uk-UA"/>
        </w:rPr>
        <w:t xml:space="preserve">правлінню </w:t>
      </w:r>
      <w:r>
        <w:rPr>
          <w:lang w:val="uk-UA"/>
        </w:rPr>
        <w:t xml:space="preserve">Бучанської міської ради </w:t>
      </w:r>
      <w:r w:rsidRPr="00DB07D2">
        <w:rPr>
          <w:lang w:val="uk-UA"/>
        </w:rPr>
        <w:t xml:space="preserve">при </w:t>
      </w:r>
      <w:r>
        <w:rPr>
          <w:lang w:val="uk-UA"/>
        </w:rPr>
        <w:t xml:space="preserve">внесенні змін до міського </w:t>
      </w:r>
      <w:r w:rsidRPr="00DB07D2">
        <w:rPr>
          <w:lang w:val="uk-UA"/>
        </w:rPr>
        <w:t xml:space="preserve">бюджету на </w:t>
      </w:r>
      <w:r>
        <w:rPr>
          <w:lang w:val="uk-UA"/>
        </w:rPr>
        <w:t>2017</w:t>
      </w:r>
      <w:r w:rsidRPr="00DB07D2">
        <w:rPr>
          <w:lang w:val="uk-UA"/>
        </w:rPr>
        <w:t xml:space="preserve"> рік, враховувати, за поданням головного розпорядника коштів, потребу в асигнуваннях на реалізацію Програми, виходячи з реальних можливостей бюджету та його пріоритетів</w:t>
      </w:r>
      <w:r>
        <w:rPr>
          <w:lang w:val="uk-UA"/>
        </w:rPr>
        <w:t>.</w:t>
      </w:r>
    </w:p>
    <w:p w:rsidR="00984398" w:rsidRDefault="00984398" w:rsidP="00984398">
      <w:pPr>
        <w:pStyle w:val="a4"/>
        <w:numPr>
          <w:ilvl w:val="0"/>
          <w:numId w:val="1"/>
        </w:numPr>
        <w:spacing w:before="0" w:beforeAutospacing="0" w:after="0" w:afterAutospacing="0" w:line="288" w:lineRule="auto"/>
        <w:jc w:val="both"/>
        <w:rPr>
          <w:lang w:val="uk-UA"/>
        </w:rPr>
      </w:pPr>
      <w:r w:rsidRPr="00970807">
        <w:rPr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984398" w:rsidRPr="00970807" w:rsidRDefault="00984398" w:rsidP="00984398">
      <w:pPr>
        <w:pStyle w:val="a4"/>
        <w:spacing w:before="0" w:beforeAutospacing="0" w:after="0" w:afterAutospacing="0" w:line="288" w:lineRule="auto"/>
        <w:ind w:left="1069"/>
        <w:jc w:val="both"/>
        <w:rPr>
          <w:lang w:val="uk-UA"/>
        </w:rPr>
      </w:pPr>
    </w:p>
    <w:p w:rsidR="00984398" w:rsidRPr="001D6AD8" w:rsidRDefault="00984398" w:rsidP="00984398">
      <w:pPr>
        <w:ind w:left="720" w:hanging="717"/>
        <w:jc w:val="both"/>
        <w:rPr>
          <w:b/>
          <w:sz w:val="26"/>
          <w:szCs w:val="26"/>
        </w:rPr>
      </w:pPr>
    </w:p>
    <w:p w:rsidR="00740E2B" w:rsidRDefault="00984398">
      <w:r w:rsidRPr="001D6AD8">
        <w:rPr>
          <w:b/>
          <w:sz w:val="26"/>
          <w:szCs w:val="26"/>
        </w:rPr>
        <w:tab/>
      </w:r>
      <w:proofErr w:type="spellStart"/>
      <w:r w:rsidRPr="001D6AD8">
        <w:rPr>
          <w:rFonts w:ascii="Times New Roman" w:hAnsi="Times New Roman" w:cs="Times New Roman"/>
          <w:b/>
          <w:sz w:val="26"/>
          <w:szCs w:val="26"/>
        </w:rPr>
        <w:t>Міський</w:t>
      </w:r>
      <w:proofErr w:type="spellEnd"/>
      <w:r w:rsidRPr="001D6AD8">
        <w:rPr>
          <w:rFonts w:ascii="Times New Roman" w:hAnsi="Times New Roman" w:cs="Times New Roman"/>
          <w:b/>
          <w:sz w:val="26"/>
          <w:szCs w:val="26"/>
        </w:rPr>
        <w:t xml:space="preserve"> голова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1D6AD8">
        <w:rPr>
          <w:rFonts w:ascii="Times New Roman" w:hAnsi="Times New Roman" w:cs="Times New Roman"/>
          <w:b/>
          <w:sz w:val="26"/>
          <w:szCs w:val="26"/>
        </w:rPr>
        <w:tab/>
      </w:r>
      <w:r w:rsidRPr="001D6AD8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</w:t>
      </w:r>
      <w:r w:rsidRPr="001D6AD8">
        <w:rPr>
          <w:rFonts w:ascii="Times New Roman" w:hAnsi="Times New Roman" w:cs="Times New Roman"/>
          <w:b/>
          <w:sz w:val="26"/>
          <w:szCs w:val="26"/>
        </w:rPr>
        <w:tab/>
      </w:r>
      <w:r w:rsidRPr="001D6AD8">
        <w:rPr>
          <w:rFonts w:ascii="Times New Roman" w:hAnsi="Times New Roman" w:cs="Times New Roman"/>
          <w:b/>
          <w:sz w:val="26"/>
          <w:szCs w:val="26"/>
        </w:rPr>
        <w:tab/>
      </w:r>
      <w:r w:rsidRPr="001D6AD8">
        <w:rPr>
          <w:rFonts w:ascii="Times New Roman" w:hAnsi="Times New Roman" w:cs="Times New Roman"/>
          <w:b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1D6AD8">
        <w:rPr>
          <w:rFonts w:ascii="Times New Roman" w:hAnsi="Times New Roman" w:cs="Times New Roman"/>
          <w:b/>
          <w:sz w:val="26"/>
          <w:szCs w:val="26"/>
        </w:rPr>
        <w:t>А.П. Федорук</w:t>
      </w:r>
    </w:p>
    <w:sectPr w:rsidR="00740E2B" w:rsidSect="00740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E7B22"/>
    <w:multiLevelType w:val="hybridMultilevel"/>
    <w:tmpl w:val="D068BA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398"/>
    <w:rsid w:val="00740E2B"/>
    <w:rsid w:val="0098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9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439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98439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398"/>
    <w:rPr>
      <w:rFonts w:ascii="Cambria" w:eastAsia="Times New Roman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84398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paragraph" w:customStyle="1" w:styleId="a3">
    <w:name w:val="Знак"/>
    <w:basedOn w:val="a"/>
    <w:rsid w:val="00984398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Normal (Web)"/>
    <w:basedOn w:val="a"/>
    <w:unhideWhenUsed/>
    <w:rsid w:val="0098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8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39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2017-05-10T06:59:00Z</dcterms:created>
  <dcterms:modified xsi:type="dcterms:W3CDTF">2017-05-10T07:00:00Z</dcterms:modified>
</cp:coreProperties>
</file>