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2AE" w:rsidRPr="00A801BD" w:rsidRDefault="002102AE" w:rsidP="00344A3B">
      <w:pPr>
        <w:keepNext/>
        <w:spacing w:after="0" w:line="240" w:lineRule="auto"/>
        <w:jc w:val="both"/>
        <w:outlineLvl w:val="0"/>
        <w:rPr>
          <w:rFonts w:ascii="Times New Roman" w:hAnsi="Times New Roman"/>
          <w:b/>
          <w:sz w:val="24"/>
          <w:szCs w:val="20"/>
          <w:lang w:eastAsia="ru-RU"/>
        </w:rPr>
      </w:pPr>
      <w:r>
        <w:rPr>
          <w:rFonts w:ascii="Times New Roman" w:hAnsi="Times New Roman"/>
          <w:b/>
          <w:noProof/>
          <w:sz w:val="24"/>
          <w:szCs w:val="20"/>
          <w:lang w:val="ru-RU" w:eastAsia="ru-RU"/>
        </w:rPr>
        <w:t xml:space="preserve">                                                                      </w:t>
      </w:r>
      <w:r w:rsidRPr="00F4524A">
        <w:rPr>
          <w:rFonts w:ascii="Times New Roman" w:hAnsi="Times New Roman"/>
          <w:b/>
          <w:noProof/>
          <w:sz w:val="24"/>
          <w:szCs w:val="20"/>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TSIGN" style="width:40.5pt;height:47.25pt;visibility:visible">
            <v:imagedata r:id="rId5" o:title="" grayscale="t" bilevel="t"/>
          </v:shape>
        </w:pict>
      </w:r>
      <w:r>
        <w:rPr>
          <w:rFonts w:ascii="Times New Roman" w:hAnsi="Times New Roman"/>
          <w:b/>
          <w:noProof/>
          <w:sz w:val="24"/>
          <w:szCs w:val="20"/>
          <w:lang w:val="ru-RU" w:eastAsia="ru-RU"/>
        </w:rPr>
        <w:t xml:space="preserve">                                                       ПРОЕКТ</w:t>
      </w:r>
    </w:p>
    <w:p w:rsidR="002102AE" w:rsidRPr="00A801BD" w:rsidRDefault="002102AE" w:rsidP="00A801BD">
      <w:pPr>
        <w:spacing w:after="0" w:line="240" w:lineRule="auto"/>
        <w:jc w:val="center"/>
        <w:rPr>
          <w:rFonts w:ascii="Times New Roman" w:hAnsi="Times New Roman"/>
          <w:b/>
          <w:sz w:val="28"/>
          <w:szCs w:val="28"/>
          <w:lang w:val="ru-RU"/>
        </w:rPr>
      </w:pPr>
      <w:r w:rsidRPr="00A801BD">
        <w:rPr>
          <w:rFonts w:ascii="Times New Roman" w:hAnsi="Times New Roman"/>
          <w:b/>
          <w:sz w:val="28"/>
          <w:szCs w:val="28"/>
          <w:lang w:val="ru-RU"/>
        </w:rPr>
        <w:t>БУЧАНСЬКА     МІСЬКА      РАДА</w:t>
      </w:r>
    </w:p>
    <w:p w:rsidR="002102AE" w:rsidRPr="00A801BD" w:rsidRDefault="002102AE" w:rsidP="00A801BD">
      <w:pPr>
        <w:keepNext/>
        <w:pBdr>
          <w:bottom w:val="single" w:sz="12" w:space="1" w:color="auto"/>
        </w:pBdr>
        <w:spacing w:after="0" w:line="240" w:lineRule="auto"/>
        <w:ind w:left="5812" w:hanging="5760"/>
        <w:jc w:val="center"/>
        <w:outlineLvl w:val="1"/>
        <w:rPr>
          <w:rFonts w:ascii="Times New Roman" w:hAnsi="Times New Roman"/>
          <w:b/>
          <w:sz w:val="28"/>
          <w:szCs w:val="28"/>
          <w:lang w:eastAsia="ru-RU"/>
        </w:rPr>
      </w:pPr>
      <w:r w:rsidRPr="00A801BD">
        <w:rPr>
          <w:rFonts w:ascii="Times New Roman" w:hAnsi="Times New Roman"/>
          <w:b/>
          <w:sz w:val="28"/>
          <w:szCs w:val="28"/>
          <w:lang w:eastAsia="ru-RU"/>
        </w:rPr>
        <w:t>КИЇВСЬКОЇ ОБЛАСТІ</w:t>
      </w:r>
    </w:p>
    <w:p w:rsidR="002102AE" w:rsidRPr="00A801BD" w:rsidRDefault="002102AE" w:rsidP="00517A62">
      <w:pPr>
        <w:spacing w:after="0" w:line="240" w:lineRule="auto"/>
        <w:ind w:left="52"/>
        <w:jc w:val="center"/>
        <w:rPr>
          <w:rFonts w:ascii="Times New Roman" w:hAnsi="Times New Roman"/>
          <w:b/>
          <w:sz w:val="28"/>
          <w:szCs w:val="28"/>
          <w:lang w:eastAsia="ru-RU"/>
        </w:rPr>
      </w:pPr>
      <w:r w:rsidRPr="00A801BD">
        <w:rPr>
          <w:rFonts w:ascii="Times New Roman" w:hAnsi="Times New Roman"/>
          <w:b/>
          <w:sz w:val="28"/>
          <w:szCs w:val="28"/>
          <w:lang w:eastAsia="ru-RU"/>
        </w:rPr>
        <w:t xml:space="preserve">СЕСІЯ    </w:t>
      </w:r>
      <w:r>
        <w:rPr>
          <w:rFonts w:ascii="Times New Roman" w:hAnsi="Times New Roman"/>
          <w:b/>
          <w:sz w:val="28"/>
          <w:szCs w:val="28"/>
          <w:lang w:eastAsia="ru-RU"/>
        </w:rPr>
        <w:t>СЬОМОГО</w:t>
      </w:r>
      <w:r w:rsidRPr="00A801BD">
        <w:rPr>
          <w:rFonts w:ascii="Times New Roman" w:hAnsi="Times New Roman"/>
          <w:b/>
          <w:sz w:val="28"/>
          <w:szCs w:val="28"/>
          <w:lang w:eastAsia="ru-RU"/>
        </w:rPr>
        <w:t xml:space="preserve">   СКЛИКАННЯ</w:t>
      </w:r>
    </w:p>
    <w:p w:rsidR="002102AE" w:rsidRPr="00A801BD" w:rsidRDefault="002102AE" w:rsidP="00A801BD">
      <w:pPr>
        <w:spacing w:after="0" w:line="240" w:lineRule="auto"/>
        <w:jc w:val="both"/>
        <w:rPr>
          <w:rFonts w:ascii="Times New Roman" w:hAnsi="Times New Roman"/>
          <w:b/>
          <w:bCs/>
          <w:sz w:val="24"/>
          <w:szCs w:val="24"/>
          <w:lang w:eastAsia="ru-RU"/>
        </w:rPr>
      </w:pPr>
    </w:p>
    <w:p w:rsidR="002102AE" w:rsidRPr="00A801BD" w:rsidRDefault="002102AE" w:rsidP="00A801BD">
      <w:pPr>
        <w:keepNext/>
        <w:spacing w:after="0" w:line="240" w:lineRule="auto"/>
        <w:outlineLvl w:val="0"/>
        <w:rPr>
          <w:rFonts w:ascii="Times New Roman" w:hAnsi="Times New Roman"/>
          <w:b/>
          <w:sz w:val="24"/>
          <w:szCs w:val="20"/>
          <w:lang w:eastAsia="ru-RU"/>
        </w:rPr>
      </w:pPr>
    </w:p>
    <w:p w:rsidR="002102AE" w:rsidRPr="00A801BD" w:rsidRDefault="002102AE" w:rsidP="00A801BD">
      <w:pPr>
        <w:keepNext/>
        <w:spacing w:after="0" w:line="240" w:lineRule="auto"/>
        <w:jc w:val="center"/>
        <w:outlineLvl w:val="0"/>
        <w:rPr>
          <w:rFonts w:ascii="Times New Roman" w:hAnsi="Times New Roman"/>
          <w:b/>
          <w:sz w:val="28"/>
          <w:szCs w:val="28"/>
          <w:lang w:eastAsia="ru-RU"/>
        </w:rPr>
      </w:pPr>
      <w:r w:rsidRPr="00A801BD">
        <w:rPr>
          <w:rFonts w:ascii="Times New Roman" w:hAnsi="Times New Roman"/>
          <w:b/>
          <w:sz w:val="28"/>
          <w:szCs w:val="28"/>
          <w:lang w:eastAsia="ru-RU"/>
        </w:rPr>
        <w:t>Р  І   Ш   Е   Н   Н   Я</w:t>
      </w:r>
    </w:p>
    <w:p w:rsidR="002102AE" w:rsidRPr="00A801BD" w:rsidRDefault="002102AE" w:rsidP="00A801BD">
      <w:pPr>
        <w:keepNext/>
        <w:spacing w:after="0" w:line="240" w:lineRule="auto"/>
        <w:outlineLvl w:val="0"/>
        <w:rPr>
          <w:rFonts w:ascii="Times New Roman" w:hAnsi="Times New Roman"/>
          <w:b/>
          <w:sz w:val="24"/>
          <w:szCs w:val="20"/>
          <w:lang w:eastAsia="ru-RU"/>
        </w:rPr>
      </w:pPr>
      <w:r w:rsidRPr="00385C4B">
        <w:rPr>
          <w:rFonts w:ascii="Times New Roman" w:hAnsi="Times New Roman"/>
          <w:b/>
          <w:sz w:val="24"/>
          <w:szCs w:val="20"/>
          <w:lang w:eastAsia="ru-RU"/>
        </w:rPr>
        <w:t xml:space="preserve">«     </w:t>
      </w:r>
      <w:r>
        <w:rPr>
          <w:rFonts w:ascii="Times New Roman" w:hAnsi="Times New Roman"/>
          <w:b/>
          <w:sz w:val="24"/>
          <w:szCs w:val="20"/>
          <w:lang w:eastAsia="ru-RU"/>
        </w:rPr>
        <w:t>» ___________</w:t>
      </w:r>
      <w:r w:rsidRPr="00385C4B">
        <w:rPr>
          <w:rFonts w:ascii="Times New Roman" w:hAnsi="Times New Roman"/>
          <w:b/>
          <w:sz w:val="24"/>
          <w:szCs w:val="20"/>
          <w:lang w:eastAsia="ru-RU"/>
        </w:rPr>
        <w:t xml:space="preserve"> 201</w:t>
      </w:r>
      <w:r>
        <w:rPr>
          <w:rFonts w:ascii="Times New Roman" w:hAnsi="Times New Roman"/>
          <w:b/>
          <w:sz w:val="24"/>
          <w:szCs w:val="20"/>
          <w:lang w:eastAsia="ru-RU"/>
        </w:rPr>
        <w:t xml:space="preserve">7 р. </w:t>
      </w:r>
      <w:r>
        <w:rPr>
          <w:rFonts w:ascii="Times New Roman" w:hAnsi="Times New Roman"/>
          <w:b/>
          <w:sz w:val="24"/>
          <w:szCs w:val="20"/>
          <w:lang w:eastAsia="ru-RU"/>
        </w:rPr>
        <w:tab/>
      </w:r>
      <w:r>
        <w:rPr>
          <w:rFonts w:ascii="Times New Roman" w:hAnsi="Times New Roman"/>
          <w:b/>
          <w:sz w:val="24"/>
          <w:szCs w:val="20"/>
          <w:lang w:eastAsia="ru-RU"/>
        </w:rPr>
        <w:tab/>
      </w:r>
      <w:r>
        <w:rPr>
          <w:rFonts w:ascii="Times New Roman" w:hAnsi="Times New Roman"/>
          <w:b/>
          <w:sz w:val="24"/>
          <w:szCs w:val="20"/>
          <w:lang w:eastAsia="ru-RU"/>
        </w:rPr>
        <w:tab/>
      </w:r>
      <w:r>
        <w:rPr>
          <w:rFonts w:ascii="Times New Roman" w:hAnsi="Times New Roman"/>
          <w:b/>
          <w:sz w:val="24"/>
          <w:szCs w:val="20"/>
          <w:lang w:eastAsia="ru-RU"/>
        </w:rPr>
        <w:tab/>
      </w:r>
      <w:r>
        <w:rPr>
          <w:rFonts w:ascii="Times New Roman" w:hAnsi="Times New Roman"/>
          <w:b/>
          <w:sz w:val="24"/>
          <w:szCs w:val="20"/>
          <w:lang w:eastAsia="ru-RU"/>
        </w:rPr>
        <w:tab/>
      </w:r>
      <w:r>
        <w:rPr>
          <w:rFonts w:ascii="Times New Roman" w:hAnsi="Times New Roman"/>
          <w:b/>
          <w:sz w:val="24"/>
          <w:szCs w:val="20"/>
          <w:lang w:eastAsia="ru-RU"/>
        </w:rPr>
        <w:tab/>
        <w:t xml:space="preserve">           №  _____________</w:t>
      </w:r>
    </w:p>
    <w:p w:rsidR="002102AE" w:rsidRPr="00A801BD" w:rsidRDefault="002102AE" w:rsidP="00A801BD">
      <w:pPr>
        <w:spacing w:after="0" w:line="240" w:lineRule="auto"/>
        <w:jc w:val="center"/>
        <w:rPr>
          <w:rFonts w:ascii="Times New Roman" w:hAnsi="Times New Roman"/>
          <w:sz w:val="24"/>
          <w:szCs w:val="24"/>
          <w:lang w:eastAsia="ru-RU"/>
        </w:rPr>
      </w:pPr>
    </w:p>
    <w:p w:rsidR="002102AE" w:rsidRDefault="002102AE" w:rsidP="00C21BA8">
      <w:pPr>
        <w:spacing w:after="0" w:line="240" w:lineRule="auto"/>
        <w:rPr>
          <w:rFonts w:ascii="Times New Roman" w:hAnsi="Times New Roman"/>
          <w:b/>
          <w:sz w:val="24"/>
          <w:szCs w:val="24"/>
          <w:lang w:eastAsia="ru-RU"/>
        </w:rPr>
      </w:pPr>
    </w:p>
    <w:p w:rsidR="002102AE" w:rsidRDefault="002102AE" w:rsidP="00C21BA8">
      <w:pPr>
        <w:spacing w:after="0" w:line="240" w:lineRule="auto"/>
        <w:rPr>
          <w:rFonts w:ascii="Times New Roman" w:hAnsi="Times New Roman"/>
          <w:b/>
          <w:sz w:val="24"/>
          <w:szCs w:val="24"/>
          <w:lang w:eastAsia="ru-RU"/>
        </w:rPr>
      </w:pPr>
      <w:r w:rsidRPr="00E46E39">
        <w:rPr>
          <w:rFonts w:ascii="Times New Roman" w:hAnsi="Times New Roman"/>
          <w:b/>
          <w:sz w:val="24"/>
          <w:szCs w:val="24"/>
          <w:lang w:eastAsia="ru-RU"/>
        </w:rPr>
        <w:t xml:space="preserve">Про встановлення мінімальної суми </w:t>
      </w:r>
    </w:p>
    <w:p w:rsidR="002102AE" w:rsidRDefault="002102AE" w:rsidP="00C21BA8">
      <w:pPr>
        <w:spacing w:after="0" w:line="240" w:lineRule="auto"/>
        <w:rPr>
          <w:rFonts w:ascii="Times New Roman" w:hAnsi="Times New Roman"/>
          <w:b/>
          <w:sz w:val="24"/>
          <w:szCs w:val="24"/>
          <w:lang w:eastAsia="ru-RU"/>
        </w:rPr>
      </w:pPr>
      <w:r w:rsidRPr="00E46E39">
        <w:rPr>
          <w:rFonts w:ascii="Times New Roman" w:hAnsi="Times New Roman"/>
          <w:b/>
          <w:sz w:val="24"/>
          <w:szCs w:val="24"/>
          <w:lang w:eastAsia="ru-RU"/>
        </w:rPr>
        <w:t xml:space="preserve">орендного платежу за нерухоме майно фізичних осіб, </w:t>
      </w:r>
    </w:p>
    <w:p w:rsidR="002102AE" w:rsidRPr="00E46E39" w:rsidRDefault="002102AE" w:rsidP="00C21BA8">
      <w:pPr>
        <w:spacing w:after="0" w:line="240" w:lineRule="auto"/>
        <w:rPr>
          <w:rFonts w:ascii="Times New Roman" w:hAnsi="Times New Roman"/>
          <w:b/>
          <w:sz w:val="24"/>
          <w:szCs w:val="24"/>
          <w:lang w:eastAsia="ru-RU"/>
        </w:rPr>
      </w:pPr>
      <w:r w:rsidRPr="00E46E39">
        <w:rPr>
          <w:rFonts w:ascii="Times New Roman" w:hAnsi="Times New Roman"/>
          <w:b/>
          <w:sz w:val="24"/>
          <w:szCs w:val="24"/>
          <w:lang w:eastAsia="ru-RU"/>
        </w:rPr>
        <w:t xml:space="preserve">яке розташоване в </w:t>
      </w:r>
      <w:r>
        <w:rPr>
          <w:rFonts w:ascii="Times New Roman" w:hAnsi="Times New Roman"/>
          <w:b/>
          <w:sz w:val="24"/>
          <w:szCs w:val="24"/>
          <w:lang w:eastAsia="ru-RU"/>
        </w:rPr>
        <w:t xml:space="preserve">місті </w:t>
      </w:r>
      <w:r w:rsidRPr="00C21BA8">
        <w:rPr>
          <w:rFonts w:ascii="Times New Roman" w:hAnsi="Times New Roman"/>
          <w:b/>
          <w:sz w:val="24"/>
          <w:szCs w:val="24"/>
          <w:lang w:eastAsia="ru-RU"/>
        </w:rPr>
        <w:t>Буча</w:t>
      </w:r>
    </w:p>
    <w:p w:rsidR="002102AE" w:rsidRPr="00E939C6" w:rsidRDefault="002102AE" w:rsidP="00E939C6">
      <w:pPr>
        <w:spacing w:before="100" w:beforeAutospacing="1" w:after="100" w:afterAutospacing="1" w:line="240" w:lineRule="auto"/>
        <w:ind w:firstLine="708"/>
        <w:jc w:val="both"/>
        <w:rPr>
          <w:rFonts w:ascii="Times New Roman" w:hAnsi="Times New Roman"/>
          <w:sz w:val="24"/>
          <w:szCs w:val="24"/>
          <w:lang w:eastAsia="ru-RU"/>
        </w:rPr>
      </w:pPr>
      <w:r w:rsidRPr="00E939C6">
        <w:rPr>
          <w:rFonts w:ascii="Times New Roman" w:hAnsi="Times New Roman"/>
          <w:sz w:val="24"/>
          <w:szCs w:val="24"/>
          <w:lang w:eastAsia="ru-RU"/>
        </w:rPr>
        <w:t>З метою врегулювання  відносин щодо оренди нерухомо</w:t>
      </w:r>
      <w:r>
        <w:rPr>
          <w:rFonts w:ascii="Times New Roman" w:hAnsi="Times New Roman"/>
          <w:sz w:val="24"/>
          <w:szCs w:val="24"/>
          <w:lang w:eastAsia="ru-RU"/>
        </w:rPr>
        <w:t>го майна</w:t>
      </w:r>
      <w:r w:rsidRPr="00E939C6">
        <w:rPr>
          <w:rFonts w:ascii="Times New Roman" w:hAnsi="Times New Roman"/>
          <w:sz w:val="24"/>
          <w:szCs w:val="24"/>
          <w:lang w:eastAsia="ru-RU"/>
        </w:rPr>
        <w:t xml:space="preserve">  фізичних осіб,  визначення мінімальної </w:t>
      </w:r>
      <w:r>
        <w:rPr>
          <w:rFonts w:ascii="Times New Roman" w:hAnsi="Times New Roman"/>
          <w:sz w:val="24"/>
          <w:szCs w:val="24"/>
          <w:lang w:eastAsia="ru-RU"/>
        </w:rPr>
        <w:t xml:space="preserve">суми </w:t>
      </w:r>
      <w:r w:rsidRPr="00E939C6">
        <w:rPr>
          <w:rFonts w:ascii="Times New Roman" w:hAnsi="Times New Roman"/>
          <w:sz w:val="24"/>
          <w:szCs w:val="24"/>
          <w:lang w:eastAsia="ru-RU"/>
        </w:rPr>
        <w:t>оренд</w:t>
      </w:r>
      <w:r>
        <w:rPr>
          <w:rFonts w:ascii="Times New Roman" w:hAnsi="Times New Roman"/>
          <w:sz w:val="24"/>
          <w:szCs w:val="24"/>
          <w:lang w:eastAsia="ru-RU"/>
        </w:rPr>
        <w:t xml:space="preserve">ного платежу за 1 </w:t>
      </w:r>
      <w:r w:rsidRPr="00E939C6">
        <w:rPr>
          <w:rFonts w:ascii="Times New Roman" w:hAnsi="Times New Roman"/>
          <w:sz w:val="24"/>
          <w:szCs w:val="24"/>
          <w:lang w:eastAsia="ru-RU"/>
        </w:rPr>
        <w:t>м</w:t>
      </w:r>
      <w:r>
        <w:rPr>
          <w:rFonts w:ascii="Times New Roman" w:hAnsi="Times New Roman"/>
          <w:sz w:val="24"/>
          <w:szCs w:val="24"/>
          <w:vertAlign w:val="superscript"/>
          <w:lang w:eastAsia="ru-RU"/>
        </w:rPr>
        <w:t>2</w:t>
      </w:r>
      <w:r w:rsidRPr="00E939C6">
        <w:rPr>
          <w:rFonts w:ascii="Times New Roman" w:hAnsi="Times New Roman"/>
          <w:sz w:val="24"/>
          <w:szCs w:val="24"/>
          <w:lang w:eastAsia="ru-RU"/>
        </w:rPr>
        <w:t xml:space="preserve"> нерухомого майна, яке розташоване в </w:t>
      </w:r>
      <w:r>
        <w:rPr>
          <w:rFonts w:ascii="Times New Roman" w:hAnsi="Times New Roman"/>
          <w:sz w:val="24"/>
          <w:szCs w:val="24"/>
          <w:lang w:eastAsia="ru-RU"/>
        </w:rPr>
        <w:t>місті Буча</w:t>
      </w:r>
      <w:r w:rsidRPr="00E939C6">
        <w:rPr>
          <w:rFonts w:ascii="Times New Roman" w:hAnsi="Times New Roman"/>
          <w:sz w:val="24"/>
          <w:szCs w:val="24"/>
          <w:lang w:eastAsia="ru-RU"/>
        </w:rPr>
        <w:t xml:space="preserve"> та </w:t>
      </w:r>
      <w:r>
        <w:rPr>
          <w:rFonts w:ascii="Times New Roman" w:hAnsi="Times New Roman"/>
          <w:sz w:val="24"/>
          <w:szCs w:val="24"/>
          <w:lang w:eastAsia="ru-RU"/>
        </w:rPr>
        <w:t>недопущення приховування доходів фізичними особами, які підлягають оподаткуванню</w:t>
      </w:r>
      <w:r w:rsidRPr="00E939C6">
        <w:rPr>
          <w:rFonts w:ascii="Times New Roman" w:hAnsi="Times New Roman"/>
          <w:sz w:val="24"/>
          <w:szCs w:val="24"/>
          <w:lang w:eastAsia="ru-RU"/>
        </w:rPr>
        <w:t>,</w:t>
      </w:r>
      <w:r>
        <w:rPr>
          <w:rFonts w:ascii="Times New Roman" w:hAnsi="Times New Roman"/>
          <w:sz w:val="24"/>
          <w:szCs w:val="24"/>
          <w:lang w:eastAsia="ru-RU"/>
        </w:rPr>
        <w:t xml:space="preserve"> відповідно до П</w:t>
      </w:r>
      <w:r w:rsidRPr="00E939C6">
        <w:rPr>
          <w:rFonts w:ascii="Times New Roman" w:hAnsi="Times New Roman"/>
          <w:sz w:val="24"/>
          <w:szCs w:val="24"/>
          <w:lang w:eastAsia="ru-RU"/>
        </w:rPr>
        <w:t>останов</w:t>
      </w:r>
      <w:r>
        <w:rPr>
          <w:rFonts w:ascii="Times New Roman" w:hAnsi="Times New Roman"/>
          <w:sz w:val="24"/>
          <w:szCs w:val="24"/>
          <w:lang w:eastAsia="ru-RU"/>
        </w:rPr>
        <w:t>и</w:t>
      </w:r>
      <w:r w:rsidRPr="00E939C6">
        <w:rPr>
          <w:rFonts w:ascii="Times New Roman" w:hAnsi="Times New Roman"/>
          <w:sz w:val="24"/>
          <w:szCs w:val="24"/>
          <w:lang w:eastAsia="ru-RU"/>
        </w:rPr>
        <w:t xml:space="preserve"> Кабінету Міністрів України від 29.12.2010 р. № 1253 «Про затвердження Методики визначення мінімальної суми орендного платежу за нерухоме майно фізичних осіб», </w:t>
      </w:r>
      <w:r>
        <w:rPr>
          <w:rFonts w:ascii="Times New Roman" w:hAnsi="Times New Roman"/>
          <w:sz w:val="24"/>
          <w:szCs w:val="24"/>
          <w:lang w:eastAsia="ru-RU"/>
        </w:rPr>
        <w:t xml:space="preserve"> Н</w:t>
      </w:r>
      <w:r w:rsidRPr="00E939C6">
        <w:rPr>
          <w:rFonts w:ascii="Times New Roman" w:hAnsi="Times New Roman"/>
          <w:sz w:val="24"/>
          <w:szCs w:val="24"/>
          <w:lang w:eastAsia="ru-RU"/>
        </w:rPr>
        <w:t>аказу Міні</w:t>
      </w:r>
      <w:r>
        <w:rPr>
          <w:rFonts w:ascii="Times New Roman" w:hAnsi="Times New Roman"/>
          <w:sz w:val="24"/>
          <w:szCs w:val="24"/>
          <w:lang w:eastAsia="ru-RU"/>
        </w:rPr>
        <w:t>стерства регіонального розвитку,</w:t>
      </w:r>
      <w:r w:rsidRPr="00E939C6">
        <w:rPr>
          <w:rFonts w:ascii="Times New Roman" w:hAnsi="Times New Roman"/>
          <w:sz w:val="24"/>
          <w:szCs w:val="24"/>
          <w:lang w:eastAsia="ru-RU"/>
        </w:rPr>
        <w:t xml:space="preserve"> будівництва </w:t>
      </w:r>
      <w:r>
        <w:rPr>
          <w:rFonts w:ascii="Times New Roman" w:hAnsi="Times New Roman"/>
          <w:sz w:val="24"/>
          <w:szCs w:val="24"/>
          <w:lang w:eastAsia="ru-RU"/>
        </w:rPr>
        <w:t xml:space="preserve">та житлово-комунального господарства </w:t>
      </w:r>
      <w:r w:rsidRPr="00E939C6">
        <w:rPr>
          <w:rFonts w:ascii="Times New Roman" w:hAnsi="Times New Roman"/>
          <w:sz w:val="24"/>
          <w:szCs w:val="24"/>
          <w:lang w:eastAsia="ru-RU"/>
        </w:rPr>
        <w:t xml:space="preserve">України </w:t>
      </w:r>
      <w:r>
        <w:rPr>
          <w:rFonts w:ascii="Times New Roman" w:hAnsi="Times New Roman"/>
          <w:sz w:val="24"/>
          <w:szCs w:val="24"/>
        </w:rPr>
        <w:t xml:space="preserve">№14 </w:t>
      </w:r>
      <w:r>
        <w:rPr>
          <w:rFonts w:ascii="Times New Roman" w:hAnsi="Times New Roman"/>
          <w:sz w:val="24"/>
          <w:szCs w:val="24"/>
          <w:lang w:eastAsia="ru-RU"/>
        </w:rPr>
        <w:t xml:space="preserve">від </w:t>
      </w:r>
      <w:r>
        <w:rPr>
          <w:rFonts w:ascii="Times New Roman" w:hAnsi="Times New Roman"/>
          <w:sz w:val="24"/>
          <w:szCs w:val="24"/>
        </w:rPr>
        <w:t>01</w:t>
      </w:r>
      <w:r w:rsidRPr="00E939C6">
        <w:rPr>
          <w:rFonts w:ascii="Times New Roman" w:hAnsi="Times New Roman"/>
          <w:sz w:val="24"/>
          <w:szCs w:val="24"/>
        </w:rPr>
        <w:t>.</w:t>
      </w:r>
      <w:r>
        <w:rPr>
          <w:rFonts w:ascii="Times New Roman" w:hAnsi="Times New Roman"/>
          <w:sz w:val="24"/>
          <w:szCs w:val="24"/>
        </w:rPr>
        <w:t>02</w:t>
      </w:r>
      <w:r w:rsidRPr="00E939C6">
        <w:rPr>
          <w:rFonts w:ascii="Times New Roman" w:hAnsi="Times New Roman"/>
          <w:sz w:val="24"/>
          <w:szCs w:val="24"/>
        </w:rPr>
        <w:t>.201</w:t>
      </w:r>
      <w:r>
        <w:rPr>
          <w:rFonts w:ascii="Times New Roman" w:hAnsi="Times New Roman"/>
          <w:sz w:val="24"/>
          <w:szCs w:val="24"/>
        </w:rPr>
        <w:t xml:space="preserve">7 </w:t>
      </w:r>
      <w:r w:rsidRPr="00E939C6">
        <w:rPr>
          <w:rFonts w:ascii="Times New Roman" w:hAnsi="Times New Roman"/>
          <w:sz w:val="24"/>
          <w:szCs w:val="24"/>
          <w:lang w:eastAsia="ru-RU"/>
        </w:rPr>
        <w:t xml:space="preserve">«Про показники опосередкованої вартості  </w:t>
      </w:r>
      <w:r>
        <w:rPr>
          <w:rFonts w:ascii="Times New Roman" w:hAnsi="Times New Roman"/>
          <w:sz w:val="24"/>
          <w:szCs w:val="24"/>
          <w:lang w:eastAsia="ru-RU"/>
        </w:rPr>
        <w:t xml:space="preserve">спорудженого </w:t>
      </w:r>
      <w:r w:rsidRPr="00E939C6">
        <w:rPr>
          <w:rFonts w:ascii="Times New Roman" w:hAnsi="Times New Roman"/>
          <w:sz w:val="24"/>
          <w:szCs w:val="24"/>
          <w:lang w:eastAsia="ru-RU"/>
        </w:rPr>
        <w:t>житла за регіонами України», керуючись Закон</w:t>
      </w:r>
      <w:r>
        <w:rPr>
          <w:rFonts w:ascii="Times New Roman" w:hAnsi="Times New Roman"/>
          <w:sz w:val="24"/>
          <w:szCs w:val="24"/>
          <w:lang w:eastAsia="ru-RU"/>
        </w:rPr>
        <w:t>ом</w:t>
      </w:r>
      <w:r w:rsidRPr="00E939C6">
        <w:rPr>
          <w:rFonts w:ascii="Times New Roman" w:hAnsi="Times New Roman"/>
          <w:sz w:val="24"/>
          <w:szCs w:val="24"/>
          <w:lang w:eastAsia="ru-RU"/>
        </w:rPr>
        <w:t xml:space="preserve"> України «Про місцеве самоврядування в Україні», міська рада </w:t>
      </w:r>
    </w:p>
    <w:p w:rsidR="002102AE" w:rsidRPr="00E939C6" w:rsidRDefault="002102AE" w:rsidP="00E939C6">
      <w:pPr>
        <w:spacing w:before="100" w:beforeAutospacing="1" w:after="100" w:afterAutospacing="1" w:line="240" w:lineRule="auto"/>
        <w:rPr>
          <w:rFonts w:ascii="Times New Roman" w:hAnsi="Times New Roman"/>
          <w:b/>
          <w:sz w:val="24"/>
          <w:szCs w:val="24"/>
          <w:lang w:eastAsia="ru-RU"/>
        </w:rPr>
      </w:pPr>
      <w:r w:rsidRPr="00E939C6">
        <w:rPr>
          <w:rFonts w:ascii="Times New Roman" w:hAnsi="Times New Roman"/>
          <w:b/>
          <w:sz w:val="24"/>
          <w:szCs w:val="24"/>
          <w:lang w:eastAsia="ru-RU"/>
        </w:rPr>
        <w:t>ВИРІШИЛА:</w:t>
      </w:r>
    </w:p>
    <w:p w:rsidR="002102AE" w:rsidRDefault="002102AE" w:rsidP="00E939C6">
      <w:pPr>
        <w:numPr>
          <w:ilvl w:val="0"/>
          <w:numId w:val="1"/>
        </w:numPr>
        <w:spacing w:before="100" w:beforeAutospacing="1" w:after="100" w:afterAutospacing="1" w:line="240" w:lineRule="auto"/>
        <w:contextualSpacing/>
        <w:jc w:val="both"/>
        <w:rPr>
          <w:rFonts w:ascii="Times New Roman" w:hAnsi="Times New Roman"/>
          <w:sz w:val="24"/>
          <w:szCs w:val="24"/>
          <w:lang w:eastAsia="ru-RU"/>
        </w:rPr>
      </w:pPr>
      <w:r w:rsidRPr="00E939C6">
        <w:rPr>
          <w:rFonts w:ascii="Times New Roman" w:hAnsi="Times New Roman"/>
          <w:sz w:val="24"/>
          <w:szCs w:val="24"/>
          <w:lang w:eastAsia="ru-RU"/>
        </w:rPr>
        <w:t>Затвердити Розрахунок мінімальної суми орендного платежу за нерухоме майно фізичних осіб, яке розташоване в місті Буча (додаток 1).</w:t>
      </w:r>
    </w:p>
    <w:p w:rsidR="002102AE" w:rsidRDefault="002102AE" w:rsidP="00497F6A">
      <w:pPr>
        <w:numPr>
          <w:ilvl w:val="0"/>
          <w:numId w:val="1"/>
        </w:numPr>
        <w:spacing w:before="100" w:beforeAutospacing="1" w:after="100" w:afterAutospacing="1"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Вважати таким, що втратило чинність рішення Бучанської міської ради </w:t>
      </w:r>
      <w:r w:rsidRPr="009D531D">
        <w:rPr>
          <w:rFonts w:ascii="Times New Roman" w:hAnsi="Times New Roman"/>
          <w:sz w:val="24"/>
          <w:szCs w:val="24"/>
          <w:lang w:eastAsia="ru-RU"/>
        </w:rPr>
        <w:t>від 2</w:t>
      </w:r>
      <w:r>
        <w:rPr>
          <w:rFonts w:ascii="Times New Roman" w:hAnsi="Times New Roman"/>
          <w:sz w:val="24"/>
          <w:szCs w:val="24"/>
          <w:lang w:eastAsia="ru-RU"/>
        </w:rPr>
        <w:t>5</w:t>
      </w:r>
      <w:r w:rsidRPr="009D531D">
        <w:rPr>
          <w:rFonts w:ascii="Times New Roman" w:hAnsi="Times New Roman"/>
          <w:sz w:val="24"/>
          <w:szCs w:val="24"/>
          <w:lang w:eastAsia="ru-RU"/>
        </w:rPr>
        <w:t>.0</w:t>
      </w:r>
      <w:r>
        <w:rPr>
          <w:rFonts w:ascii="Times New Roman" w:hAnsi="Times New Roman"/>
          <w:sz w:val="24"/>
          <w:szCs w:val="24"/>
          <w:lang w:eastAsia="ru-RU"/>
        </w:rPr>
        <w:t>6</w:t>
      </w:r>
      <w:r w:rsidRPr="009D531D">
        <w:rPr>
          <w:rFonts w:ascii="Times New Roman" w:hAnsi="Times New Roman"/>
          <w:sz w:val="24"/>
          <w:szCs w:val="24"/>
          <w:lang w:eastAsia="ru-RU"/>
        </w:rPr>
        <w:t>.20</w:t>
      </w:r>
      <w:r>
        <w:rPr>
          <w:rFonts w:ascii="Times New Roman" w:hAnsi="Times New Roman"/>
          <w:sz w:val="24"/>
          <w:szCs w:val="24"/>
          <w:lang w:eastAsia="ru-RU"/>
        </w:rPr>
        <w:t xml:space="preserve">15р. за </w:t>
      </w:r>
      <w:r w:rsidRPr="009D531D">
        <w:rPr>
          <w:rFonts w:ascii="Times New Roman" w:hAnsi="Times New Roman"/>
          <w:sz w:val="24"/>
          <w:szCs w:val="24"/>
          <w:lang w:eastAsia="ru-RU"/>
        </w:rPr>
        <w:t>№</w:t>
      </w:r>
      <w:r>
        <w:rPr>
          <w:rFonts w:ascii="Times New Roman" w:hAnsi="Times New Roman"/>
          <w:sz w:val="24"/>
          <w:szCs w:val="24"/>
          <w:lang w:eastAsia="ru-RU"/>
        </w:rPr>
        <w:t>2</w:t>
      </w:r>
      <w:r w:rsidRPr="009D531D">
        <w:rPr>
          <w:rFonts w:ascii="Times New Roman" w:hAnsi="Times New Roman"/>
          <w:sz w:val="24"/>
          <w:szCs w:val="24"/>
          <w:lang w:eastAsia="ru-RU"/>
        </w:rPr>
        <w:t>27</w:t>
      </w:r>
      <w:r>
        <w:rPr>
          <w:rFonts w:ascii="Times New Roman" w:hAnsi="Times New Roman"/>
          <w:sz w:val="24"/>
          <w:szCs w:val="24"/>
          <w:lang w:eastAsia="ru-RU"/>
        </w:rPr>
        <w:t>2</w:t>
      </w:r>
      <w:r w:rsidRPr="009D531D">
        <w:rPr>
          <w:rFonts w:ascii="Times New Roman" w:hAnsi="Times New Roman"/>
          <w:sz w:val="24"/>
          <w:szCs w:val="24"/>
          <w:lang w:eastAsia="ru-RU"/>
        </w:rPr>
        <w:t>-</w:t>
      </w:r>
      <w:r>
        <w:rPr>
          <w:rFonts w:ascii="Times New Roman" w:hAnsi="Times New Roman"/>
          <w:sz w:val="24"/>
          <w:szCs w:val="24"/>
          <w:lang w:eastAsia="ru-RU"/>
        </w:rPr>
        <w:t>72</w:t>
      </w:r>
      <w:r w:rsidRPr="009D531D">
        <w:rPr>
          <w:rFonts w:ascii="Times New Roman" w:hAnsi="Times New Roman"/>
          <w:sz w:val="24"/>
          <w:szCs w:val="24"/>
          <w:lang w:eastAsia="ru-RU"/>
        </w:rPr>
        <w:t>-</w:t>
      </w:r>
      <w:r w:rsidRPr="009D531D">
        <w:rPr>
          <w:rFonts w:ascii="Times New Roman" w:hAnsi="Times New Roman"/>
          <w:sz w:val="24"/>
          <w:szCs w:val="24"/>
          <w:lang w:val="en-US" w:eastAsia="ru-RU"/>
        </w:rPr>
        <w:t>V</w:t>
      </w:r>
      <w:r>
        <w:rPr>
          <w:rFonts w:ascii="Times New Roman" w:hAnsi="Times New Roman"/>
          <w:sz w:val="24"/>
          <w:szCs w:val="24"/>
          <w:lang w:eastAsia="ru-RU"/>
        </w:rPr>
        <w:t>І «Про встановлення мінімальної суми орендного платежу за нерухоме майно фізичних осіб, яке розташоване в місті Буча».</w:t>
      </w:r>
    </w:p>
    <w:p w:rsidR="002102AE" w:rsidRPr="009D531D" w:rsidRDefault="002102AE" w:rsidP="00497F6A">
      <w:pPr>
        <w:numPr>
          <w:ilvl w:val="0"/>
          <w:numId w:val="1"/>
        </w:numPr>
        <w:spacing w:before="100" w:beforeAutospacing="1" w:after="100" w:afterAutospacing="1" w:line="240" w:lineRule="auto"/>
        <w:contextualSpacing/>
        <w:jc w:val="both"/>
        <w:rPr>
          <w:rFonts w:ascii="Times New Roman" w:hAnsi="Times New Roman"/>
          <w:sz w:val="24"/>
          <w:szCs w:val="24"/>
          <w:lang w:eastAsia="ru-RU"/>
        </w:rPr>
      </w:pPr>
      <w:r>
        <w:rPr>
          <w:rFonts w:ascii="Times New Roman" w:hAnsi="Times New Roman"/>
          <w:sz w:val="24"/>
          <w:szCs w:val="24"/>
          <w:lang w:eastAsia="ru-RU"/>
        </w:rPr>
        <w:t>Відділу економіки оприлюднити дане рішення в засобах масової інформації або на офіційному сайті Бучанської міської ради.</w:t>
      </w:r>
    </w:p>
    <w:p w:rsidR="002102AE" w:rsidRPr="00E939C6" w:rsidRDefault="002102AE" w:rsidP="00E939C6">
      <w:pPr>
        <w:numPr>
          <w:ilvl w:val="0"/>
          <w:numId w:val="1"/>
        </w:numPr>
        <w:spacing w:before="100" w:beforeAutospacing="1" w:after="100" w:afterAutospacing="1" w:line="240" w:lineRule="auto"/>
        <w:contextualSpacing/>
        <w:jc w:val="both"/>
        <w:rPr>
          <w:rFonts w:ascii="Times New Roman" w:hAnsi="Times New Roman"/>
          <w:sz w:val="24"/>
          <w:szCs w:val="24"/>
          <w:lang w:eastAsia="ru-RU"/>
        </w:rPr>
      </w:pPr>
      <w:r w:rsidRPr="00E939C6">
        <w:rPr>
          <w:rFonts w:ascii="Times New Roman" w:hAnsi="Times New Roman"/>
          <w:sz w:val="24"/>
          <w:szCs w:val="24"/>
          <w:lang w:eastAsia="ru-RU"/>
        </w:rPr>
        <w:t>Рішення направити  до Ірпінсько</w:t>
      </w:r>
      <w:r>
        <w:rPr>
          <w:rFonts w:ascii="Times New Roman" w:hAnsi="Times New Roman"/>
          <w:sz w:val="24"/>
          <w:szCs w:val="24"/>
          <w:lang w:eastAsia="ru-RU"/>
        </w:rPr>
        <w:t>го відділення Вишгородської</w:t>
      </w:r>
      <w:r w:rsidRPr="00E939C6">
        <w:rPr>
          <w:rFonts w:ascii="Times New Roman" w:hAnsi="Times New Roman"/>
          <w:sz w:val="24"/>
          <w:szCs w:val="24"/>
          <w:lang w:eastAsia="ru-RU"/>
        </w:rPr>
        <w:t xml:space="preserve"> ОДПІ ГУ ДФС у Київській області</w:t>
      </w:r>
      <w:r>
        <w:rPr>
          <w:rFonts w:ascii="Times New Roman" w:hAnsi="Times New Roman"/>
          <w:sz w:val="24"/>
          <w:szCs w:val="24"/>
          <w:lang w:eastAsia="ru-RU"/>
        </w:rPr>
        <w:t xml:space="preserve"> для використання в роботі</w:t>
      </w:r>
      <w:r w:rsidRPr="00E939C6">
        <w:rPr>
          <w:rFonts w:ascii="Times New Roman" w:hAnsi="Times New Roman"/>
          <w:sz w:val="24"/>
          <w:szCs w:val="24"/>
          <w:lang w:eastAsia="ru-RU"/>
        </w:rPr>
        <w:t>.</w:t>
      </w:r>
    </w:p>
    <w:p w:rsidR="002102AE" w:rsidRPr="00E939C6" w:rsidRDefault="002102AE" w:rsidP="00E939C6">
      <w:pPr>
        <w:numPr>
          <w:ilvl w:val="0"/>
          <w:numId w:val="1"/>
        </w:numPr>
        <w:spacing w:before="100" w:beforeAutospacing="1" w:after="100" w:afterAutospacing="1" w:line="240" w:lineRule="auto"/>
        <w:contextualSpacing/>
        <w:jc w:val="both"/>
        <w:rPr>
          <w:rFonts w:ascii="Times New Roman" w:hAnsi="Times New Roman"/>
          <w:sz w:val="24"/>
          <w:szCs w:val="24"/>
          <w:lang w:eastAsia="ru-RU"/>
        </w:rPr>
      </w:pPr>
      <w:r w:rsidRPr="00E939C6">
        <w:rPr>
          <w:rFonts w:ascii="Times New Roman" w:hAnsi="Times New Roman"/>
          <w:sz w:val="24"/>
          <w:szCs w:val="24"/>
          <w:lang w:eastAsia="ru-RU"/>
        </w:rPr>
        <w:t>Контроль за виконанням даного рішення покласти на пос</w:t>
      </w:r>
      <w:r>
        <w:rPr>
          <w:rFonts w:ascii="Times New Roman" w:hAnsi="Times New Roman"/>
          <w:sz w:val="24"/>
          <w:szCs w:val="24"/>
          <w:lang w:eastAsia="ru-RU"/>
        </w:rPr>
        <w:t>тійну комісію з питань соціально-економіч</w:t>
      </w:r>
      <w:r w:rsidRPr="00E939C6">
        <w:rPr>
          <w:rFonts w:ascii="Times New Roman" w:hAnsi="Times New Roman"/>
          <w:sz w:val="24"/>
          <w:szCs w:val="24"/>
          <w:lang w:eastAsia="ru-RU"/>
        </w:rPr>
        <w:t>ного</w:t>
      </w:r>
      <w:r>
        <w:rPr>
          <w:rFonts w:ascii="Times New Roman" w:hAnsi="Times New Roman"/>
          <w:sz w:val="24"/>
          <w:szCs w:val="24"/>
          <w:lang w:eastAsia="ru-RU"/>
        </w:rPr>
        <w:t xml:space="preserve"> розвитку, підприємництва, житлово-комунального господарства, бюджету, фінансів та інвестування</w:t>
      </w:r>
      <w:r w:rsidRPr="00E939C6">
        <w:rPr>
          <w:rFonts w:ascii="Times New Roman" w:hAnsi="Times New Roman"/>
          <w:sz w:val="24"/>
          <w:szCs w:val="24"/>
          <w:lang w:eastAsia="ru-RU"/>
        </w:rPr>
        <w:t>.</w:t>
      </w:r>
    </w:p>
    <w:p w:rsidR="002102AE" w:rsidRPr="00E939C6" w:rsidRDefault="002102AE" w:rsidP="00E939C6">
      <w:pPr>
        <w:spacing w:after="0" w:line="240" w:lineRule="auto"/>
        <w:rPr>
          <w:rFonts w:ascii="Times New Roman" w:hAnsi="Times New Roman"/>
          <w:sz w:val="24"/>
          <w:szCs w:val="24"/>
          <w:lang w:eastAsia="ru-RU"/>
        </w:rPr>
      </w:pPr>
    </w:p>
    <w:p w:rsidR="002102AE" w:rsidRDefault="002102AE" w:rsidP="00E939C6">
      <w:pPr>
        <w:spacing w:after="0" w:line="240" w:lineRule="auto"/>
        <w:ind w:left="720"/>
        <w:rPr>
          <w:rFonts w:ascii="Times New Roman" w:hAnsi="Times New Roman"/>
          <w:sz w:val="24"/>
          <w:szCs w:val="24"/>
          <w:lang w:eastAsia="ru-RU"/>
        </w:rPr>
      </w:pPr>
    </w:p>
    <w:p w:rsidR="002102AE" w:rsidRDefault="002102AE" w:rsidP="00E939C6">
      <w:pPr>
        <w:spacing w:after="0" w:line="240" w:lineRule="auto"/>
        <w:ind w:left="720"/>
        <w:rPr>
          <w:rFonts w:ascii="Times New Roman" w:hAnsi="Times New Roman"/>
          <w:sz w:val="24"/>
          <w:szCs w:val="24"/>
          <w:lang w:eastAsia="ru-RU"/>
        </w:rPr>
      </w:pPr>
    </w:p>
    <w:p w:rsidR="002102AE" w:rsidRDefault="002102AE" w:rsidP="00E939C6">
      <w:pPr>
        <w:spacing w:after="0" w:line="240" w:lineRule="auto"/>
        <w:ind w:left="720"/>
        <w:rPr>
          <w:rFonts w:ascii="Times New Roman" w:hAnsi="Times New Roman"/>
          <w:sz w:val="24"/>
          <w:szCs w:val="24"/>
          <w:lang w:eastAsia="ru-RU"/>
        </w:rPr>
      </w:pPr>
    </w:p>
    <w:p w:rsidR="002102AE" w:rsidRDefault="002102AE" w:rsidP="00E939C6">
      <w:pPr>
        <w:spacing w:after="0" w:line="240" w:lineRule="auto"/>
        <w:ind w:left="720"/>
        <w:rPr>
          <w:rFonts w:ascii="Times New Roman" w:hAnsi="Times New Roman"/>
          <w:sz w:val="24"/>
          <w:szCs w:val="24"/>
          <w:lang w:eastAsia="ru-RU"/>
        </w:rPr>
      </w:pPr>
    </w:p>
    <w:p w:rsidR="002102AE" w:rsidRDefault="002102AE" w:rsidP="00497F6A">
      <w:pPr>
        <w:spacing w:after="0" w:line="240" w:lineRule="auto"/>
        <w:ind w:firstLine="708"/>
        <w:rPr>
          <w:rFonts w:ascii="Times New Roman" w:hAnsi="Times New Roman"/>
          <w:b/>
          <w:sz w:val="24"/>
          <w:szCs w:val="24"/>
          <w:lang w:eastAsia="ru-RU"/>
        </w:rPr>
      </w:pPr>
      <w:r>
        <w:rPr>
          <w:rFonts w:ascii="Times New Roman" w:hAnsi="Times New Roman"/>
          <w:b/>
          <w:sz w:val="24"/>
          <w:szCs w:val="24"/>
          <w:lang w:eastAsia="ru-RU"/>
        </w:rPr>
        <w:t>Міський голова</w:t>
      </w:r>
      <w:r>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r>
      <w:r>
        <w:rPr>
          <w:rFonts w:ascii="Times New Roman" w:hAnsi="Times New Roman"/>
          <w:b/>
          <w:sz w:val="24"/>
          <w:szCs w:val="24"/>
          <w:lang w:eastAsia="ru-RU"/>
        </w:rPr>
        <w:tab/>
        <w:t>А.П.Федорук</w:t>
      </w:r>
    </w:p>
    <w:p w:rsidR="002102AE" w:rsidRDefault="002102AE" w:rsidP="00E939C6">
      <w:pPr>
        <w:spacing w:after="0" w:line="240" w:lineRule="auto"/>
        <w:rPr>
          <w:rFonts w:ascii="Times New Roman" w:hAnsi="Times New Roman"/>
          <w:b/>
          <w:sz w:val="24"/>
          <w:szCs w:val="24"/>
          <w:lang w:eastAsia="ru-RU"/>
        </w:rPr>
      </w:pPr>
    </w:p>
    <w:p w:rsidR="002102AE" w:rsidRDefault="002102AE" w:rsidP="00E939C6">
      <w:pPr>
        <w:spacing w:after="0" w:line="240" w:lineRule="auto"/>
        <w:rPr>
          <w:rFonts w:ascii="Times New Roman" w:hAnsi="Times New Roman"/>
          <w:b/>
          <w:sz w:val="24"/>
          <w:szCs w:val="24"/>
          <w:lang w:eastAsia="ru-RU"/>
        </w:rPr>
      </w:pPr>
    </w:p>
    <w:p w:rsidR="002102AE" w:rsidRDefault="002102AE" w:rsidP="00E939C6">
      <w:pPr>
        <w:spacing w:after="0" w:line="240" w:lineRule="auto"/>
        <w:rPr>
          <w:rFonts w:ascii="Times New Roman" w:hAnsi="Times New Roman"/>
          <w:b/>
          <w:sz w:val="24"/>
          <w:szCs w:val="24"/>
          <w:lang w:eastAsia="ru-RU"/>
        </w:rPr>
      </w:pPr>
    </w:p>
    <w:p w:rsidR="002102AE" w:rsidRDefault="002102AE" w:rsidP="00E939C6">
      <w:pPr>
        <w:spacing w:after="0" w:line="240" w:lineRule="auto"/>
        <w:rPr>
          <w:rFonts w:ascii="Times New Roman" w:hAnsi="Times New Roman"/>
          <w:b/>
          <w:sz w:val="24"/>
          <w:szCs w:val="24"/>
          <w:lang w:eastAsia="ru-RU"/>
        </w:rPr>
      </w:pPr>
    </w:p>
    <w:p w:rsidR="002102AE" w:rsidRPr="00D94FA1" w:rsidRDefault="002102AE" w:rsidP="00E939C6">
      <w:pPr>
        <w:spacing w:after="0" w:line="240" w:lineRule="auto"/>
        <w:rPr>
          <w:rFonts w:ascii="Times New Roman" w:hAnsi="Times New Roman"/>
          <w:b/>
          <w:sz w:val="24"/>
          <w:szCs w:val="24"/>
          <w:lang w:val="en-US" w:eastAsia="ru-RU"/>
        </w:rPr>
      </w:pPr>
    </w:p>
    <w:p w:rsidR="002102AE" w:rsidRDefault="002102AE" w:rsidP="00E939C6">
      <w:pPr>
        <w:spacing w:after="0" w:line="240" w:lineRule="auto"/>
        <w:rPr>
          <w:rFonts w:ascii="Times New Roman" w:hAnsi="Times New Roman"/>
          <w:b/>
          <w:sz w:val="24"/>
          <w:szCs w:val="24"/>
          <w:lang w:eastAsia="ru-RU"/>
        </w:rPr>
      </w:pPr>
    </w:p>
    <w:p w:rsidR="002102AE" w:rsidRPr="00C21BA8" w:rsidRDefault="002102AE" w:rsidP="00C21BA8">
      <w:pPr>
        <w:spacing w:after="0" w:line="240" w:lineRule="auto"/>
        <w:ind w:left="4820"/>
        <w:rPr>
          <w:rFonts w:ascii="Times New Roman" w:hAnsi="Times New Roman"/>
          <w:b/>
          <w:lang w:eastAsia="ru-RU"/>
        </w:rPr>
      </w:pPr>
      <w:r w:rsidRPr="00D94FA1">
        <w:rPr>
          <w:rFonts w:ascii="Times New Roman" w:hAnsi="Times New Roman"/>
          <w:b/>
          <w:lang w:eastAsia="ru-RU"/>
        </w:rPr>
        <w:t xml:space="preserve">                                      </w:t>
      </w:r>
      <w:r w:rsidRPr="00C21BA8">
        <w:rPr>
          <w:rFonts w:ascii="Times New Roman" w:hAnsi="Times New Roman"/>
          <w:b/>
          <w:lang w:eastAsia="ru-RU"/>
        </w:rPr>
        <w:t xml:space="preserve">Додаток 1 </w:t>
      </w:r>
    </w:p>
    <w:p w:rsidR="002102AE" w:rsidRPr="00D94FA1" w:rsidRDefault="002102AE" w:rsidP="00C21BA8">
      <w:pPr>
        <w:spacing w:after="0" w:line="240" w:lineRule="auto"/>
        <w:ind w:left="4820"/>
        <w:rPr>
          <w:rFonts w:ascii="Times New Roman" w:hAnsi="Times New Roman"/>
          <w:b/>
          <w:lang w:eastAsia="ru-RU"/>
        </w:rPr>
      </w:pPr>
      <w:r w:rsidRPr="00D94FA1">
        <w:rPr>
          <w:rFonts w:ascii="Times New Roman" w:hAnsi="Times New Roman"/>
          <w:b/>
          <w:lang w:eastAsia="ru-RU"/>
        </w:rPr>
        <w:t xml:space="preserve">                                      </w:t>
      </w:r>
      <w:r w:rsidRPr="00C21BA8">
        <w:rPr>
          <w:rFonts w:ascii="Times New Roman" w:hAnsi="Times New Roman"/>
          <w:b/>
          <w:lang w:eastAsia="ru-RU"/>
        </w:rPr>
        <w:t xml:space="preserve">до рішення сесії </w:t>
      </w:r>
    </w:p>
    <w:p w:rsidR="002102AE" w:rsidRPr="00C21BA8" w:rsidRDefault="002102AE" w:rsidP="00C21BA8">
      <w:pPr>
        <w:spacing w:after="0" w:line="240" w:lineRule="auto"/>
        <w:ind w:left="4820"/>
        <w:rPr>
          <w:rFonts w:ascii="Times New Roman" w:hAnsi="Times New Roman"/>
          <w:b/>
          <w:lang w:eastAsia="ru-RU"/>
        </w:rPr>
      </w:pPr>
      <w:r w:rsidRPr="00D94FA1">
        <w:rPr>
          <w:rFonts w:ascii="Times New Roman" w:hAnsi="Times New Roman"/>
          <w:b/>
          <w:lang w:eastAsia="ru-RU"/>
        </w:rPr>
        <w:t xml:space="preserve">                                      </w:t>
      </w:r>
      <w:r w:rsidRPr="00C21BA8">
        <w:rPr>
          <w:rFonts w:ascii="Times New Roman" w:hAnsi="Times New Roman"/>
          <w:b/>
          <w:lang w:eastAsia="ru-RU"/>
        </w:rPr>
        <w:t>Бучанської мі</w:t>
      </w:r>
      <w:bookmarkStart w:id="0" w:name="_GoBack"/>
      <w:bookmarkEnd w:id="0"/>
      <w:r w:rsidRPr="00C21BA8">
        <w:rPr>
          <w:rFonts w:ascii="Times New Roman" w:hAnsi="Times New Roman"/>
          <w:b/>
          <w:lang w:eastAsia="ru-RU"/>
        </w:rPr>
        <w:t>ської ради</w:t>
      </w:r>
    </w:p>
    <w:p w:rsidR="002102AE" w:rsidRDefault="002102AE" w:rsidP="00C21BA8">
      <w:pPr>
        <w:spacing w:after="0" w:line="240" w:lineRule="auto"/>
        <w:ind w:left="4820"/>
        <w:rPr>
          <w:rFonts w:ascii="Times New Roman" w:hAnsi="Times New Roman"/>
          <w:b/>
          <w:lang w:eastAsia="ru-RU"/>
        </w:rPr>
      </w:pPr>
      <w:r>
        <w:rPr>
          <w:rFonts w:ascii="Times New Roman" w:hAnsi="Times New Roman"/>
          <w:b/>
          <w:lang w:val="en-US" w:eastAsia="ru-RU"/>
        </w:rPr>
        <w:t xml:space="preserve">                </w:t>
      </w:r>
      <w:r>
        <w:rPr>
          <w:rFonts w:ascii="Times New Roman" w:hAnsi="Times New Roman"/>
          <w:b/>
          <w:lang w:eastAsia="ru-RU"/>
        </w:rPr>
        <w:t xml:space="preserve">№_________  від «      </w:t>
      </w:r>
      <w:r w:rsidRPr="00C21BA8">
        <w:rPr>
          <w:rFonts w:ascii="Times New Roman" w:hAnsi="Times New Roman"/>
          <w:b/>
          <w:lang w:eastAsia="ru-RU"/>
        </w:rPr>
        <w:t xml:space="preserve">» </w:t>
      </w:r>
      <w:r>
        <w:rPr>
          <w:rFonts w:ascii="Times New Roman" w:hAnsi="Times New Roman"/>
          <w:b/>
          <w:lang w:eastAsia="ru-RU"/>
        </w:rPr>
        <w:t xml:space="preserve">                 2017</w:t>
      </w:r>
      <w:r w:rsidRPr="00C21BA8">
        <w:rPr>
          <w:rFonts w:ascii="Times New Roman" w:hAnsi="Times New Roman"/>
          <w:b/>
          <w:lang w:eastAsia="ru-RU"/>
        </w:rPr>
        <w:t>р.</w:t>
      </w:r>
    </w:p>
    <w:p w:rsidR="002102AE" w:rsidRPr="00C21BA8" w:rsidRDefault="002102AE" w:rsidP="00C21BA8">
      <w:pPr>
        <w:spacing w:after="0" w:line="240" w:lineRule="auto"/>
        <w:ind w:left="4820"/>
        <w:rPr>
          <w:rFonts w:ascii="Times New Roman" w:hAnsi="Times New Roman"/>
          <w:b/>
          <w:lang w:eastAsia="ru-RU"/>
        </w:rPr>
      </w:pPr>
    </w:p>
    <w:p w:rsidR="002102AE" w:rsidRDefault="002102AE" w:rsidP="000D1DED">
      <w:pPr>
        <w:spacing w:after="0" w:line="240" w:lineRule="auto"/>
        <w:jc w:val="center"/>
        <w:rPr>
          <w:rFonts w:ascii="Times New Roman" w:hAnsi="Times New Roman"/>
          <w:b/>
          <w:sz w:val="24"/>
          <w:szCs w:val="24"/>
          <w:lang w:eastAsia="ru-RU"/>
        </w:rPr>
      </w:pPr>
    </w:p>
    <w:p w:rsidR="002102AE" w:rsidRPr="00E46E39" w:rsidRDefault="002102AE" w:rsidP="000D1DED">
      <w:pPr>
        <w:spacing w:after="0" w:line="240" w:lineRule="auto"/>
        <w:jc w:val="center"/>
        <w:rPr>
          <w:rFonts w:ascii="Times New Roman" w:hAnsi="Times New Roman"/>
          <w:b/>
          <w:sz w:val="24"/>
          <w:szCs w:val="24"/>
          <w:lang w:eastAsia="ru-RU"/>
        </w:rPr>
      </w:pPr>
      <w:r w:rsidRPr="00E46E39">
        <w:rPr>
          <w:rFonts w:ascii="Times New Roman" w:hAnsi="Times New Roman"/>
          <w:b/>
          <w:sz w:val="24"/>
          <w:szCs w:val="24"/>
          <w:lang w:eastAsia="ru-RU"/>
        </w:rPr>
        <w:t>РОЗРАХУНОК</w:t>
      </w:r>
    </w:p>
    <w:p w:rsidR="002102AE" w:rsidRDefault="002102AE" w:rsidP="000D1DED">
      <w:pPr>
        <w:spacing w:after="0" w:line="240" w:lineRule="auto"/>
        <w:jc w:val="center"/>
        <w:rPr>
          <w:rFonts w:ascii="Times New Roman" w:hAnsi="Times New Roman"/>
          <w:b/>
          <w:sz w:val="24"/>
          <w:szCs w:val="24"/>
          <w:lang w:eastAsia="ru-RU"/>
        </w:rPr>
      </w:pPr>
      <w:r w:rsidRPr="00E46E39">
        <w:rPr>
          <w:rFonts w:ascii="Times New Roman" w:hAnsi="Times New Roman"/>
          <w:b/>
          <w:sz w:val="24"/>
          <w:szCs w:val="24"/>
          <w:lang w:eastAsia="ru-RU"/>
        </w:rPr>
        <w:t xml:space="preserve">мінімальної суми орендного платежу за нерухоме майно фізичних осіб, </w:t>
      </w:r>
      <w:r w:rsidRPr="00E46E39">
        <w:rPr>
          <w:rFonts w:ascii="Times New Roman" w:hAnsi="Times New Roman"/>
          <w:b/>
          <w:sz w:val="24"/>
          <w:szCs w:val="24"/>
          <w:lang w:eastAsia="ru-RU"/>
        </w:rPr>
        <w:br/>
        <w:t xml:space="preserve">яке розташоване в </w:t>
      </w:r>
      <w:r>
        <w:rPr>
          <w:rFonts w:ascii="Times New Roman" w:hAnsi="Times New Roman"/>
          <w:b/>
          <w:sz w:val="24"/>
          <w:szCs w:val="24"/>
          <w:lang w:eastAsia="ru-RU"/>
        </w:rPr>
        <w:t>місті Буча</w:t>
      </w:r>
    </w:p>
    <w:p w:rsidR="002102AE" w:rsidRPr="00E46E39" w:rsidRDefault="002102AE" w:rsidP="000D1DED">
      <w:pPr>
        <w:spacing w:after="0" w:line="240" w:lineRule="auto"/>
        <w:jc w:val="center"/>
        <w:rPr>
          <w:rFonts w:ascii="Times New Roman" w:hAnsi="Times New Roman"/>
          <w:b/>
          <w:sz w:val="24"/>
          <w:szCs w:val="24"/>
          <w:lang w:eastAsia="ru-RU"/>
        </w:rPr>
      </w:pPr>
    </w:p>
    <w:p w:rsidR="002102AE" w:rsidRPr="00E46E39" w:rsidRDefault="002102AE" w:rsidP="000D1DED">
      <w:pPr>
        <w:spacing w:before="100" w:beforeAutospacing="1" w:after="100" w:afterAutospacing="1" w:line="240" w:lineRule="auto"/>
        <w:jc w:val="both"/>
        <w:rPr>
          <w:rFonts w:ascii="Times New Roman" w:hAnsi="Times New Roman"/>
          <w:sz w:val="24"/>
          <w:szCs w:val="24"/>
          <w:lang w:eastAsia="ru-RU"/>
        </w:rPr>
      </w:pPr>
      <w:bookmarkStart w:id="1" w:name="o12"/>
      <w:bookmarkEnd w:id="1"/>
      <w:r w:rsidRPr="00E46E39">
        <w:rPr>
          <w:rFonts w:ascii="Times New Roman" w:hAnsi="Times New Roman"/>
          <w:b/>
          <w:sz w:val="24"/>
          <w:szCs w:val="24"/>
          <w:lang w:eastAsia="ru-RU"/>
        </w:rPr>
        <w:t>1.</w:t>
      </w:r>
      <w:r>
        <w:rPr>
          <w:rFonts w:ascii="Times New Roman" w:hAnsi="Times New Roman"/>
          <w:sz w:val="24"/>
          <w:szCs w:val="24"/>
          <w:lang w:eastAsia="ru-RU"/>
        </w:rPr>
        <w:t xml:space="preserve"> Керуючись постановою К</w:t>
      </w:r>
      <w:r w:rsidRPr="00E46E39">
        <w:rPr>
          <w:rFonts w:ascii="Times New Roman" w:hAnsi="Times New Roman"/>
          <w:sz w:val="24"/>
          <w:szCs w:val="24"/>
          <w:lang w:eastAsia="ru-RU"/>
        </w:rPr>
        <w:t>абінету Міністрів Ук</w:t>
      </w:r>
      <w:r>
        <w:rPr>
          <w:rFonts w:ascii="Times New Roman" w:hAnsi="Times New Roman"/>
          <w:sz w:val="24"/>
          <w:szCs w:val="24"/>
          <w:lang w:eastAsia="ru-RU"/>
        </w:rPr>
        <w:t>раїни від 29.12.2010 р. № 1253 «</w:t>
      </w:r>
      <w:r w:rsidRPr="00E46E39">
        <w:rPr>
          <w:rFonts w:ascii="Times New Roman" w:hAnsi="Times New Roman"/>
          <w:sz w:val="24"/>
          <w:szCs w:val="24"/>
          <w:lang w:eastAsia="ru-RU"/>
        </w:rPr>
        <w:t>Про затвердження Методики визначення</w:t>
      </w:r>
      <w:r>
        <w:rPr>
          <w:rFonts w:ascii="Times New Roman" w:hAnsi="Times New Roman"/>
          <w:sz w:val="24"/>
          <w:szCs w:val="24"/>
          <w:lang w:eastAsia="ru-RU"/>
        </w:rPr>
        <w:t xml:space="preserve"> </w:t>
      </w:r>
      <w:r w:rsidRPr="00E46E39">
        <w:rPr>
          <w:rFonts w:ascii="Times New Roman" w:hAnsi="Times New Roman"/>
          <w:sz w:val="24"/>
          <w:szCs w:val="24"/>
          <w:lang w:eastAsia="ru-RU"/>
        </w:rPr>
        <w:t>мінімальної суми орендного платежу за нерухоме майно фізичних осіб»</w:t>
      </w:r>
      <w:bookmarkStart w:id="2" w:name="o13"/>
      <w:bookmarkEnd w:id="2"/>
      <w:r>
        <w:rPr>
          <w:rFonts w:ascii="Times New Roman" w:hAnsi="Times New Roman"/>
          <w:sz w:val="24"/>
          <w:szCs w:val="24"/>
          <w:lang w:eastAsia="ru-RU"/>
        </w:rPr>
        <w:t xml:space="preserve"> </w:t>
      </w:r>
      <w:r w:rsidRPr="00E46E39">
        <w:rPr>
          <w:rFonts w:ascii="Times New Roman" w:hAnsi="Times New Roman"/>
          <w:sz w:val="24"/>
          <w:szCs w:val="24"/>
          <w:lang w:eastAsia="ru-RU"/>
        </w:rPr>
        <w:t xml:space="preserve">мінімальний розмір плати за користування житловим приміщенням </w:t>
      </w:r>
      <w:r w:rsidRPr="00E46E39">
        <w:rPr>
          <w:rFonts w:ascii="Times New Roman" w:hAnsi="Times New Roman"/>
          <w:sz w:val="24"/>
          <w:szCs w:val="24"/>
          <w:lang w:eastAsia="ru-RU"/>
        </w:rPr>
        <w:br/>
        <w:t>за договором піднайму визначається відповідно до цієї Методики з урахуванням статті 95 Жи</w:t>
      </w:r>
      <w:r>
        <w:rPr>
          <w:rFonts w:ascii="Times New Roman" w:hAnsi="Times New Roman"/>
          <w:sz w:val="24"/>
          <w:szCs w:val="24"/>
          <w:lang w:eastAsia="ru-RU"/>
        </w:rPr>
        <w:t>тлового кодексу Української РСР.</w:t>
      </w:r>
    </w:p>
    <w:p w:rsidR="002102AE" w:rsidRPr="00E46E39" w:rsidRDefault="002102AE" w:rsidP="000D1DED">
      <w:pPr>
        <w:spacing w:before="100" w:beforeAutospacing="1" w:after="100" w:afterAutospacing="1" w:line="240" w:lineRule="auto"/>
        <w:jc w:val="both"/>
        <w:rPr>
          <w:rFonts w:ascii="Times New Roman" w:hAnsi="Times New Roman"/>
          <w:sz w:val="24"/>
          <w:szCs w:val="24"/>
          <w:lang w:eastAsia="ru-RU"/>
        </w:rPr>
      </w:pPr>
      <w:bookmarkStart w:id="3" w:name="o15"/>
      <w:bookmarkStart w:id="4" w:name="o14"/>
      <w:bookmarkEnd w:id="3"/>
      <w:bookmarkEnd w:id="4"/>
      <w:r w:rsidRPr="00E46E39">
        <w:rPr>
          <w:rFonts w:ascii="Times New Roman" w:hAnsi="Times New Roman"/>
          <w:b/>
          <w:sz w:val="24"/>
          <w:szCs w:val="24"/>
          <w:lang w:eastAsia="ru-RU"/>
        </w:rPr>
        <w:t>2.</w:t>
      </w:r>
      <w:r w:rsidRPr="00E46E39">
        <w:rPr>
          <w:rFonts w:ascii="Times New Roman" w:hAnsi="Times New Roman"/>
          <w:sz w:val="24"/>
          <w:szCs w:val="24"/>
          <w:lang w:eastAsia="ru-RU"/>
        </w:rPr>
        <w:t xml:space="preserve"> Мінімальна сума орендного платежу за нерухоме майно визначається виходячи з мінімальної вартості місячної оренди 1 </w:t>
      </w:r>
      <w:r>
        <w:rPr>
          <w:rFonts w:ascii="Times New Roman" w:hAnsi="Times New Roman"/>
          <w:sz w:val="24"/>
          <w:szCs w:val="24"/>
          <w:lang w:eastAsia="ru-RU"/>
        </w:rPr>
        <w:t>м</w:t>
      </w:r>
      <w:r>
        <w:rPr>
          <w:rFonts w:ascii="Times New Roman" w:hAnsi="Times New Roman"/>
          <w:sz w:val="24"/>
          <w:szCs w:val="24"/>
          <w:vertAlign w:val="superscript"/>
          <w:lang w:eastAsia="ru-RU"/>
        </w:rPr>
        <w:t>2</w:t>
      </w:r>
      <w:r w:rsidRPr="00E46E39">
        <w:rPr>
          <w:rFonts w:ascii="Times New Roman" w:hAnsi="Times New Roman"/>
          <w:sz w:val="24"/>
          <w:szCs w:val="24"/>
          <w:lang w:eastAsia="ru-RU"/>
        </w:rPr>
        <w:t xml:space="preserve"> загальної площі нерухомого майна за такою формулою: </w:t>
      </w:r>
    </w:p>
    <w:p w:rsidR="002102AE" w:rsidRPr="00D426C9" w:rsidRDefault="002102AE" w:rsidP="000D1DED">
      <w:pPr>
        <w:spacing w:before="100" w:beforeAutospacing="1" w:after="100" w:afterAutospacing="1" w:line="240" w:lineRule="auto"/>
        <w:jc w:val="center"/>
        <w:rPr>
          <w:rFonts w:ascii="Times New Roman" w:hAnsi="Times New Roman"/>
          <w:b/>
          <w:sz w:val="24"/>
          <w:szCs w:val="24"/>
          <w:lang w:eastAsia="ru-RU"/>
        </w:rPr>
      </w:pPr>
      <w:bookmarkStart w:id="5" w:name="o16"/>
      <w:bookmarkEnd w:id="5"/>
      <w:r w:rsidRPr="00D426C9">
        <w:rPr>
          <w:rFonts w:ascii="Times New Roman" w:hAnsi="Times New Roman"/>
          <w:b/>
          <w:sz w:val="24"/>
          <w:szCs w:val="24"/>
          <w:lang w:eastAsia="ru-RU"/>
        </w:rPr>
        <w:t>П = З * Р,</w:t>
      </w:r>
    </w:p>
    <w:p w:rsidR="002102AE" w:rsidRDefault="002102AE" w:rsidP="00A801BD">
      <w:pPr>
        <w:spacing w:before="100" w:beforeAutospacing="1" w:after="100" w:afterAutospacing="1" w:line="240" w:lineRule="auto"/>
        <w:rPr>
          <w:rFonts w:ascii="Times New Roman" w:hAnsi="Times New Roman"/>
          <w:sz w:val="24"/>
          <w:szCs w:val="24"/>
          <w:lang w:eastAsia="ru-RU"/>
        </w:rPr>
      </w:pPr>
      <w:bookmarkStart w:id="6" w:name="o17"/>
      <w:bookmarkEnd w:id="6"/>
      <w:r w:rsidRPr="00E46E39">
        <w:rPr>
          <w:rFonts w:ascii="Times New Roman" w:hAnsi="Times New Roman"/>
          <w:sz w:val="24"/>
          <w:szCs w:val="24"/>
          <w:lang w:eastAsia="ru-RU"/>
        </w:rPr>
        <w:t xml:space="preserve">де </w:t>
      </w:r>
      <w:r w:rsidRPr="00AB29EE">
        <w:rPr>
          <w:rFonts w:ascii="Times New Roman" w:hAnsi="Times New Roman"/>
          <w:b/>
          <w:sz w:val="24"/>
          <w:szCs w:val="24"/>
          <w:lang w:eastAsia="ru-RU"/>
        </w:rPr>
        <w:t xml:space="preserve">П </w:t>
      </w:r>
      <w:r w:rsidRPr="00E46E39">
        <w:rPr>
          <w:rFonts w:ascii="Times New Roman" w:hAnsi="Times New Roman"/>
          <w:sz w:val="24"/>
          <w:szCs w:val="24"/>
          <w:lang w:eastAsia="ru-RU"/>
        </w:rPr>
        <w:t xml:space="preserve">- мінімальна сума орендного платежу за нерухоме майно у гривнях; </w:t>
      </w:r>
      <w:bookmarkStart w:id="7" w:name="o18"/>
      <w:bookmarkEnd w:id="7"/>
    </w:p>
    <w:p w:rsidR="002102AE" w:rsidRPr="00E46E39" w:rsidRDefault="002102AE" w:rsidP="00A801BD">
      <w:pPr>
        <w:spacing w:before="100" w:beforeAutospacing="1" w:after="100" w:afterAutospacing="1" w:line="240" w:lineRule="auto"/>
        <w:rPr>
          <w:rFonts w:ascii="Times New Roman" w:hAnsi="Times New Roman"/>
          <w:sz w:val="24"/>
          <w:szCs w:val="24"/>
          <w:lang w:eastAsia="ru-RU"/>
        </w:rPr>
      </w:pPr>
      <w:r w:rsidRPr="00AB29EE">
        <w:rPr>
          <w:rFonts w:ascii="Times New Roman" w:hAnsi="Times New Roman"/>
          <w:b/>
          <w:sz w:val="24"/>
          <w:szCs w:val="24"/>
          <w:lang w:eastAsia="ru-RU"/>
        </w:rPr>
        <w:t xml:space="preserve">З </w:t>
      </w:r>
      <w:r w:rsidRPr="00E46E39">
        <w:rPr>
          <w:rFonts w:ascii="Times New Roman" w:hAnsi="Times New Roman"/>
          <w:sz w:val="24"/>
          <w:szCs w:val="24"/>
          <w:lang w:eastAsia="ru-RU"/>
        </w:rPr>
        <w:t xml:space="preserve">- загальна площа орендованого нерухомого майна у </w:t>
      </w:r>
      <w:r>
        <w:rPr>
          <w:rFonts w:ascii="Times New Roman" w:hAnsi="Times New Roman"/>
          <w:sz w:val="24"/>
          <w:szCs w:val="24"/>
          <w:lang w:eastAsia="ru-RU"/>
        </w:rPr>
        <w:t>м</w:t>
      </w:r>
      <w:r>
        <w:rPr>
          <w:rFonts w:ascii="Times New Roman" w:hAnsi="Times New Roman"/>
          <w:sz w:val="24"/>
          <w:szCs w:val="24"/>
          <w:vertAlign w:val="superscript"/>
          <w:lang w:eastAsia="ru-RU"/>
        </w:rPr>
        <w:t>2</w:t>
      </w:r>
      <w:r w:rsidRPr="00E46E39">
        <w:rPr>
          <w:rFonts w:ascii="Times New Roman" w:hAnsi="Times New Roman"/>
          <w:sz w:val="24"/>
          <w:szCs w:val="24"/>
          <w:lang w:eastAsia="ru-RU"/>
        </w:rPr>
        <w:t xml:space="preserve">; </w:t>
      </w:r>
    </w:p>
    <w:p w:rsidR="002102AE" w:rsidRPr="00E46E39" w:rsidRDefault="002102AE" w:rsidP="000D1DED">
      <w:pPr>
        <w:spacing w:before="100" w:beforeAutospacing="1" w:after="100" w:afterAutospacing="1" w:line="240" w:lineRule="auto"/>
        <w:jc w:val="both"/>
        <w:rPr>
          <w:rFonts w:ascii="Times New Roman" w:hAnsi="Times New Roman"/>
          <w:sz w:val="24"/>
          <w:szCs w:val="24"/>
          <w:lang w:eastAsia="ru-RU"/>
        </w:rPr>
      </w:pPr>
      <w:bookmarkStart w:id="8" w:name="o19"/>
      <w:bookmarkEnd w:id="8"/>
      <w:r w:rsidRPr="00AB29EE">
        <w:rPr>
          <w:rFonts w:ascii="Times New Roman" w:hAnsi="Times New Roman"/>
          <w:b/>
          <w:sz w:val="24"/>
          <w:szCs w:val="24"/>
          <w:lang w:eastAsia="ru-RU"/>
        </w:rPr>
        <w:t>Р</w:t>
      </w:r>
      <w:r w:rsidRPr="00E46E39">
        <w:rPr>
          <w:rFonts w:ascii="Times New Roman" w:hAnsi="Times New Roman"/>
          <w:sz w:val="24"/>
          <w:szCs w:val="24"/>
          <w:lang w:eastAsia="ru-RU"/>
        </w:rPr>
        <w:t>- мінімальна вартість місячної оренди 1</w:t>
      </w:r>
      <w:r>
        <w:rPr>
          <w:rFonts w:ascii="Times New Roman" w:hAnsi="Times New Roman"/>
          <w:sz w:val="24"/>
          <w:szCs w:val="24"/>
          <w:lang w:eastAsia="ru-RU"/>
        </w:rPr>
        <w:t>м</w:t>
      </w:r>
      <w:r>
        <w:rPr>
          <w:rFonts w:ascii="Times New Roman" w:hAnsi="Times New Roman"/>
          <w:sz w:val="24"/>
          <w:szCs w:val="24"/>
          <w:vertAlign w:val="superscript"/>
          <w:lang w:eastAsia="ru-RU"/>
        </w:rPr>
        <w:t>2</w:t>
      </w:r>
      <w:r w:rsidRPr="00E46E39">
        <w:rPr>
          <w:rFonts w:ascii="Times New Roman" w:hAnsi="Times New Roman"/>
          <w:sz w:val="24"/>
          <w:szCs w:val="24"/>
          <w:lang w:eastAsia="ru-RU"/>
        </w:rPr>
        <w:t xml:space="preserve"> загальної площі нерухомого майна</w:t>
      </w:r>
      <w:r>
        <w:rPr>
          <w:rFonts w:ascii="Times New Roman" w:hAnsi="Times New Roman"/>
          <w:sz w:val="24"/>
          <w:szCs w:val="24"/>
          <w:lang w:eastAsia="ru-RU"/>
        </w:rPr>
        <w:t>, розташованого на території міста Буча,</w:t>
      </w:r>
      <w:r w:rsidRPr="00E46E39">
        <w:rPr>
          <w:rFonts w:ascii="Times New Roman" w:hAnsi="Times New Roman"/>
          <w:sz w:val="24"/>
          <w:szCs w:val="24"/>
          <w:lang w:eastAsia="ru-RU"/>
        </w:rPr>
        <w:t xml:space="preserve"> з урахуванням його місцезнаходження, інших функціональних та якісних показників, у гривнях. </w:t>
      </w:r>
    </w:p>
    <w:p w:rsidR="002102AE" w:rsidRDefault="002102AE" w:rsidP="000D1DED">
      <w:pPr>
        <w:spacing w:before="100" w:beforeAutospacing="1" w:after="100" w:afterAutospacing="1" w:line="240" w:lineRule="auto"/>
        <w:jc w:val="both"/>
        <w:rPr>
          <w:rFonts w:ascii="Times New Roman" w:hAnsi="Times New Roman"/>
          <w:sz w:val="24"/>
          <w:szCs w:val="24"/>
          <w:lang w:eastAsia="ru-RU"/>
        </w:rPr>
      </w:pPr>
      <w:bookmarkStart w:id="9" w:name="o20"/>
      <w:bookmarkEnd w:id="9"/>
      <w:r w:rsidRPr="00E46E39">
        <w:rPr>
          <w:rFonts w:ascii="Times New Roman" w:hAnsi="Times New Roman"/>
          <w:b/>
          <w:sz w:val="24"/>
          <w:szCs w:val="24"/>
          <w:lang w:eastAsia="ru-RU"/>
        </w:rPr>
        <w:t>3.</w:t>
      </w:r>
      <w:r w:rsidRPr="00E46E39">
        <w:rPr>
          <w:rFonts w:ascii="Times New Roman" w:hAnsi="Times New Roman"/>
          <w:sz w:val="24"/>
          <w:szCs w:val="24"/>
          <w:lang w:eastAsia="ru-RU"/>
        </w:rPr>
        <w:t xml:space="preserve"> Мінімальну вартість місячної оренди 1 </w:t>
      </w:r>
      <w:r>
        <w:rPr>
          <w:rFonts w:ascii="Times New Roman" w:hAnsi="Times New Roman"/>
          <w:sz w:val="24"/>
          <w:szCs w:val="24"/>
          <w:lang w:eastAsia="ru-RU"/>
        </w:rPr>
        <w:t>м</w:t>
      </w:r>
      <w:r>
        <w:rPr>
          <w:rFonts w:ascii="Times New Roman" w:hAnsi="Times New Roman"/>
          <w:sz w:val="24"/>
          <w:szCs w:val="24"/>
          <w:vertAlign w:val="superscript"/>
          <w:lang w:eastAsia="ru-RU"/>
        </w:rPr>
        <w:t>2</w:t>
      </w:r>
      <w:r w:rsidRPr="00E46E39">
        <w:rPr>
          <w:rFonts w:ascii="Times New Roman" w:hAnsi="Times New Roman"/>
          <w:sz w:val="24"/>
          <w:szCs w:val="24"/>
          <w:lang w:eastAsia="ru-RU"/>
        </w:rPr>
        <w:t xml:space="preserve"> загальної площі нерухомого майна розраховується за такою формулою: </w:t>
      </w:r>
    </w:p>
    <w:p w:rsidR="002102AE" w:rsidRPr="00391654" w:rsidRDefault="002102AE" w:rsidP="00BA30B4">
      <w:pPr>
        <w:spacing w:after="0" w:line="240" w:lineRule="auto"/>
        <w:jc w:val="center"/>
        <w:rPr>
          <w:rFonts w:ascii="Times New Roman" w:hAnsi="Times New Roman"/>
          <w:b/>
          <w:sz w:val="28"/>
          <w:szCs w:val="28"/>
          <w:lang w:eastAsia="ru-RU"/>
        </w:rPr>
      </w:pPr>
      <w:r w:rsidRPr="00BA30B4">
        <w:rPr>
          <w:rFonts w:ascii="Times New Roman" w:hAnsi="Times New Roman"/>
          <w:position w:val="-24"/>
          <w:sz w:val="28"/>
          <w:szCs w:val="28"/>
          <w:lang w:eastAsia="ru-RU"/>
        </w:rPr>
        <w:object w:dxaOrig="1920" w:dyaOrig="620">
          <v:shape id="_x0000_i1026" type="#_x0000_t75" style="width:96pt;height:30.75pt" o:ole="">
            <v:imagedata r:id="rId6" o:title=""/>
          </v:shape>
          <o:OLEObject Type="Embed" ProgID="Equation.3" ShapeID="_x0000_i1026" DrawAspect="Content" ObjectID="_1554704062" r:id="rId7"/>
        </w:object>
      </w:r>
    </w:p>
    <w:p w:rsidR="002102AE" w:rsidRPr="00E46E39" w:rsidRDefault="002102AE" w:rsidP="000D1DED">
      <w:pPr>
        <w:spacing w:before="100" w:beforeAutospacing="1" w:after="100" w:afterAutospacing="1" w:line="240" w:lineRule="auto"/>
        <w:jc w:val="both"/>
        <w:rPr>
          <w:rFonts w:ascii="Times New Roman" w:hAnsi="Times New Roman"/>
          <w:sz w:val="24"/>
          <w:szCs w:val="24"/>
          <w:lang w:eastAsia="ru-RU"/>
        </w:rPr>
      </w:pPr>
      <w:bookmarkStart w:id="10" w:name="o23"/>
      <w:bookmarkEnd w:id="10"/>
      <w:r w:rsidRPr="00E46E39">
        <w:rPr>
          <w:rFonts w:ascii="Times New Roman" w:hAnsi="Times New Roman"/>
          <w:sz w:val="24"/>
          <w:szCs w:val="24"/>
          <w:lang w:eastAsia="ru-RU"/>
        </w:rPr>
        <w:t xml:space="preserve">де </w:t>
      </w:r>
      <w:r w:rsidRPr="00AB29EE">
        <w:rPr>
          <w:rFonts w:ascii="Times New Roman" w:hAnsi="Times New Roman"/>
          <w:b/>
          <w:sz w:val="24"/>
          <w:szCs w:val="24"/>
          <w:lang w:eastAsia="ru-RU"/>
        </w:rPr>
        <w:t>Р</w:t>
      </w:r>
      <w:r w:rsidRPr="00E46E39">
        <w:rPr>
          <w:rFonts w:ascii="Times New Roman" w:hAnsi="Times New Roman"/>
          <w:sz w:val="24"/>
          <w:szCs w:val="24"/>
          <w:lang w:eastAsia="ru-RU"/>
        </w:rPr>
        <w:t xml:space="preserve"> - мінімальна вартість місячної оренди 1 </w:t>
      </w:r>
      <w:r>
        <w:rPr>
          <w:rFonts w:ascii="Times New Roman" w:hAnsi="Times New Roman"/>
          <w:sz w:val="24"/>
          <w:szCs w:val="24"/>
          <w:lang w:eastAsia="ru-RU"/>
        </w:rPr>
        <w:t>м</w:t>
      </w:r>
      <w:r>
        <w:rPr>
          <w:rFonts w:ascii="Times New Roman" w:hAnsi="Times New Roman"/>
          <w:sz w:val="24"/>
          <w:szCs w:val="24"/>
          <w:vertAlign w:val="superscript"/>
          <w:lang w:eastAsia="ru-RU"/>
        </w:rPr>
        <w:t>2</w:t>
      </w:r>
      <w:r w:rsidRPr="00E46E39">
        <w:rPr>
          <w:rFonts w:ascii="Times New Roman" w:hAnsi="Times New Roman"/>
          <w:sz w:val="24"/>
          <w:szCs w:val="24"/>
          <w:lang w:eastAsia="ru-RU"/>
        </w:rPr>
        <w:t xml:space="preserve"> загальної площі нерухомого майна у гривнях;</w:t>
      </w:r>
    </w:p>
    <w:bookmarkStart w:id="11" w:name="o24"/>
    <w:bookmarkEnd w:id="11"/>
    <w:p w:rsidR="002102AE" w:rsidRPr="00BE724D" w:rsidRDefault="002102AE" w:rsidP="000D1DED">
      <w:pPr>
        <w:spacing w:before="100" w:beforeAutospacing="1" w:after="100" w:afterAutospacing="1" w:line="240" w:lineRule="auto"/>
        <w:jc w:val="both"/>
        <w:rPr>
          <w:rFonts w:ascii="Times New Roman" w:hAnsi="Times New Roman"/>
          <w:sz w:val="24"/>
          <w:szCs w:val="24"/>
          <w:lang w:eastAsia="ru-RU"/>
        </w:rPr>
      </w:pPr>
      <w:r w:rsidRPr="00CC1A9B">
        <w:rPr>
          <w:rFonts w:ascii="Times New Roman" w:hAnsi="Times New Roman"/>
          <w:sz w:val="24"/>
          <w:szCs w:val="24"/>
          <w:lang w:eastAsia="ru-RU"/>
        </w:rPr>
        <w:fldChar w:fldCharType="begin"/>
      </w:r>
      <w:r w:rsidRPr="00CC1A9B">
        <w:rPr>
          <w:rFonts w:ascii="Times New Roman" w:hAnsi="Times New Roman"/>
          <w:sz w:val="24"/>
          <w:szCs w:val="24"/>
          <w:lang w:eastAsia="ru-RU"/>
        </w:rPr>
        <w:instrText xml:space="preserve"> QUOTE </w:instrText>
      </w:r>
      <w:r>
        <w:pict>
          <v:shape id="_x0000_i1027" type="#_x0000_t75" style="width:28.5pt;height:54.7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E6D14&quot;/&gt;&lt;wsp:rsid wsp:val=&quot;00012891&quot;/&gt;&lt;wsp:rsid wsp:val=&quot;00070AFA&quot;/&gt;&lt;wsp:rsid wsp:val=&quot;000974AE&quot;/&gt;&lt;wsp:rsid wsp:val=&quot;000A768F&quot;/&gt;&lt;wsp:rsid wsp:val=&quot;000B29A1&quot;/&gt;&lt;wsp:rsid wsp:val=&quot;000C4D6D&quot;/&gt;&lt;wsp:rsid wsp:val=&quot;000C68AC&quot;/&gt;&lt;wsp:rsid wsp:val=&quot;000D1DED&quot;/&gt;&lt;wsp:rsid wsp:val=&quot;00173852&quot;/&gt;&lt;wsp:rsid wsp:val=&quot;00184244&quot;/&gt;&lt;wsp:rsid wsp:val=&quot;00197459&quot;/&gt;&lt;wsp:rsid wsp:val=&quot;001C0427&quot;/&gt;&lt;wsp:rsid wsp:val=&quot;00265AB0&quot;/&gt;&lt;wsp:rsid wsp:val=&quot;00294174&quot;/&gt;&lt;wsp:rsid wsp:val=&quot;002B14C2&quot;/&gt;&lt;wsp:rsid wsp:val=&quot;00336CED&quot;/&gt;&lt;wsp:rsid wsp:val=&quot;00380875&quot;/&gt;&lt;wsp:rsid wsp:val=&quot;00385C4B&quot;/&gt;&lt;wsp:rsid wsp:val=&quot;00391702&quot;/&gt;&lt;wsp:rsid wsp:val=&quot;00391AA3&quot;/&gt;&lt;wsp:rsid wsp:val=&quot;005039AB&quot;/&gt;&lt;wsp:rsid wsp:val=&quot;00512BF7&quot;/&gt;&lt;wsp:rsid wsp:val=&quot;00646785&quot;/&gt;&lt;wsp:rsid wsp:val=&quot;0065557D&quot;/&gt;&lt;wsp:rsid wsp:val=&quot;0068031F&quot;/&gt;&lt;wsp:rsid wsp:val=&quot;00685BE5&quot;/&gt;&lt;wsp:rsid wsp:val=&quot;00794DCB&quot;/&gt;&lt;wsp:rsid wsp:val=&quot;007979ED&quot;/&gt;&lt;wsp:rsid wsp:val=&quot;007A704D&quot;/&gt;&lt;wsp:rsid wsp:val=&quot;00862B8A&quot;/&gt;&lt;wsp:rsid wsp:val=&quot;00894ACF&quot;/&gt;&lt;wsp:rsid wsp:val=&quot;008A4F20&quot;/&gt;&lt;wsp:rsid wsp:val=&quot;008E16FD&quot;/&gt;&lt;wsp:rsid wsp:val=&quot;008E7F1B&quot;/&gt;&lt;wsp:rsid wsp:val=&quot;008F1CC4&quot;/&gt;&lt;wsp:rsid wsp:val=&quot;00907C75&quot;/&gt;&lt;wsp:rsid wsp:val=&quot;0094338A&quot;/&gt;&lt;wsp:rsid wsp:val=&quot;00955118&quot;/&gt;&lt;wsp:rsid wsp:val=&quot;00965B60&quot;/&gt;&lt;wsp:rsid wsp:val=&quot;00972FB3&quot;/&gt;&lt;wsp:rsid wsp:val=&quot;00991A24&quot;/&gt;&lt;wsp:rsid wsp:val=&quot;009B69B0&quot;/&gt;&lt;wsp:rsid wsp:val=&quot;009D531D&quot;/&gt;&lt;wsp:rsid wsp:val=&quot;009F6607&quot;/&gt;&lt;wsp:rsid wsp:val=&quot;00A65679&quot;/&gt;&lt;wsp:rsid wsp:val=&quot;00A801BD&quot;/&gt;&lt;wsp:rsid wsp:val=&quot;00A81A3B&quot;/&gt;&lt;wsp:rsid wsp:val=&quot;00A82FCE&quot;/&gt;&lt;wsp:rsid wsp:val=&quot;00AB29EE&quot;/&gt;&lt;wsp:rsid wsp:val=&quot;00AC1DD3&quot;/&gt;&lt;wsp:rsid wsp:val=&quot;00B83C3C&quot;/&gt;&lt;wsp:rsid wsp:val=&quot;00B97F25&quot;/&gt;&lt;wsp:rsid wsp:val=&quot;00BD0231&quot;/&gt;&lt;wsp:rsid wsp:val=&quot;00BE3DA3&quot;/&gt;&lt;wsp:rsid wsp:val=&quot;00BE724D&quot;/&gt;&lt;wsp:rsid wsp:val=&quot;00C21BA8&quot;/&gt;&lt;wsp:rsid wsp:val=&quot;00C2492E&quot;/&gt;&lt;wsp:rsid wsp:val=&quot;00C876D8&quot;/&gt;&lt;wsp:rsid wsp:val=&quot;00C94F9A&quot;/&gt;&lt;wsp:rsid wsp:val=&quot;00CE6D14&quot;/&gt;&lt;wsp:rsid wsp:val=&quot;00CF24FB&quot;/&gt;&lt;wsp:rsid wsp:val=&quot;00D14BF7&quot;/&gt;&lt;wsp:rsid wsp:val=&quot;00D426C9&quot;/&gt;&lt;wsp:rsid wsp:val=&quot;00D54319&quot;/&gt;&lt;wsp:rsid wsp:val=&quot;00DF38B1&quot;/&gt;&lt;wsp:rsid wsp:val=&quot;00E7362D&quot;/&gt;&lt;wsp:rsid wsp:val=&quot;00E939C6&quot;/&gt;&lt;wsp:rsid wsp:val=&quot;00E94D52&quot;/&gt;&lt;wsp:rsid wsp:val=&quot;00EE04A2&quot;/&gt;&lt;wsp:rsid wsp:val=&quot;00FA68A1&quot;/&gt;&lt;/wsp:rsids&gt;&lt;/w:docPr&gt;&lt;w:body&gt;&lt;w:p wsp:rsidR=&quot;00000000&quot; wsp:rsidRDefault=&quot;009B69B0&quot;&gt;&lt;m:oMathPara&gt;&lt;m:oMath&gt;&lt;m:sSub&gt;&lt;m:sSubPr&gt;&lt;m:ctrlPr&gt;&lt;w:rPr&gt;&lt;w:rFonts w:ascii=&quot;Cambria Math&quot; w:fareast=&quot;Times New Roman&quot; w:h-ansi=&quot;Cambria Math&quot;/&gt;&lt;wx:font wx:val=&quot;Cambria Math&quot;/&gt;&lt;w:b/&gt;&lt;w:sz w:val=&quot;24&quot;/&gt;&lt;w:sz-cs w:val=&quot;24&quot;/&gt;&lt;w:lang w:fareast=&quot;RU&quot;/&gt;&lt;/w:rPr&gt;&lt;/m:ctrlPr&gt;&lt;/m:sSubPr&gt;&lt;m:e&gt;&lt;m:r&gt;&lt;m:rPr&gt;&lt;m:sty m:val=&quot;b&quot;/&gt;&lt;/m:rPr&gt;&lt;w:rPr&gt;&lt;w:rFonts w:ascii=&quot;Cambria Math&quot; w:fareast=&quot;Times New Roman&quot; w:h-ansi=&quot;Cambria Math&quot;/&gt;&lt;wx:font wx:val=&quot;Cambria Math&quot;/&gt;&lt;w:b/&gt;&lt;w:sz w:val=&quot;24&quot;/&gt;&lt;w:sz-cs w:val=&quot;24&quot;/&gt;&lt;w:lang w:fareast=&quot;RU&quot;/&gt;&lt;/w:rPr&gt;&lt;m:t&gt;Р &lt;/m:t&gt;&lt;/m:r&gt;&lt;/m:e&gt;&lt;m:sub&gt;&lt;m:r&gt;&lt;m:rPr&gt;&lt;m:sty m:val=&quot;b&quot;/&gt;&lt;/m:rPr&gt;&lt;w:rPr&gt;&lt;w:rFonts w:ascii=&quot;Cambria Math&quot; w:fareast=&quot;Times New Roman&quot; w:h-ansi=&quot;Cambria Math&quot;/&gt;&lt;wx:font wx:val=&quot;Cambria Math&quot;/&gt;&lt;w:b/&gt;&lt;w:sz w:val=&quot;24&quot;/&gt;&lt;w:sz-cs w:val=&quot;24&quot;/&gt;&lt;w:lang w:fareast=&quot;RU&quot;/&gt;&lt;/w:rPr&gt;&lt;m:t&gt;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CC1A9B">
        <w:rPr>
          <w:rFonts w:ascii="Times New Roman" w:hAnsi="Times New Roman"/>
          <w:sz w:val="24"/>
          <w:szCs w:val="24"/>
          <w:lang w:eastAsia="ru-RU"/>
        </w:rPr>
        <w:instrText xml:space="preserve"> </w:instrText>
      </w:r>
      <w:r w:rsidRPr="00CC1A9B">
        <w:rPr>
          <w:rFonts w:ascii="Times New Roman" w:hAnsi="Times New Roman"/>
          <w:sz w:val="24"/>
          <w:szCs w:val="24"/>
          <w:lang w:eastAsia="ru-RU"/>
        </w:rPr>
        <w:fldChar w:fldCharType="end"/>
      </w:r>
      <w:r w:rsidRPr="00CC1A9B">
        <w:rPr>
          <w:sz w:val="28"/>
          <w:szCs w:val="28"/>
        </w:rPr>
        <w:t xml:space="preserve"> Р</w:t>
      </w:r>
      <w:r w:rsidRPr="00CC1A9B">
        <w:t>н</w:t>
      </w:r>
      <w:r w:rsidRPr="00E46E39">
        <w:rPr>
          <w:rFonts w:ascii="Times New Roman" w:hAnsi="Times New Roman"/>
          <w:sz w:val="24"/>
          <w:szCs w:val="24"/>
          <w:lang w:eastAsia="ru-RU"/>
        </w:rPr>
        <w:t xml:space="preserve"> – показник опосередкованої вартості спорудження житла у Київській області визначений відповідно до наказу </w:t>
      </w:r>
      <w:bookmarkStart w:id="12" w:name="o25"/>
      <w:bookmarkEnd w:id="12"/>
      <w:r w:rsidRPr="00E939C6">
        <w:rPr>
          <w:rFonts w:ascii="Times New Roman" w:hAnsi="Times New Roman"/>
          <w:sz w:val="24"/>
          <w:szCs w:val="24"/>
          <w:lang w:eastAsia="ru-RU"/>
        </w:rPr>
        <w:t>Міністерства регіонального розвитку</w:t>
      </w:r>
      <w:r>
        <w:rPr>
          <w:rFonts w:ascii="Times New Roman" w:hAnsi="Times New Roman"/>
          <w:sz w:val="24"/>
          <w:szCs w:val="24"/>
          <w:lang w:eastAsia="ru-RU"/>
        </w:rPr>
        <w:t>,</w:t>
      </w:r>
      <w:r w:rsidRPr="00E939C6">
        <w:rPr>
          <w:rFonts w:ascii="Times New Roman" w:hAnsi="Times New Roman"/>
          <w:sz w:val="24"/>
          <w:szCs w:val="24"/>
          <w:lang w:eastAsia="ru-RU"/>
        </w:rPr>
        <w:t xml:space="preserve"> будівництва</w:t>
      </w:r>
      <w:r>
        <w:rPr>
          <w:rFonts w:ascii="Times New Roman" w:hAnsi="Times New Roman"/>
          <w:sz w:val="24"/>
          <w:szCs w:val="24"/>
          <w:lang w:eastAsia="ru-RU"/>
        </w:rPr>
        <w:t xml:space="preserve"> та житлово-комунального господарства</w:t>
      </w:r>
      <w:r w:rsidRPr="00E939C6">
        <w:rPr>
          <w:rFonts w:ascii="Times New Roman" w:hAnsi="Times New Roman"/>
          <w:sz w:val="24"/>
          <w:szCs w:val="24"/>
          <w:lang w:eastAsia="ru-RU"/>
        </w:rPr>
        <w:t xml:space="preserve"> України </w:t>
      </w:r>
      <w:r w:rsidRPr="00E939C6">
        <w:rPr>
          <w:rFonts w:ascii="Times New Roman" w:hAnsi="Times New Roman"/>
          <w:sz w:val="24"/>
          <w:szCs w:val="24"/>
        </w:rPr>
        <w:t xml:space="preserve">№ </w:t>
      </w:r>
      <w:r>
        <w:rPr>
          <w:rFonts w:ascii="Times New Roman" w:hAnsi="Times New Roman"/>
          <w:sz w:val="24"/>
          <w:szCs w:val="24"/>
        </w:rPr>
        <w:t>14</w:t>
      </w:r>
      <w:r w:rsidRPr="00E939C6">
        <w:rPr>
          <w:rFonts w:ascii="Times New Roman" w:hAnsi="Times New Roman"/>
          <w:sz w:val="24"/>
          <w:szCs w:val="24"/>
          <w:lang w:eastAsia="ru-RU"/>
        </w:rPr>
        <w:t xml:space="preserve"> від </w:t>
      </w:r>
      <w:r>
        <w:rPr>
          <w:rFonts w:ascii="Times New Roman" w:hAnsi="Times New Roman"/>
          <w:sz w:val="24"/>
          <w:szCs w:val="24"/>
        </w:rPr>
        <w:t>01</w:t>
      </w:r>
      <w:r w:rsidRPr="00E939C6">
        <w:rPr>
          <w:rFonts w:ascii="Times New Roman" w:hAnsi="Times New Roman"/>
          <w:sz w:val="24"/>
          <w:szCs w:val="24"/>
        </w:rPr>
        <w:t>.</w:t>
      </w:r>
      <w:r>
        <w:rPr>
          <w:rFonts w:ascii="Times New Roman" w:hAnsi="Times New Roman"/>
          <w:sz w:val="24"/>
          <w:szCs w:val="24"/>
        </w:rPr>
        <w:t>02</w:t>
      </w:r>
      <w:r w:rsidRPr="00E939C6">
        <w:rPr>
          <w:rFonts w:ascii="Times New Roman" w:hAnsi="Times New Roman"/>
          <w:sz w:val="24"/>
          <w:szCs w:val="24"/>
        </w:rPr>
        <w:t>.201</w:t>
      </w:r>
      <w:r>
        <w:rPr>
          <w:rFonts w:ascii="Times New Roman" w:hAnsi="Times New Roman"/>
          <w:sz w:val="24"/>
          <w:szCs w:val="24"/>
        </w:rPr>
        <w:t xml:space="preserve">7 </w:t>
      </w:r>
      <w:r w:rsidRPr="00E939C6">
        <w:rPr>
          <w:rFonts w:ascii="Times New Roman" w:hAnsi="Times New Roman"/>
          <w:sz w:val="24"/>
          <w:szCs w:val="24"/>
          <w:lang w:eastAsia="ru-RU"/>
        </w:rPr>
        <w:t xml:space="preserve">«Про показники опосередкованої вартості  </w:t>
      </w:r>
      <w:r>
        <w:rPr>
          <w:rFonts w:ascii="Times New Roman" w:hAnsi="Times New Roman"/>
          <w:sz w:val="24"/>
          <w:szCs w:val="24"/>
          <w:lang w:eastAsia="ru-RU"/>
        </w:rPr>
        <w:t xml:space="preserve">спорудженого </w:t>
      </w:r>
      <w:r w:rsidRPr="00E939C6">
        <w:rPr>
          <w:rFonts w:ascii="Times New Roman" w:hAnsi="Times New Roman"/>
          <w:sz w:val="24"/>
          <w:szCs w:val="24"/>
          <w:lang w:eastAsia="ru-RU"/>
        </w:rPr>
        <w:t>житла за регіонами України»</w:t>
      </w:r>
      <w:r>
        <w:rPr>
          <w:rFonts w:ascii="Times New Roman" w:hAnsi="Times New Roman"/>
          <w:sz w:val="24"/>
          <w:szCs w:val="24"/>
          <w:lang w:eastAsia="ru-RU"/>
        </w:rPr>
        <w:t xml:space="preserve"> (для Київської області станом на 01.01.2017р. Р</w:t>
      </w:r>
      <w:r>
        <w:rPr>
          <w:rFonts w:ascii="Times New Roman" w:hAnsi="Times New Roman"/>
          <w:sz w:val="24"/>
          <w:szCs w:val="24"/>
          <w:vertAlign w:val="subscript"/>
          <w:lang w:eastAsia="ru-RU"/>
        </w:rPr>
        <w:t>н</w:t>
      </w:r>
      <w:r w:rsidRPr="00BE724D">
        <w:rPr>
          <w:rFonts w:ascii="Times New Roman" w:hAnsi="Times New Roman"/>
          <w:sz w:val="24"/>
          <w:szCs w:val="24"/>
          <w:lang w:eastAsia="ru-RU"/>
        </w:rPr>
        <w:t xml:space="preserve"> = </w:t>
      </w:r>
      <w:r>
        <w:rPr>
          <w:rFonts w:ascii="Times New Roman" w:hAnsi="Times New Roman"/>
          <w:sz w:val="24"/>
          <w:szCs w:val="24"/>
          <w:lang w:eastAsia="ru-RU"/>
        </w:rPr>
        <w:t>9632</w:t>
      </w:r>
      <w:r w:rsidRPr="00BE724D">
        <w:rPr>
          <w:rFonts w:ascii="Times New Roman" w:hAnsi="Times New Roman"/>
          <w:sz w:val="24"/>
          <w:szCs w:val="24"/>
          <w:lang w:eastAsia="ru-RU"/>
        </w:rPr>
        <w:t>,00 грн. з</w:t>
      </w:r>
      <w:r>
        <w:rPr>
          <w:rFonts w:ascii="Times New Roman" w:hAnsi="Times New Roman"/>
          <w:sz w:val="24"/>
          <w:szCs w:val="24"/>
          <w:lang w:eastAsia="ru-RU"/>
        </w:rPr>
        <w:t xml:space="preserve"> </w:t>
      </w:r>
      <w:r w:rsidRPr="00294174">
        <w:rPr>
          <w:rFonts w:ascii="Times New Roman" w:hAnsi="Times New Roman"/>
          <w:sz w:val="24"/>
          <w:szCs w:val="24"/>
          <w:lang w:eastAsia="ru-RU"/>
        </w:rPr>
        <w:t>урахування</w:t>
      </w:r>
      <w:r>
        <w:rPr>
          <w:rFonts w:ascii="Times New Roman" w:hAnsi="Times New Roman"/>
          <w:sz w:val="24"/>
          <w:szCs w:val="24"/>
          <w:lang w:eastAsia="ru-RU"/>
        </w:rPr>
        <w:t>м</w:t>
      </w:r>
      <w:r w:rsidRPr="00BE724D">
        <w:rPr>
          <w:rFonts w:ascii="Times New Roman" w:hAnsi="Times New Roman"/>
          <w:sz w:val="24"/>
          <w:szCs w:val="24"/>
          <w:lang w:eastAsia="ru-RU"/>
        </w:rPr>
        <w:t xml:space="preserve"> ПДВ)</w:t>
      </w:r>
      <w:r>
        <w:rPr>
          <w:rFonts w:ascii="Times New Roman" w:hAnsi="Times New Roman"/>
          <w:sz w:val="24"/>
          <w:szCs w:val="24"/>
          <w:lang w:eastAsia="ru-RU"/>
        </w:rPr>
        <w:t>.</w:t>
      </w:r>
    </w:p>
    <w:p w:rsidR="002102AE" w:rsidRDefault="002102AE" w:rsidP="000D1DED">
      <w:pPr>
        <w:spacing w:before="100" w:beforeAutospacing="1" w:after="100" w:afterAutospacing="1" w:line="240" w:lineRule="auto"/>
        <w:jc w:val="both"/>
        <w:rPr>
          <w:rFonts w:ascii="Times New Roman" w:hAnsi="Times New Roman"/>
          <w:sz w:val="24"/>
          <w:szCs w:val="24"/>
          <w:lang w:eastAsia="ru-RU"/>
        </w:rPr>
      </w:pPr>
      <w:r w:rsidRPr="00AB29EE">
        <w:rPr>
          <w:rFonts w:ascii="Times New Roman" w:hAnsi="Times New Roman"/>
          <w:b/>
          <w:sz w:val="24"/>
          <w:szCs w:val="24"/>
          <w:lang w:eastAsia="ru-RU"/>
        </w:rPr>
        <w:t>К</w:t>
      </w:r>
      <w:r w:rsidRPr="00E46E39">
        <w:rPr>
          <w:rFonts w:ascii="Times New Roman" w:hAnsi="Times New Roman"/>
          <w:sz w:val="24"/>
          <w:szCs w:val="24"/>
          <w:lang w:eastAsia="ru-RU"/>
        </w:rPr>
        <w:t xml:space="preserve"> - коефіцієнт окупності об'єкта у разі надання його в оренду, що відповідає проектному строку експлуатації такого об'єкта (</w:t>
      </w:r>
      <w:r w:rsidRPr="00BE724D">
        <w:rPr>
          <w:rFonts w:ascii="Times New Roman" w:hAnsi="Times New Roman"/>
          <w:sz w:val="24"/>
          <w:szCs w:val="24"/>
          <w:lang w:eastAsia="ru-RU"/>
        </w:rPr>
        <w:t>5-100</w:t>
      </w:r>
      <w:r w:rsidRPr="00294174">
        <w:rPr>
          <w:rFonts w:ascii="Times New Roman" w:hAnsi="Times New Roman"/>
          <w:sz w:val="24"/>
          <w:szCs w:val="24"/>
          <w:lang w:eastAsia="ru-RU"/>
        </w:rPr>
        <w:t>років)</w:t>
      </w:r>
      <w:r w:rsidRPr="00E46E39">
        <w:rPr>
          <w:rFonts w:ascii="Times New Roman" w:hAnsi="Times New Roman"/>
          <w:sz w:val="24"/>
          <w:szCs w:val="24"/>
          <w:lang w:eastAsia="ru-RU"/>
        </w:rPr>
        <w:t xml:space="preserve">. </w:t>
      </w:r>
      <w:bookmarkStart w:id="13" w:name="o27"/>
      <w:bookmarkStart w:id="14" w:name="o26"/>
      <w:bookmarkEnd w:id="13"/>
      <w:bookmarkEnd w:id="14"/>
    </w:p>
    <w:p w:rsidR="002102AE" w:rsidRDefault="002102AE" w:rsidP="000D1DED">
      <w:pPr>
        <w:spacing w:before="100" w:beforeAutospacing="1" w:after="100" w:afterAutospacing="1" w:line="240" w:lineRule="auto"/>
        <w:jc w:val="both"/>
        <w:rPr>
          <w:rFonts w:ascii="Times New Roman" w:hAnsi="Times New Roman"/>
          <w:sz w:val="24"/>
          <w:szCs w:val="24"/>
          <w:lang w:eastAsia="ru-RU"/>
        </w:rPr>
      </w:pPr>
      <w:r w:rsidRPr="00AB29EE">
        <w:rPr>
          <w:rFonts w:ascii="Times New Roman" w:hAnsi="Times New Roman"/>
          <w:b/>
          <w:sz w:val="24"/>
          <w:szCs w:val="24"/>
          <w:lang w:eastAsia="ru-RU"/>
        </w:rPr>
        <w:t>М</w:t>
      </w:r>
      <w:r>
        <w:rPr>
          <w:rFonts w:ascii="Times New Roman" w:hAnsi="Times New Roman"/>
          <w:sz w:val="24"/>
          <w:szCs w:val="24"/>
          <w:lang w:eastAsia="ru-RU"/>
        </w:rPr>
        <w:t xml:space="preserve">– коефіцієнт </w:t>
      </w:r>
      <w:r w:rsidRPr="00E46E39">
        <w:rPr>
          <w:rFonts w:ascii="Times New Roman" w:hAnsi="Times New Roman"/>
          <w:sz w:val="24"/>
          <w:szCs w:val="24"/>
          <w:lang w:eastAsia="ru-RU"/>
        </w:rPr>
        <w:t>місцезнаходження об'єкта нерухомого</w:t>
      </w:r>
      <w:r>
        <w:rPr>
          <w:rFonts w:ascii="Times New Roman" w:hAnsi="Times New Roman"/>
          <w:sz w:val="24"/>
          <w:szCs w:val="24"/>
          <w:lang w:eastAsia="ru-RU"/>
        </w:rPr>
        <w:t xml:space="preserve"> м</w:t>
      </w:r>
      <w:r w:rsidRPr="00E46E39">
        <w:rPr>
          <w:rFonts w:ascii="Times New Roman" w:hAnsi="Times New Roman"/>
          <w:sz w:val="24"/>
          <w:szCs w:val="24"/>
          <w:lang w:eastAsia="ru-RU"/>
        </w:rPr>
        <w:t>айна</w:t>
      </w:r>
      <w:bookmarkStart w:id="15" w:name="o28"/>
      <w:bookmarkEnd w:id="15"/>
      <w:r>
        <w:rPr>
          <w:rFonts w:ascii="Times New Roman" w:hAnsi="Times New Roman"/>
          <w:sz w:val="24"/>
          <w:szCs w:val="24"/>
          <w:lang w:eastAsia="ru-RU"/>
        </w:rPr>
        <w:t>, визначається згідно таблиці:</w:t>
      </w:r>
    </w:p>
    <w:p w:rsidR="002102AE" w:rsidRDefault="002102AE" w:rsidP="00197459">
      <w:pPr>
        <w:spacing w:before="120" w:after="0" w:line="240" w:lineRule="auto"/>
        <w:jc w:val="center"/>
        <w:rPr>
          <w:rFonts w:ascii="Times New Roman" w:hAnsi="Times New Roman"/>
          <w:b/>
          <w:sz w:val="24"/>
          <w:szCs w:val="24"/>
          <w:lang w:eastAsia="uk-UA"/>
        </w:rPr>
      </w:pPr>
    </w:p>
    <w:p w:rsidR="002102AE" w:rsidRDefault="002102AE" w:rsidP="00197459">
      <w:pPr>
        <w:spacing w:before="120" w:after="0" w:line="240" w:lineRule="auto"/>
        <w:jc w:val="center"/>
        <w:rPr>
          <w:rFonts w:ascii="Times New Roman" w:hAnsi="Times New Roman"/>
          <w:b/>
          <w:sz w:val="24"/>
          <w:szCs w:val="24"/>
          <w:lang w:eastAsia="uk-UA"/>
        </w:rPr>
      </w:pPr>
    </w:p>
    <w:p w:rsidR="002102AE" w:rsidRPr="00197459" w:rsidRDefault="002102AE" w:rsidP="00197459">
      <w:pPr>
        <w:spacing w:before="120" w:after="0" w:line="240" w:lineRule="auto"/>
        <w:jc w:val="center"/>
        <w:rPr>
          <w:rFonts w:ascii="Times New Roman" w:hAnsi="Times New Roman"/>
          <w:b/>
          <w:sz w:val="24"/>
          <w:szCs w:val="24"/>
          <w:lang w:eastAsia="uk-UA"/>
        </w:rPr>
      </w:pPr>
      <w:r w:rsidRPr="00197459">
        <w:rPr>
          <w:rFonts w:ascii="Times New Roman" w:hAnsi="Times New Roman"/>
          <w:b/>
          <w:sz w:val="24"/>
          <w:szCs w:val="24"/>
          <w:lang w:eastAsia="uk-UA"/>
        </w:rPr>
        <w:t>Таблиця </w:t>
      </w:r>
      <w:r w:rsidRPr="00197459">
        <w:rPr>
          <w:rFonts w:ascii="Times New Roman" w:hAnsi="Times New Roman"/>
          <w:b/>
          <w:sz w:val="24"/>
          <w:szCs w:val="24"/>
          <w:lang w:eastAsia="uk-UA"/>
        </w:rPr>
        <w:br/>
        <w:t xml:space="preserve">зонування та коефіцієнту </w:t>
      </w:r>
      <w:r>
        <w:rPr>
          <w:rFonts w:ascii="Times New Roman" w:hAnsi="Times New Roman"/>
          <w:b/>
          <w:sz w:val="24"/>
          <w:szCs w:val="24"/>
          <w:lang w:eastAsia="uk-UA"/>
        </w:rPr>
        <w:t>місцезнаходження об’єкту нерухомого майна</w:t>
      </w:r>
    </w:p>
    <w:p w:rsidR="002102AE" w:rsidRPr="00197459" w:rsidRDefault="002102AE" w:rsidP="00197459">
      <w:pPr>
        <w:spacing w:before="120" w:after="0" w:line="240" w:lineRule="auto"/>
        <w:jc w:val="both"/>
        <w:rPr>
          <w:rFonts w:ascii="Times New Roman" w:hAnsi="Times New Roman"/>
          <w:sz w:val="24"/>
          <w:szCs w:val="24"/>
          <w:lang w:eastAsia="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8"/>
        <w:gridCol w:w="1370"/>
        <w:gridCol w:w="6520"/>
      </w:tblGrid>
      <w:tr w:rsidR="002102AE" w:rsidRPr="00CF24FB" w:rsidTr="00CF24FB">
        <w:tc>
          <w:tcPr>
            <w:tcW w:w="1418" w:type="dxa"/>
            <w:vAlign w:val="center"/>
          </w:tcPr>
          <w:p w:rsidR="002102AE" w:rsidRPr="00CF24FB" w:rsidRDefault="002102AE" w:rsidP="00CF24FB">
            <w:pPr>
              <w:spacing w:after="0" w:line="240" w:lineRule="auto"/>
              <w:contextualSpacing/>
              <w:jc w:val="center"/>
              <w:rPr>
                <w:rFonts w:ascii="Times New Roman" w:hAnsi="Times New Roman"/>
                <w:b/>
                <w:lang w:eastAsia="ru-RU"/>
              </w:rPr>
            </w:pPr>
            <w:r w:rsidRPr="00CF24FB">
              <w:rPr>
                <w:rFonts w:ascii="Times New Roman" w:hAnsi="Times New Roman"/>
                <w:b/>
                <w:lang w:eastAsia="ru-RU"/>
              </w:rPr>
              <w:t>Зона</w:t>
            </w:r>
          </w:p>
        </w:tc>
        <w:tc>
          <w:tcPr>
            <w:tcW w:w="1357" w:type="dxa"/>
            <w:vAlign w:val="center"/>
          </w:tcPr>
          <w:p w:rsidR="002102AE" w:rsidRPr="00CF24FB" w:rsidRDefault="002102AE" w:rsidP="00CF24FB">
            <w:pPr>
              <w:spacing w:after="0" w:line="240" w:lineRule="auto"/>
              <w:contextualSpacing/>
              <w:jc w:val="center"/>
              <w:rPr>
                <w:rFonts w:ascii="Times New Roman" w:hAnsi="Times New Roman"/>
                <w:b/>
                <w:lang w:eastAsia="ru-RU"/>
              </w:rPr>
            </w:pPr>
            <w:r w:rsidRPr="00CF24FB">
              <w:rPr>
                <w:rFonts w:ascii="Times New Roman" w:hAnsi="Times New Roman"/>
                <w:b/>
                <w:lang w:eastAsia="ru-RU"/>
              </w:rPr>
              <w:t>Коефіцієнт, М</w:t>
            </w:r>
          </w:p>
        </w:tc>
        <w:tc>
          <w:tcPr>
            <w:tcW w:w="6520" w:type="dxa"/>
            <w:vAlign w:val="center"/>
          </w:tcPr>
          <w:p w:rsidR="002102AE" w:rsidRPr="00CF24FB" w:rsidRDefault="002102AE" w:rsidP="00CF24FB">
            <w:pPr>
              <w:spacing w:after="0" w:line="240" w:lineRule="auto"/>
              <w:contextualSpacing/>
              <w:jc w:val="center"/>
              <w:rPr>
                <w:rFonts w:ascii="Times New Roman" w:hAnsi="Times New Roman"/>
                <w:b/>
                <w:lang w:eastAsia="ru-RU"/>
              </w:rPr>
            </w:pPr>
            <w:r w:rsidRPr="00CF24FB">
              <w:rPr>
                <w:rFonts w:ascii="Times New Roman" w:hAnsi="Times New Roman"/>
                <w:b/>
                <w:lang w:eastAsia="ru-RU"/>
              </w:rPr>
              <w:t>Перелік вулиць, проспектів, площ, бульварів тощо (вулично-шляхова мережа)</w:t>
            </w:r>
          </w:p>
        </w:tc>
      </w:tr>
      <w:tr w:rsidR="002102AE" w:rsidRPr="00CF24FB" w:rsidTr="00CF24FB">
        <w:tc>
          <w:tcPr>
            <w:tcW w:w="1418" w:type="dxa"/>
            <w:vAlign w:val="center"/>
          </w:tcPr>
          <w:p w:rsidR="002102AE" w:rsidRPr="00CF24FB" w:rsidRDefault="002102AE" w:rsidP="00CF24FB">
            <w:pPr>
              <w:spacing w:after="0" w:line="240" w:lineRule="auto"/>
              <w:contextualSpacing/>
              <w:jc w:val="center"/>
              <w:rPr>
                <w:rFonts w:ascii="Times New Roman" w:hAnsi="Times New Roman"/>
                <w:lang w:eastAsia="ru-RU"/>
              </w:rPr>
            </w:pPr>
            <w:r w:rsidRPr="00CF24FB">
              <w:rPr>
                <w:rFonts w:ascii="Times New Roman" w:hAnsi="Times New Roman"/>
                <w:lang w:eastAsia="ru-RU"/>
              </w:rPr>
              <w:t>І</w:t>
            </w:r>
          </w:p>
        </w:tc>
        <w:tc>
          <w:tcPr>
            <w:tcW w:w="1357" w:type="dxa"/>
            <w:vAlign w:val="center"/>
          </w:tcPr>
          <w:p w:rsidR="002102AE" w:rsidRPr="00CF24FB" w:rsidRDefault="002102AE" w:rsidP="00CF24FB">
            <w:pPr>
              <w:spacing w:after="0" w:line="240" w:lineRule="auto"/>
              <w:contextualSpacing/>
              <w:jc w:val="center"/>
              <w:rPr>
                <w:rFonts w:ascii="Times New Roman" w:hAnsi="Times New Roman"/>
                <w:lang w:eastAsia="ru-RU"/>
              </w:rPr>
            </w:pPr>
            <w:r w:rsidRPr="00CF24FB">
              <w:rPr>
                <w:rFonts w:ascii="Times New Roman" w:hAnsi="Times New Roman"/>
                <w:lang w:eastAsia="ru-RU"/>
              </w:rPr>
              <w:t>2,0</w:t>
            </w:r>
          </w:p>
        </w:tc>
        <w:tc>
          <w:tcPr>
            <w:tcW w:w="6520" w:type="dxa"/>
          </w:tcPr>
          <w:p w:rsidR="002102AE" w:rsidRPr="00CF24FB" w:rsidRDefault="002102AE" w:rsidP="00CF24FB">
            <w:pPr>
              <w:spacing w:after="0" w:line="240" w:lineRule="auto"/>
              <w:contextualSpacing/>
              <w:jc w:val="both"/>
              <w:rPr>
                <w:rFonts w:ascii="Times New Roman" w:hAnsi="Times New Roman"/>
                <w:lang w:eastAsia="ru-RU"/>
              </w:rPr>
            </w:pPr>
            <w:r>
              <w:rPr>
                <w:rFonts w:ascii="Times New Roman" w:hAnsi="Times New Roman"/>
                <w:lang w:eastAsia="ru-RU"/>
              </w:rPr>
              <w:t>Вул.</w:t>
            </w:r>
            <w:r w:rsidRPr="00CF24FB">
              <w:rPr>
                <w:rFonts w:ascii="Times New Roman" w:hAnsi="Times New Roman"/>
                <w:lang w:eastAsia="ru-RU"/>
              </w:rPr>
              <w:t>Енергетиків, вул.</w:t>
            </w:r>
            <w:r>
              <w:rPr>
                <w:rFonts w:ascii="Times New Roman" w:hAnsi="Times New Roman"/>
                <w:lang w:eastAsia="ru-RU"/>
              </w:rPr>
              <w:t>Героїв Майдану</w:t>
            </w:r>
            <w:r w:rsidRPr="00CF24FB">
              <w:rPr>
                <w:rFonts w:ascii="Times New Roman" w:hAnsi="Times New Roman"/>
                <w:lang w:eastAsia="ru-RU"/>
              </w:rPr>
              <w:t>, вул.Депутатська,</w:t>
            </w:r>
          </w:p>
          <w:p w:rsidR="002102AE" w:rsidRPr="00CF24FB" w:rsidRDefault="002102AE" w:rsidP="00CF24FB">
            <w:pPr>
              <w:spacing w:after="0" w:line="240" w:lineRule="auto"/>
              <w:contextualSpacing/>
              <w:jc w:val="both"/>
              <w:rPr>
                <w:rFonts w:ascii="Times New Roman" w:hAnsi="Times New Roman"/>
                <w:lang w:eastAsia="ru-RU"/>
              </w:rPr>
            </w:pPr>
            <w:r w:rsidRPr="00CF24FB">
              <w:rPr>
                <w:rFonts w:ascii="Times New Roman" w:hAnsi="Times New Roman"/>
                <w:lang w:eastAsia="ru-RU"/>
              </w:rPr>
              <w:t>бул. Б.Хмельницького, вул. Польова, вул. Островського,</w:t>
            </w:r>
          </w:p>
          <w:p w:rsidR="002102AE" w:rsidRPr="00CF24FB" w:rsidRDefault="002102AE" w:rsidP="00CF24FB">
            <w:pPr>
              <w:spacing w:after="0" w:line="240" w:lineRule="auto"/>
              <w:contextualSpacing/>
              <w:jc w:val="both"/>
              <w:rPr>
                <w:rFonts w:ascii="Times New Roman" w:hAnsi="Times New Roman"/>
                <w:lang w:eastAsia="ru-RU"/>
              </w:rPr>
            </w:pPr>
            <w:r w:rsidRPr="00CF24FB">
              <w:rPr>
                <w:rFonts w:ascii="Times New Roman" w:hAnsi="Times New Roman"/>
                <w:lang w:eastAsia="ru-RU"/>
              </w:rPr>
              <w:t xml:space="preserve">пр-к Санаторний, пр-к </w:t>
            </w:r>
            <w:r>
              <w:rPr>
                <w:rFonts w:ascii="Times New Roman" w:hAnsi="Times New Roman"/>
                <w:lang w:eastAsia="ru-RU"/>
              </w:rPr>
              <w:t>Героїв Майдану</w:t>
            </w:r>
            <w:r w:rsidRPr="00CF24FB">
              <w:rPr>
                <w:rFonts w:ascii="Times New Roman" w:hAnsi="Times New Roman"/>
                <w:lang w:eastAsia="ru-RU"/>
              </w:rPr>
              <w:t>, вул. Жовтнева,</w:t>
            </w:r>
          </w:p>
          <w:p w:rsidR="002102AE" w:rsidRPr="00CF24FB" w:rsidRDefault="002102AE" w:rsidP="00CF24FB">
            <w:pPr>
              <w:spacing w:after="0" w:line="240" w:lineRule="auto"/>
              <w:contextualSpacing/>
              <w:jc w:val="both"/>
              <w:rPr>
                <w:rFonts w:ascii="Times New Roman" w:hAnsi="Times New Roman"/>
                <w:lang w:eastAsia="ru-RU"/>
              </w:rPr>
            </w:pPr>
            <w:r w:rsidRPr="00CF24FB">
              <w:rPr>
                <w:rFonts w:ascii="Times New Roman" w:hAnsi="Times New Roman"/>
                <w:lang w:eastAsia="ru-RU"/>
              </w:rPr>
              <w:t>Нове Шосе, вул. Шевченка, вул. Вокзальна</w:t>
            </w:r>
          </w:p>
        </w:tc>
      </w:tr>
      <w:tr w:rsidR="002102AE" w:rsidRPr="00CF24FB" w:rsidTr="00CF24FB">
        <w:tc>
          <w:tcPr>
            <w:tcW w:w="1418" w:type="dxa"/>
          </w:tcPr>
          <w:p w:rsidR="002102AE" w:rsidRPr="00CF24FB" w:rsidRDefault="002102AE" w:rsidP="00CF24FB">
            <w:pPr>
              <w:spacing w:after="0" w:line="240" w:lineRule="auto"/>
              <w:contextualSpacing/>
              <w:jc w:val="center"/>
              <w:rPr>
                <w:rFonts w:ascii="Times New Roman" w:hAnsi="Times New Roman"/>
                <w:sz w:val="24"/>
                <w:szCs w:val="24"/>
                <w:lang w:eastAsia="ru-RU"/>
              </w:rPr>
            </w:pPr>
            <w:r w:rsidRPr="00CF24FB">
              <w:rPr>
                <w:rFonts w:ascii="Times New Roman" w:hAnsi="Times New Roman"/>
                <w:sz w:val="24"/>
                <w:szCs w:val="24"/>
                <w:lang w:eastAsia="ru-RU"/>
              </w:rPr>
              <w:t>ІІ</w:t>
            </w:r>
          </w:p>
        </w:tc>
        <w:tc>
          <w:tcPr>
            <w:tcW w:w="1357" w:type="dxa"/>
          </w:tcPr>
          <w:p w:rsidR="002102AE" w:rsidRPr="00CF24FB" w:rsidRDefault="002102AE" w:rsidP="00CF24FB">
            <w:pPr>
              <w:spacing w:after="0" w:line="240" w:lineRule="auto"/>
              <w:contextualSpacing/>
              <w:jc w:val="center"/>
              <w:rPr>
                <w:rFonts w:ascii="Times New Roman" w:hAnsi="Times New Roman"/>
                <w:sz w:val="24"/>
                <w:szCs w:val="24"/>
                <w:lang w:eastAsia="ru-RU"/>
              </w:rPr>
            </w:pPr>
            <w:r w:rsidRPr="00CF24FB">
              <w:rPr>
                <w:rFonts w:ascii="Times New Roman" w:hAnsi="Times New Roman"/>
                <w:sz w:val="24"/>
                <w:szCs w:val="24"/>
                <w:lang w:eastAsia="ru-RU"/>
              </w:rPr>
              <w:t>1,5</w:t>
            </w:r>
          </w:p>
        </w:tc>
        <w:tc>
          <w:tcPr>
            <w:tcW w:w="6520" w:type="dxa"/>
          </w:tcPr>
          <w:p w:rsidR="002102AE" w:rsidRPr="00CF24FB" w:rsidRDefault="002102AE" w:rsidP="00CF24FB">
            <w:pPr>
              <w:spacing w:after="0" w:line="240" w:lineRule="auto"/>
              <w:contextualSpacing/>
              <w:jc w:val="both"/>
              <w:rPr>
                <w:rFonts w:ascii="Times New Roman" w:hAnsi="Times New Roman"/>
                <w:sz w:val="24"/>
                <w:szCs w:val="24"/>
                <w:lang w:eastAsia="ru-RU"/>
              </w:rPr>
            </w:pPr>
            <w:r w:rsidRPr="00CF24FB">
              <w:rPr>
                <w:rFonts w:ascii="Times New Roman" w:hAnsi="Times New Roman"/>
                <w:sz w:val="24"/>
                <w:szCs w:val="24"/>
                <w:lang w:eastAsia="ru-RU"/>
              </w:rPr>
              <w:t xml:space="preserve">Вул. </w:t>
            </w:r>
            <w:r>
              <w:rPr>
                <w:rFonts w:ascii="Times New Roman" w:hAnsi="Times New Roman"/>
                <w:sz w:val="24"/>
                <w:szCs w:val="24"/>
                <w:lang w:eastAsia="ru-RU"/>
              </w:rPr>
              <w:t>Л.Качинського</w:t>
            </w:r>
            <w:r w:rsidRPr="00CF24FB">
              <w:rPr>
                <w:rFonts w:ascii="Times New Roman" w:hAnsi="Times New Roman"/>
                <w:sz w:val="24"/>
                <w:szCs w:val="24"/>
                <w:lang w:eastAsia="ru-RU"/>
              </w:rPr>
              <w:t xml:space="preserve">, вул. </w:t>
            </w:r>
            <w:r>
              <w:rPr>
                <w:rFonts w:ascii="Times New Roman" w:hAnsi="Times New Roman"/>
                <w:sz w:val="24"/>
                <w:szCs w:val="24"/>
                <w:lang w:eastAsia="ru-RU"/>
              </w:rPr>
              <w:t>Михайловського</w:t>
            </w:r>
            <w:r w:rsidRPr="00CF24FB">
              <w:rPr>
                <w:rFonts w:ascii="Times New Roman" w:hAnsi="Times New Roman"/>
                <w:sz w:val="24"/>
                <w:szCs w:val="24"/>
                <w:lang w:eastAsia="ru-RU"/>
              </w:rPr>
              <w:t xml:space="preserve"> (від садиби № 79 до кінця), </w:t>
            </w:r>
          </w:p>
          <w:p w:rsidR="002102AE" w:rsidRPr="00CF24FB" w:rsidRDefault="002102AE" w:rsidP="00CF24FB">
            <w:pPr>
              <w:spacing w:after="0" w:line="240" w:lineRule="auto"/>
              <w:contextualSpacing/>
              <w:jc w:val="both"/>
              <w:rPr>
                <w:rFonts w:ascii="Times New Roman" w:hAnsi="Times New Roman"/>
                <w:sz w:val="24"/>
                <w:szCs w:val="24"/>
                <w:lang w:eastAsia="ru-RU"/>
              </w:rPr>
            </w:pPr>
            <w:r w:rsidRPr="00CF24FB">
              <w:rPr>
                <w:rFonts w:ascii="Times New Roman" w:hAnsi="Times New Roman"/>
                <w:sz w:val="24"/>
                <w:szCs w:val="24"/>
                <w:lang w:eastAsia="ru-RU"/>
              </w:rPr>
              <w:t xml:space="preserve">вул. Інститутська (від садиби № 45 до кінця), </w:t>
            </w:r>
          </w:p>
          <w:p w:rsidR="002102AE" w:rsidRPr="00CF24FB" w:rsidRDefault="002102AE" w:rsidP="00CF24FB">
            <w:pPr>
              <w:spacing w:after="0" w:line="240" w:lineRule="auto"/>
              <w:contextualSpacing/>
              <w:jc w:val="both"/>
              <w:rPr>
                <w:rFonts w:ascii="Times New Roman" w:hAnsi="Times New Roman"/>
                <w:sz w:val="24"/>
                <w:szCs w:val="24"/>
                <w:lang w:eastAsia="ru-RU"/>
              </w:rPr>
            </w:pPr>
            <w:r w:rsidRPr="00CF24FB">
              <w:rPr>
                <w:rFonts w:ascii="Times New Roman" w:hAnsi="Times New Roman"/>
                <w:sz w:val="24"/>
                <w:szCs w:val="24"/>
                <w:lang w:eastAsia="ru-RU"/>
              </w:rPr>
              <w:t xml:space="preserve">вул. Вишнева (від початку до садиби № 40), </w:t>
            </w:r>
          </w:p>
          <w:p w:rsidR="002102AE" w:rsidRPr="00CF24FB" w:rsidRDefault="002102AE" w:rsidP="00CF24FB">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вул.Я.Мудрого, вул.</w:t>
            </w:r>
            <w:r w:rsidRPr="00CF24FB">
              <w:rPr>
                <w:rFonts w:ascii="Times New Roman" w:hAnsi="Times New Roman"/>
                <w:sz w:val="24"/>
                <w:szCs w:val="24"/>
                <w:lang w:eastAsia="ru-RU"/>
              </w:rPr>
              <w:t xml:space="preserve">М.Мурашка, вул. Заводська, вул. </w:t>
            </w:r>
            <w:r>
              <w:rPr>
                <w:rFonts w:ascii="Times New Roman" w:hAnsi="Times New Roman"/>
                <w:sz w:val="24"/>
                <w:szCs w:val="24"/>
                <w:lang w:eastAsia="ru-RU"/>
              </w:rPr>
              <w:t>Яблунська</w:t>
            </w:r>
            <w:r w:rsidRPr="00CF24FB">
              <w:rPr>
                <w:rFonts w:ascii="Times New Roman" w:hAnsi="Times New Roman"/>
                <w:sz w:val="24"/>
                <w:szCs w:val="24"/>
                <w:lang w:eastAsia="ru-RU"/>
              </w:rPr>
              <w:t xml:space="preserve">, </w:t>
            </w:r>
          </w:p>
          <w:p w:rsidR="002102AE" w:rsidRPr="00CF24FB" w:rsidRDefault="002102AE" w:rsidP="00CF24FB">
            <w:pPr>
              <w:spacing w:after="0" w:line="240" w:lineRule="auto"/>
              <w:contextualSpacing/>
              <w:jc w:val="both"/>
              <w:rPr>
                <w:rFonts w:ascii="Times New Roman" w:hAnsi="Times New Roman"/>
                <w:sz w:val="24"/>
                <w:szCs w:val="24"/>
                <w:lang w:eastAsia="ru-RU"/>
              </w:rPr>
            </w:pPr>
            <w:r w:rsidRPr="00CF24FB">
              <w:rPr>
                <w:rFonts w:ascii="Times New Roman" w:hAnsi="Times New Roman"/>
                <w:sz w:val="24"/>
                <w:szCs w:val="24"/>
                <w:lang w:eastAsia="ru-RU"/>
              </w:rPr>
              <w:t xml:space="preserve">вул. Горького, вул. Пушкінська (від садиби № 57 до кінця), </w:t>
            </w:r>
          </w:p>
          <w:p w:rsidR="002102AE" w:rsidRPr="00CF24FB" w:rsidRDefault="002102AE" w:rsidP="00CF24FB">
            <w:pPr>
              <w:spacing w:after="0" w:line="240" w:lineRule="auto"/>
              <w:contextualSpacing/>
              <w:jc w:val="both"/>
              <w:rPr>
                <w:rFonts w:ascii="Times New Roman" w:hAnsi="Times New Roman"/>
                <w:sz w:val="24"/>
                <w:szCs w:val="24"/>
                <w:lang w:eastAsia="ru-RU"/>
              </w:rPr>
            </w:pPr>
            <w:r w:rsidRPr="00CF24FB">
              <w:rPr>
                <w:rFonts w:ascii="Times New Roman" w:hAnsi="Times New Roman"/>
                <w:sz w:val="24"/>
                <w:szCs w:val="24"/>
                <w:lang w:eastAsia="ru-RU"/>
              </w:rPr>
              <w:t>вул. Києво-Мироцька (від садиби № 75 по садибу № 117)</w:t>
            </w:r>
          </w:p>
          <w:p w:rsidR="002102AE" w:rsidRPr="00CF24FB" w:rsidRDefault="002102AE" w:rsidP="00CF24FB">
            <w:pPr>
              <w:spacing w:after="0" w:line="240" w:lineRule="auto"/>
              <w:contextualSpacing/>
              <w:jc w:val="both"/>
              <w:rPr>
                <w:rFonts w:ascii="Times New Roman" w:hAnsi="Times New Roman"/>
                <w:sz w:val="24"/>
                <w:szCs w:val="24"/>
                <w:lang w:eastAsia="ru-RU"/>
              </w:rPr>
            </w:pPr>
            <w:r w:rsidRPr="00CF24FB">
              <w:rPr>
                <w:rFonts w:ascii="Times New Roman" w:hAnsi="Times New Roman"/>
                <w:sz w:val="24"/>
                <w:szCs w:val="24"/>
                <w:lang w:eastAsia="ru-RU"/>
              </w:rPr>
              <w:t>вул.Тарасівька, вул.Б.Гмирі</w:t>
            </w:r>
          </w:p>
        </w:tc>
      </w:tr>
      <w:tr w:rsidR="002102AE" w:rsidRPr="00CF24FB" w:rsidTr="00CF24FB">
        <w:tc>
          <w:tcPr>
            <w:tcW w:w="1418" w:type="dxa"/>
          </w:tcPr>
          <w:p w:rsidR="002102AE" w:rsidRPr="00CF24FB" w:rsidRDefault="002102AE" w:rsidP="00CF24FB">
            <w:pPr>
              <w:spacing w:after="0" w:line="240" w:lineRule="auto"/>
              <w:contextualSpacing/>
              <w:jc w:val="center"/>
              <w:rPr>
                <w:rFonts w:ascii="Times New Roman" w:hAnsi="Times New Roman"/>
                <w:sz w:val="24"/>
                <w:szCs w:val="24"/>
                <w:lang w:eastAsia="ru-RU"/>
              </w:rPr>
            </w:pPr>
            <w:r w:rsidRPr="00CF24FB">
              <w:rPr>
                <w:rFonts w:ascii="Times New Roman" w:hAnsi="Times New Roman"/>
                <w:sz w:val="24"/>
                <w:szCs w:val="24"/>
                <w:lang w:eastAsia="ru-RU"/>
              </w:rPr>
              <w:t>ІІІ</w:t>
            </w:r>
          </w:p>
        </w:tc>
        <w:tc>
          <w:tcPr>
            <w:tcW w:w="1357" w:type="dxa"/>
          </w:tcPr>
          <w:p w:rsidR="002102AE" w:rsidRPr="00CF24FB" w:rsidRDefault="002102AE" w:rsidP="00CF24FB">
            <w:pPr>
              <w:spacing w:after="0" w:line="240" w:lineRule="auto"/>
              <w:contextualSpacing/>
              <w:jc w:val="center"/>
              <w:rPr>
                <w:rFonts w:ascii="Times New Roman" w:hAnsi="Times New Roman"/>
                <w:sz w:val="24"/>
                <w:szCs w:val="24"/>
                <w:lang w:eastAsia="ru-RU"/>
              </w:rPr>
            </w:pPr>
            <w:r w:rsidRPr="00CF24FB">
              <w:rPr>
                <w:rFonts w:ascii="Times New Roman" w:hAnsi="Times New Roman"/>
                <w:sz w:val="24"/>
                <w:szCs w:val="24"/>
                <w:lang w:eastAsia="ru-RU"/>
              </w:rPr>
              <w:t>1,0</w:t>
            </w:r>
          </w:p>
        </w:tc>
        <w:tc>
          <w:tcPr>
            <w:tcW w:w="6520" w:type="dxa"/>
          </w:tcPr>
          <w:p w:rsidR="002102AE" w:rsidRPr="00CF24FB" w:rsidRDefault="002102AE" w:rsidP="00CF24FB">
            <w:pPr>
              <w:spacing w:after="0" w:line="240" w:lineRule="auto"/>
              <w:contextualSpacing/>
              <w:jc w:val="both"/>
              <w:rPr>
                <w:rFonts w:ascii="Times New Roman" w:hAnsi="Times New Roman"/>
                <w:sz w:val="24"/>
                <w:szCs w:val="24"/>
                <w:lang w:eastAsia="ru-RU"/>
              </w:rPr>
            </w:pPr>
            <w:r w:rsidRPr="00CF24FB">
              <w:rPr>
                <w:rFonts w:ascii="Times New Roman" w:hAnsi="Times New Roman"/>
                <w:sz w:val="24"/>
                <w:szCs w:val="24"/>
                <w:lang w:eastAsia="ru-RU"/>
              </w:rPr>
              <w:t>Інші</w:t>
            </w:r>
          </w:p>
        </w:tc>
      </w:tr>
    </w:tbl>
    <w:p w:rsidR="002102AE" w:rsidRDefault="002102AE" w:rsidP="000D1DED">
      <w:pPr>
        <w:spacing w:before="100" w:beforeAutospacing="1" w:after="100" w:afterAutospacing="1" w:line="240" w:lineRule="auto"/>
        <w:jc w:val="both"/>
        <w:rPr>
          <w:rFonts w:ascii="Times New Roman" w:hAnsi="Times New Roman"/>
          <w:sz w:val="24"/>
          <w:szCs w:val="24"/>
          <w:lang w:eastAsia="ru-RU"/>
        </w:rPr>
      </w:pPr>
      <w:r w:rsidRPr="00AB29EE">
        <w:rPr>
          <w:rFonts w:ascii="Times New Roman" w:hAnsi="Times New Roman"/>
          <w:b/>
          <w:sz w:val="24"/>
          <w:szCs w:val="24"/>
          <w:lang w:eastAsia="ru-RU"/>
        </w:rPr>
        <w:t>Ф</w:t>
      </w:r>
      <w:r w:rsidRPr="00E46E39">
        <w:rPr>
          <w:rFonts w:ascii="Times New Roman" w:hAnsi="Times New Roman"/>
          <w:sz w:val="24"/>
          <w:szCs w:val="24"/>
          <w:lang w:eastAsia="ru-RU"/>
        </w:rPr>
        <w:t xml:space="preserve"> - вид функціонального використання об'єкта нерухомого майна. У разі використання такого об'єкта для провадження виробничої діяльності зазначений коефіцієнт дорівнює 2, іншої комерційної діяльності - 3, некомерційної діяльності, у тому числі для прож</w:t>
      </w:r>
      <w:r>
        <w:rPr>
          <w:rFonts w:ascii="Times New Roman" w:hAnsi="Times New Roman"/>
          <w:sz w:val="24"/>
          <w:szCs w:val="24"/>
          <w:lang w:eastAsia="ru-RU"/>
        </w:rPr>
        <w:t>ивання фізичних осіб</w:t>
      </w:r>
      <w:r w:rsidRPr="00E46E39">
        <w:rPr>
          <w:rFonts w:ascii="Times New Roman" w:hAnsi="Times New Roman"/>
          <w:sz w:val="24"/>
          <w:szCs w:val="24"/>
          <w:lang w:eastAsia="ru-RU"/>
        </w:rPr>
        <w:t xml:space="preserve"> - 1; </w:t>
      </w:r>
    </w:p>
    <w:p w:rsidR="002102AE" w:rsidRPr="00E46E39" w:rsidRDefault="002102AE" w:rsidP="008A4F20">
      <w:pPr>
        <w:spacing w:before="100" w:beforeAutospacing="1" w:after="100" w:afterAutospacing="1" w:line="240" w:lineRule="auto"/>
        <w:ind w:firstLine="708"/>
        <w:jc w:val="both"/>
        <w:rPr>
          <w:rFonts w:ascii="Times New Roman" w:hAnsi="Times New Roman"/>
          <w:sz w:val="24"/>
          <w:szCs w:val="24"/>
          <w:lang w:eastAsia="ru-RU"/>
        </w:rPr>
      </w:pPr>
      <w:r>
        <w:rPr>
          <w:rFonts w:ascii="Times New Roman" w:hAnsi="Times New Roman"/>
          <w:sz w:val="24"/>
          <w:szCs w:val="24"/>
          <w:lang w:eastAsia="ru-RU"/>
        </w:rPr>
        <w:t>Відповідно до Наказу Державного комітету будівництва, архітектури та житлової політики України за № 215 від 30.09.1998 «Про затвердження Єдиного класифікатора житлових будинків залежно від якості житла та наявного інженерного обладнання», з урахуванням особливостей забудови міста Буча, середній строк експлуатації приблизно дорівнює 50 років).</w:t>
      </w:r>
    </w:p>
    <w:p w:rsidR="002102AE" w:rsidRDefault="002102AE" w:rsidP="008A4F20">
      <w:pPr>
        <w:spacing w:before="100" w:beforeAutospacing="1" w:after="100" w:afterAutospacing="1" w:line="240" w:lineRule="auto"/>
        <w:ind w:firstLine="708"/>
        <w:jc w:val="both"/>
        <w:rPr>
          <w:rFonts w:ascii="Times New Roman" w:hAnsi="Times New Roman"/>
          <w:sz w:val="24"/>
          <w:szCs w:val="24"/>
          <w:lang w:eastAsia="ru-RU"/>
        </w:rPr>
      </w:pPr>
      <w:bookmarkStart w:id="16" w:name="o29"/>
      <w:bookmarkEnd w:id="16"/>
      <w:r w:rsidRPr="00E46E39">
        <w:rPr>
          <w:rFonts w:ascii="Times New Roman" w:hAnsi="Times New Roman"/>
          <w:sz w:val="24"/>
          <w:szCs w:val="24"/>
          <w:lang w:eastAsia="ru-RU"/>
        </w:rPr>
        <w:t xml:space="preserve">Таким чином,  мінімальна вартість місячної оренди одного квадратного метра загальної площі нерухомості фізичних осіб, </w:t>
      </w:r>
      <w:r>
        <w:rPr>
          <w:rFonts w:ascii="Times New Roman" w:hAnsi="Times New Roman"/>
          <w:sz w:val="24"/>
          <w:szCs w:val="24"/>
          <w:lang w:eastAsia="ru-RU"/>
        </w:rPr>
        <w:t>без врахування коефіцієнту місцезнаходження,</w:t>
      </w:r>
      <w:r w:rsidRPr="00E46E39">
        <w:rPr>
          <w:rFonts w:ascii="Times New Roman" w:hAnsi="Times New Roman"/>
          <w:sz w:val="24"/>
          <w:szCs w:val="24"/>
          <w:lang w:eastAsia="ru-RU"/>
        </w:rPr>
        <w:t>складає:</w:t>
      </w:r>
    </w:p>
    <w:p w:rsidR="002102AE" w:rsidRPr="00C876D8" w:rsidRDefault="002102AE" w:rsidP="00BA30B4">
      <w:pPr>
        <w:spacing w:before="100" w:beforeAutospacing="1" w:after="100" w:afterAutospacing="1" w:line="240" w:lineRule="auto"/>
        <w:jc w:val="center"/>
        <w:rPr>
          <w:rFonts w:ascii="Times New Roman" w:hAnsi="Times New Roman"/>
          <w:sz w:val="24"/>
          <w:szCs w:val="24"/>
          <w:lang w:eastAsia="ru-RU"/>
        </w:rPr>
      </w:pPr>
      <w:r w:rsidRPr="00D24F01">
        <w:rPr>
          <w:rFonts w:ascii="Times New Roman" w:hAnsi="Times New Roman"/>
          <w:position w:val="-24"/>
          <w:sz w:val="24"/>
          <w:szCs w:val="24"/>
          <w:lang w:eastAsia="ru-RU"/>
        </w:rPr>
        <w:object w:dxaOrig="2060" w:dyaOrig="620">
          <v:shape id="_x0000_i1028" type="#_x0000_t75" style="width:102pt;height:30.75pt" o:ole="">
            <v:imagedata r:id="rId9" o:title=""/>
          </v:shape>
          <o:OLEObject Type="Embed" ProgID="Equation.3" ShapeID="_x0000_i1028" DrawAspect="Content" ObjectID="_1554704063" r:id="rId10"/>
        </w:object>
      </w:r>
      <w:r>
        <w:rPr>
          <w:rFonts w:ascii="Times New Roman" w:hAnsi="Times New Roman"/>
          <w:sz w:val="24"/>
          <w:szCs w:val="24"/>
          <w:lang w:eastAsia="ru-RU"/>
        </w:rPr>
        <w:t xml:space="preserve"> грн.</w:t>
      </w:r>
    </w:p>
    <w:p w:rsidR="002102AE" w:rsidRPr="00E46E39" w:rsidRDefault="002102AE" w:rsidP="008A4F20">
      <w:pPr>
        <w:spacing w:before="100" w:beforeAutospacing="1" w:after="100" w:afterAutospacing="1" w:line="240" w:lineRule="auto"/>
        <w:ind w:firstLine="708"/>
        <w:jc w:val="both"/>
        <w:rPr>
          <w:rFonts w:ascii="Times New Roman" w:hAnsi="Times New Roman"/>
          <w:sz w:val="24"/>
          <w:szCs w:val="24"/>
          <w:lang w:eastAsia="ru-RU"/>
        </w:rPr>
      </w:pPr>
      <w:r>
        <w:rPr>
          <w:rFonts w:ascii="Times New Roman" w:hAnsi="Times New Roman"/>
          <w:sz w:val="24"/>
          <w:szCs w:val="24"/>
          <w:lang w:eastAsia="ru-RU"/>
        </w:rPr>
        <w:t>З урахуванням додаткового коефіцієнта функціонального призначення Ф, мінімальна вартість місячної оренди 1 м</w:t>
      </w:r>
      <w:r>
        <w:rPr>
          <w:rFonts w:ascii="Times New Roman" w:hAnsi="Times New Roman"/>
          <w:sz w:val="24"/>
          <w:szCs w:val="24"/>
          <w:vertAlign w:val="superscript"/>
          <w:lang w:eastAsia="ru-RU"/>
        </w:rPr>
        <w:t>2</w:t>
      </w:r>
      <w:r>
        <w:rPr>
          <w:rFonts w:ascii="Times New Roman" w:hAnsi="Times New Roman"/>
          <w:sz w:val="24"/>
          <w:szCs w:val="24"/>
          <w:lang w:eastAsia="ru-RU"/>
        </w:rPr>
        <w:t xml:space="preserve"> загальної площі нерухомого майна фізичних осіб становить:</w:t>
      </w:r>
    </w:p>
    <w:p w:rsidR="002102AE" w:rsidRPr="00E46E39" w:rsidRDefault="002102AE" w:rsidP="00D54319">
      <w:pPr>
        <w:spacing w:after="0" w:line="240" w:lineRule="auto"/>
        <w:ind w:left="3969" w:hanging="3969"/>
        <w:jc w:val="both"/>
        <w:rPr>
          <w:rFonts w:ascii="Times New Roman" w:hAnsi="Times New Roman"/>
          <w:sz w:val="24"/>
          <w:szCs w:val="24"/>
          <w:lang w:eastAsia="ru-RU"/>
        </w:rPr>
      </w:pPr>
      <w:r>
        <w:rPr>
          <w:rFonts w:ascii="Times New Roman" w:hAnsi="Times New Roman"/>
          <w:sz w:val="24"/>
          <w:szCs w:val="24"/>
          <w:lang w:eastAsia="ru-RU"/>
        </w:rPr>
        <w:t> </w:t>
      </w:r>
      <w:r w:rsidRPr="00BA30B4">
        <w:rPr>
          <w:rFonts w:ascii="Times New Roman" w:hAnsi="Times New Roman"/>
          <w:position w:val="-10"/>
          <w:sz w:val="24"/>
          <w:szCs w:val="24"/>
          <w:lang w:eastAsia="ru-RU"/>
        </w:rPr>
        <w:object w:dxaOrig="180" w:dyaOrig="340">
          <v:shape id="_x0000_i1029" type="#_x0000_t75" style="width:9pt;height:17.25pt" o:ole="">
            <v:imagedata r:id="rId11" o:title=""/>
          </v:shape>
          <o:OLEObject Type="Embed" ProgID="Equation.3" ShapeID="_x0000_i1029" DrawAspect="Content" ObjectID="_1554704064" r:id="rId12"/>
        </w:object>
      </w:r>
      <w:r w:rsidRPr="00BA30B4">
        <w:rPr>
          <w:rFonts w:ascii="Times New Roman" w:hAnsi="Times New Roman"/>
          <w:position w:val="-10"/>
          <w:sz w:val="24"/>
          <w:szCs w:val="24"/>
          <w:lang w:eastAsia="ru-RU"/>
        </w:rPr>
        <w:object w:dxaOrig="180" w:dyaOrig="340">
          <v:shape id="_x0000_i1030" type="#_x0000_t75" style="width:9pt;height:17.25pt" o:ole="">
            <v:imagedata r:id="rId11" o:title=""/>
          </v:shape>
          <o:OLEObject Type="Embed" ProgID="Equation.3" ShapeID="_x0000_i1030" DrawAspect="Content" ObjectID="_1554704065" r:id="rId13"/>
        </w:object>
      </w:r>
      <w:r w:rsidRPr="00BA30B4">
        <w:rPr>
          <w:rFonts w:ascii="Times New Roman" w:hAnsi="Times New Roman"/>
          <w:position w:val="-24"/>
          <w:sz w:val="24"/>
          <w:szCs w:val="24"/>
          <w:lang w:eastAsia="ru-RU"/>
        </w:rPr>
        <w:object w:dxaOrig="2320" w:dyaOrig="620">
          <v:shape id="_x0000_i1031" type="#_x0000_t75" style="width:116.25pt;height:30.75pt" o:ole="">
            <v:imagedata r:id="rId14" o:title=""/>
          </v:shape>
          <o:OLEObject Type="Embed" ProgID="Equation.3" ShapeID="_x0000_i1031" DrawAspect="Content" ObjectID="_1554704066" r:id="rId15"/>
        </w:object>
      </w:r>
      <w:r>
        <w:rPr>
          <w:rFonts w:ascii="Times New Roman" w:hAnsi="Times New Roman"/>
          <w:sz w:val="24"/>
          <w:szCs w:val="24"/>
          <w:lang w:eastAsia="ru-RU"/>
        </w:rPr>
        <w:t xml:space="preserve"> грн.  – </w:t>
      </w:r>
      <w:r w:rsidRPr="00E46E39">
        <w:rPr>
          <w:rFonts w:ascii="Times New Roman" w:hAnsi="Times New Roman"/>
          <w:sz w:val="24"/>
          <w:szCs w:val="24"/>
          <w:lang w:eastAsia="ru-RU"/>
        </w:rPr>
        <w:t>для некомерційної діяльності, в тому числі для проживання фізичних осіб;</w:t>
      </w:r>
    </w:p>
    <w:p w:rsidR="002102AE" w:rsidRDefault="002102AE" w:rsidP="00BD0231">
      <w:pPr>
        <w:spacing w:before="120" w:after="12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BA30B4">
        <w:rPr>
          <w:rFonts w:ascii="Times New Roman" w:hAnsi="Times New Roman"/>
          <w:position w:val="-24"/>
          <w:sz w:val="24"/>
          <w:szCs w:val="24"/>
          <w:lang w:eastAsia="ru-RU"/>
        </w:rPr>
        <w:object w:dxaOrig="2360" w:dyaOrig="620">
          <v:shape id="_x0000_i1032" type="#_x0000_t75" style="width:117pt;height:30.75pt" o:ole="">
            <v:imagedata r:id="rId16" o:title=""/>
          </v:shape>
          <o:OLEObject Type="Embed" ProgID="Equation.3" ShapeID="_x0000_i1032" DrawAspect="Content" ObjectID="_1554704067" r:id="rId17"/>
        </w:object>
      </w:r>
      <w:r>
        <w:rPr>
          <w:rFonts w:ascii="Times New Roman" w:hAnsi="Times New Roman"/>
          <w:sz w:val="24"/>
          <w:szCs w:val="24"/>
          <w:lang w:eastAsia="ru-RU"/>
        </w:rPr>
        <w:t xml:space="preserve"> грн.  </w:t>
      </w:r>
      <w:r w:rsidRPr="00E46E39">
        <w:rPr>
          <w:rFonts w:ascii="Times New Roman" w:hAnsi="Times New Roman"/>
          <w:sz w:val="24"/>
          <w:szCs w:val="24"/>
          <w:lang w:eastAsia="ru-RU"/>
        </w:rPr>
        <w:t>– для провадження виробничої діяльності;</w:t>
      </w:r>
    </w:p>
    <w:p w:rsidR="002102AE" w:rsidRDefault="002102AE" w:rsidP="00BD0231">
      <w:pPr>
        <w:spacing w:before="480" w:after="12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BA30B4">
        <w:rPr>
          <w:rFonts w:ascii="Times New Roman" w:hAnsi="Times New Roman"/>
          <w:position w:val="-24"/>
          <w:sz w:val="24"/>
          <w:szCs w:val="24"/>
          <w:lang w:eastAsia="ru-RU"/>
        </w:rPr>
        <w:object w:dxaOrig="2340" w:dyaOrig="620">
          <v:shape id="_x0000_i1033" type="#_x0000_t75" style="width:117pt;height:30.75pt" o:ole="">
            <v:imagedata r:id="rId18" o:title=""/>
          </v:shape>
          <o:OLEObject Type="Embed" ProgID="Equation.3" ShapeID="_x0000_i1033" DrawAspect="Content" ObjectID="_1554704068" r:id="rId19"/>
        </w:object>
      </w:r>
      <w:r>
        <w:rPr>
          <w:rFonts w:ascii="Times New Roman" w:hAnsi="Times New Roman"/>
          <w:sz w:val="24"/>
          <w:szCs w:val="24"/>
          <w:lang w:eastAsia="ru-RU"/>
        </w:rPr>
        <w:t xml:space="preserve"> грн. </w:t>
      </w:r>
      <w:r w:rsidRPr="00E46E39">
        <w:rPr>
          <w:rFonts w:ascii="Times New Roman" w:hAnsi="Times New Roman"/>
          <w:sz w:val="24"/>
          <w:szCs w:val="24"/>
          <w:lang w:eastAsia="ru-RU"/>
        </w:rPr>
        <w:t>– для іншої комерційної діяльності.</w:t>
      </w:r>
    </w:p>
    <w:p w:rsidR="002102AE" w:rsidRDefault="002102AE" w:rsidP="008A4F20">
      <w:pPr>
        <w:spacing w:before="480" w:after="12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З урахуванням коефіцієнту </w:t>
      </w:r>
      <w:r w:rsidRPr="00E46E39">
        <w:rPr>
          <w:rFonts w:ascii="Times New Roman" w:hAnsi="Times New Roman"/>
          <w:sz w:val="24"/>
          <w:szCs w:val="24"/>
          <w:lang w:eastAsia="ru-RU"/>
        </w:rPr>
        <w:t>місцезнаходження об'єкта нерухомого</w:t>
      </w:r>
      <w:r>
        <w:rPr>
          <w:rFonts w:ascii="Times New Roman" w:hAnsi="Times New Roman"/>
          <w:sz w:val="24"/>
          <w:szCs w:val="24"/>
          <w:lang w:eastAsia="ru-RU"/>
        </w:rPr>
        <w:t xml:space="preserve"> м</w:t>
      </w:r>
      <w:r w:rsidRPr="00E46E39">
        <w:rPr>
          <w:rFonts w:ascii="Times New Roman" w:hAnsi="Times New Roman"/>
          <w:sz w:val="24"/>
          <w:szCs w:val="24"/>
          <w:lang w:eastAsia="ru-RU"/>
        </w:rPr>
        <w:t>айна</w:t>
      </w:r>
      <w:r>
        <w:rPr>
          <w:rFonts w:ascii="Times New Roman" w:hAnsi="Times New Roman"/>
          <w:sz w:val="24"/>
          <w:szCs w:val="24"/>
          <w:lang w:eastAsia="ru-RU"/>
        </w:rPr>
        <w:t xml:space="preserve"> М, мінімальна вартість місячної оренди 1 м</w:t>
      </w:r>
      <w:r>
        <w:rPr>
          <w:rFonts w:ascii="Times New Roman" w:hAnsi="Times New Roman"/>
          <w:sz w:val="24"/>
          <w:szCs w:val="24"/>
          <w:vertAlign w:val="superscript"/>
          <w:lang w:eastAsia="ru-RU"/>
        </w:rPr>
        <w:t>2</w:t>
      </w:r>
      <w:r>
        <w:rPr>
          <w:rFonts w:ascii="Times New Roman" w:hAnsi="Times New Roman"/>
          <w:sz w:val="24"/>
          <w:szCs w:val="24"/>
          <w:lang w:eastAsia="ru-RU"/>
        </w:rPr>
        <w:t xml:space="preserve"> загальної площі нерухомого майна фізичних осіб визначається згідно таблиці:</w:t>
      </w:r>
    </w:p>
    <w:p w:rsidR="002102AE" w:rsidRDefault="002102AE" w:rsidP="008A4F20">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М</w:t>
      </w:r>
      <w:r w:rsidRPr="00E46E39">
        <w:rPr>
          <w:rFonts w:ascii="Times New Roman" w:hAnsi="Times New Roman"/>
          <w:b/>
          <w:sz w:val="24"/>
          <w:szCs w:val="24"/>
          <w:lang w:eastAsia="ru-RU"/>
        </w:rPr>
        <w:t>інімальн</w:t>
      </w:r>
      <w:r>
        <w:rPr>
          <w:rFonts w:ascii="Times New Roman" w:hAnsi="Times New Roman"/>
          <w:b/>
          <w:sz w:val="24"/>
          <w:szCs w:val="24"/>
          <w:lang w:eastAsia="ru-RU"/>
        </w:rPr>
        <w:t xml:space="preserve">а </w:t>
      </w:r>
      <w:r w:rsidRPr="00E46E39">
        <w:rPr>
          <w:rFonts w:ascii="Times New Roman" w:hAnsi="Times New Roman"/>
          <w:b/>
          <w:sz w:val="24"/>
          <w:szCs w:val="24"/>
          <w:lang w:eastAsia="ru-RU"/>
        </w:rPr>
        <w:t>сум</w:t>
      </w:r>
      <w:r>
        <w:rPr>
          <w:rFonts w:ascii="Times New Roman" w:hAnsi="Times New Roman"/>
          <w:b/>
          <w:sz w:val="24"/>
          <w:szCs w:val="24"/>
          <w:lang w:eastAsia="ru-RU"/>
        </w:rPr>
        <w:t>а</w:t>
      </w:r>
      <w:r w:rsidRPr="00E46E39">
        <w:rPr>
          <w:rFonts w:ascii="Times New Roman" w:hAnsi="Times New Roman"/>
          <w:b/>
          <w:sz w:val="24"/>
          <w:szCs w:val="24"/>
          <w:lang w:eastAsia="ru-RU"/>
        </w:rPr>
        <w:t xml:space="preserve"> орендного платежу за нерухоме майно фізичних осіб, </w:t>
      </w:r>
      <w:r w:rsidRPr="00E46E39">
        <w:rPr>
          <w:rFonts w:ascii="Times New Roman" w:hAnsi="Times New Roman"/>
          <w:b/>
          <w:sz w:val="24"/>
          <w:szCs w:val="24"/>
          <w:lang w:eastAsia="ru-RU"/>
        </w:rPr>
        <w:br/>
        <w:t xml:space="preserve">яке розташоване в </w:t>
      </w:r>
      <w:r>
        <w:rPr>
          <w:rFonts w:ascii="Times New Roman" w:hAnsi="Times New Roman"/>
          <w:b/>
          <w:sz w:val="24"/>
          <w:szCs w:val="24"/>
          <w:lang w:eastAsia="ru-RU"/>
        </w:rPr>
        <w:t>місті Буча</w:t>
      </w:r>
    </w:p>
    <w:p w:rsidR="002102AE" w:rsidRDefault="002102AE" w:rsidP="00DF38B1">
      <w:pPr>
        <w:pStyle w:val="NormalWeb"/>
        <w:spacing w:before="0" w:beforeAutospacing="0" w:after="0" w:afterAutospacing="0"/>
        <w:jc w:val="both"/>
        <w:rPr>
          <w:rFonts w:ascii="Times New Roman" w:hAnsi="Times New Roman" w:cs="Times New Roman"/>
          <w:sz w:val="20"/>
          <w:szCs w:val="20"/>
          <w:lang w:val="uk-UA"/>
        </w:rPr>
      </w:pP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sz w:val="20"/>
          <w:szCs w:val="20"/>
          <w:lang w:val="uk-UA"/>
        </w:rPr>
        <w:t>(грн./м.кв)</w:t>
      </w:r>
    </w:p>
    <w:tbl>
      <w:tblPr>
        <w:tblW w:w="945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1"/>
        <w:gridCol w:w="1984"/>
        <w:gridCol w:w="1985"/>
        <w:gridCol w:w="2409"/>
      </w:tblGrid>
      <w:tr w:rsidR="002102AE" w:rsidRPr="00CF24FB" w:rsidTr="00CF24FB">
        <w:trPr>
          <w:trHeight w:val="1541"/>
        </w:trPr>
        <w:tc>
          <w:tcPr>
            <w:tcW w:w="3081" w:type="dxa"/>
            <w:tcBorders>
              <w:tl2br w:val="single" w:sz="4" w:space="0" w:color="auto"/>
            </w:tcBorders>
          </w:tcPr>
          <w:p w:rsidR="002102AE" w:rsidRPr="00CF24FB" w:rsidRDefault="002102AE" w:rsidP="00CF24FB">
            <w:pPr>
              <w:pStyle w:val="NormalWeb"/>
              <w:jc w:val="right"/>
              <w:rPr>
                <w:rFonts w:ascii="Times New Roman" w:hAnsi="Times New Roman" w:cs="Times New Roman"/>
                <w:b/>
                <w:sz w:val="24"/>
                <w:szCs w:val="24"/>
                <w:lang w:val="uk-UA"/>
              </w:rPr>
            </w:pPr>
            <w:r w:rsidRPr="00CF24FB">
              <w:rPr>
                <w:rFonts w:ascii="Times New Roman" w:hAnsi="Times New Roman" w:cs="Times New Roman"/>
                <w:b/>
                <w:sz w:val="24"/>
                <w:szCs w:val="24"/>
                <w:lang w:val="uk-UA"/>
              </w:rPr>
              <w:t>Функціональне приз-наченняоб’єта</w:t>
            </w:r>
          </w:p>
          <w:p w:rsidR="002102AE" w:rsidRPr="00CF24FB" w:rsidRDefault="002102AE" w:rsidP="00CF24FB">
            <w:pPr>
              <w:pStyle w:val="NormalWeb"/>
              <w:spacing w:before="0" w:beforeAutospacing="0" w:after="0" w:afterAutospacing="0"/>
              <w:rPr>
                <w:rFonts w:ascii="Times New Roman" w:hAnsi="Times New Roman" w:cs="Times New Roman"/>
                <w:b/>
                <w:sz w:val="24"/>
                <w:szCs w:val="24"/>
                <w:lang w:val="uk-UA"/>
              </w:rPr>
            </w:pPr>
            <w:r w:rsidRPr="00CF24FB">
              <w:rPr>
                <w:rFonts w:ascii="Times New Roman" w:hAnsi="Times New Roman" w:cs="Times New Roman"/>
                <w:b/>
                <w:sz w:val="24"/>
                <w:szCs w:val="24"/>
                <w:lang w:val="uk-UA"/>
              </w:rPr>
              <w:t>Місцезнаход-</w:t>
            </w:r>
          </w:p>
          <w:p w:rsidR="002102AE" w:rsidRPr="00CF24FB" w:rsidRDefault="002102AE" w:rsidP="00CF24FB">
            <w:pPr>
              <w:pStyle w:val="NormalWeb"/>
              <w:spacing w:before="0" w:beforeAutospacing="0" w:after="0" w:afterAutospacing="0"/>
              <w:rPr>
                <w:rFonts w:ascii="Times New Roman" w:hAnsi="Times New Roman" w:cs="Times New Roman"/>
                <w:b/>
                <w:sz w:val="24"/>
                <w:szCs w:val="24"/>
                <w:lang w:val="uk-UA"/>
              </w:rPr>
            </w:pPr>
            <w:r w:rsidRPr="00CF24FB">
              <w:rPr>
                <w:rFonts w:ascii="Times New Roman" w:hAnsi="Times New Roman" w:cs="Times New Roman"/>
                <w:b/>
                <w:sz w:val="24"/>
                <w:szCs w:val="24"/>
                <w:lang w:val="uk-UA"/>
              </w:rPr>
              <w:t xml:space="preserve">женняоб’єкта </w:t>
            </w:r>
          </w:p>
        </w:tc>
        <w:tc>
          <w:tcPr>
            <w:tcW w:w="1984" w:type="dxa"/>
            <w:vAlign w:val="center"/>
          </w:tcPr>
          <w:p w:rsidR="002102AE" w:rsidRPr="00CF24FB" w:rsidRDefault="002102AE" w:rsidP="00CF24FB">
            <w:pPr>
              <w:pStyle w:val="NormalWeb"/>
              <w:jc w:val="center"/>
              <w:rPr>
                <w:rFonts w:ascii="Times New Roman" w:hAnsi="Times New Roman" w:cs="Times New Roman"/>
                <w:sz w:val="22"/>
                <w:szCs w:val="22"/>
                <w:lang w:val="uk-UA"/>
              </w:rPr>
            </w:pPr>
            <w:r w:rsidRPr="00CF24FB">
              <w:rPr>
                <w:rFonts w:ascii="Times New Roman" w:hAnsi="Times New Roman" w:cs="Times New Roman"/>
                <w:sz w:val="22"/>
                <w:szCs w:val="22"/>
                <w:lang w:val="uk-UA"/>
              </w:rPr>
              <w:t>Для здійснення комерційної діяльності (3,0)</w:t>
            </w:r>
          </w:p>
        </w:tc>
        <w:tc>
          <w:tcPr>
            <w:tcW w:w="1985" w:type="dxa"/>
            <w:vAlign w:val="center"/>
          </w:tcPr>
          <w:p w:rsidR="002102AE" w:rsidRPr="00CF24FB" w:rsidRDefault="002102AE" w:rsidP="00CF24FB">
            <w:pPr>
              <w:pStyle w:val="NormalWeb"/>
              <w:jc w:val="center"/>
              <w:rPr>
                <w:rFonts w:ascii="Times New Roman" w:hAnsi="Times New Roman" w:cs="Times New Roman"/>
                <w:sz w:val="22"/>
                <w:szCs w:val="22"/>
                <w:lang w:val="uk-UA"/>
              </w:rPr>
            </w:pPr>
            <w:r w:rsidRPr="00CF24FB">
              <w:rPr>
                <w:rFonts w:ascii="Times New Roman" w:hAnsi="Times New Roman" w:cs="Times New Roman"/>
                <w:sz w:val="22"/>
                <w:szCs w:val="22"/>
                <w:lang w:val="uk-UA"/>
              </w:rPr>
              <w:t>для провадження виробничої діяльності (2,0)</w:t>
            </w:r>
          </w:p>
        </w:tc>
        <w:tc>
          <w:tcPr>
            <w:tcW w:w="2409" w:type="dxa"/>
            <w:vAlign w:val="center"/>
          </w:tcPr>
          <w:p w:rsidR="002102AE" w:rsidRPr="00CF24FB" w:rsidRDefault="002102AE" w:rsidP="00CF24FB">
            <w:pPr>
              <w:pStyle w:val="NormalWeb"/>
              <w:jc w:val="center"/>
              <w:rPr>
                <w:rFonts w:ascii="Times New Roman" w:hAnsi="Times New Roman" w:cs="Times New Roman"/>
                <w:sz w:val="22"/>
                <w:szCs w:val="22"/>
                <w:lang w:val="uk-UA"/>
              </w:rPr>
            </w:pPr>
            <w:r w:rsidRPr="00CF24FB">
              <w:rPr>
                <w:rFonts w:ascii="Times New Roman" w:hAnsi="Times New Roman" w:cs="Times New Roman"/>
                <w:sz w:val="22"/>
                <w:szCs w:val="22"/>
                <w:lang w:val="uk-UA"/>
              </w:rPr>
              <w:t>Для здійснення некомерційної діяльності, у тому числі для проживання фізичних осіб (1,0)</w:t>
            </w:r>
          </w:p>
        </w:tc>
      </w:tr>
      <w:tr w:rsidR="002102AE" w:rsidRPr="00CF24FB" w:rsidTr="00CF24FB">
        <w:tc>
          <w:tcPr>
            <w:tcW w:w="3081" w:type="dxa"/>
          </w:tcPr>
          <w:p w:rsidR="002102AE" w:rsidRPr="00CF24FB" w:rsidRDefault="002102AE" w:rsidP="00CF24FB">
            <w:pPr>
              <w:pStyle w:val="NormalWeb"/>
              <w:jc w:val="center"/>
              <w:rPr>
                <w:rFonts w:ascii="Times New Roman" w:hAnsi="Times New Roman" w:cs="Times New Roman"/>
                <w:bCs/>
                <w:sz w:val="24"/>
                <w:szCs w:val="24"/>
                <w:lang w:val="uk-UA"/>
              </w:rPr>
            </w:pPr>
            <w:r w:rsidRPr="00CF24FB">
              <w:rPr>
                <w:rStyle w:val="Strong"/>
                <w:rFonts w:ascii="Times New Roman" w:hAnsi="Times New Roman"/>
                <w:b w:val="0"/>
                <w:sz w:val="24"/>
                <w:szCs w:val="24"/>
                <w:lang w:val="uk-UA"/>
              </w:rPr>
              <w:t>Зона І (2,0)</w:t>
            </w:r>
          </w:p>
        </w:tc>
        <w:tc>
          <w:tcPr>
            <w:tcW w:w="1984" w:type="dxa"/>
            <w:vAlign w:val="center"/>
          </w:tcPr>
          <w:p w:rsidR="002102AE" w:rsidRPr="00CF24FB" w:rsidRDefault="002102AE" w:rsidP="00CF24FB">
            <w:pPr>
              <w:pStyle w:val="NormalWeb"/>
              <w:jc w:val="center"/>
              <w:rPr>
                <w:rFonts w:ascii="Times New Roman" w:hAnsi="Times New Roman" w:cs="Times New Roman"/>
                <w:sz w:val="24"/>
                <w:szCs w:val="24"/>
                <w:lang w:val="uk-UA"/>
              </w:rPr>
            </w:pPr>
            <w:r>
              <w:rPr>
                <w:rFonts w:ascii="Times New Roman" w:hAnsi="Times New Roman" w:cs="Times New Roman"/>
                <w:sz w:val="24"/>
                <w:szCs w:val="24"/>
                <w:lang w:val="uk-UA"/>
              </w:rPr>
              <w:t>96,30</w:t>
            </w:r>
          </w:p>
        </w:tc>
        <w:tc>
          <w:tcPr>
            <w:tcW w:w="1985" w:type="dxa"/>
            <w:vAlign w:val="center"/>
          </w:tcPr>
          <w:p w:rsidR="002102AE" w:rsidRPr="00CF24FB" w:rsidRDefault="002102AE" w:rsidP="00CF24FB">
            <w:pPr>
              <w:pStyle w:val="NormalWeb"/>
              <w:jc w:val="center"/>
              <w:rPr>
                <w:rFonts w:ascii="Times New Roman" w:hAnsi="Times New Roman" w:cs="Times New Roman"/>
                <w:sz w:val="24"/>
                <w:szCs w:val="24"/>
                <w:lang w:val="uk-UA"/>
              </w:rPr>
            </w:pPr>
            <w:r>
              <w:rPr>
                <w:rFonts w:ascii="Times New Roman" w:hAnsi="Times New Roman" w:cs="Times New Roman"/>
                <w:sz w:val="24"/>
                <w:szCs w:val="24"/>
                <w:lang w:val="uk-UA"/>
              </w:rPr>
              <w:t>64,20</w:t>
            </w:r>
          </w:p>
        </w:tc>
        <w:tc>
          <w:tcPr>
            <w:tcW w:w="2409" w:type="dxa"/>
            <w:vAlign w:val="center"/>
          </w:tcPr>
          <w:p w:rsidR="002102AE" w:rsidRPr="00CF24FB" w:rsidRDefault="002102AE" w:rsidP="00CF24FB">
            <w:pPr>
              <w:pStyle w:val="NormalWeb"/>
              <w:jc w:val="center"/>
              <w:rPr>
                <w:rFonts w:ascii="Times New Roman" w:hAnsi="Times New Roman" w:cs="Times New Roman"/>
                <w:sz w:val="24"/>
                <w:szCs w:val="24"/>
                <w:lang w:val="uk-UA"/>
              </w:rPr>
            </w:pPr>
            <w:r>
              <w:rPr>
                <w:rFonts w:ascii="Times New Roman" w:hAnsi="Times New Roman" w:cs="Times New Roman"/>
                <w:sz w:val="24"/>
                <w:szCs w:val="24"/>
                <w:lang w:val="uk-UA"/>
              </w:rPr>
              <w:t>32,10</w:t>
            </w:r>
          </w:p>
        </w:tc>
      </w:tr>
      <w:tr w:rsidR="002102AE" w:rsidRPr="00CF24FB" w:rsidTr="00CF24FB">
        <w:tc>
          <w:tcPr>
            <w:tcW w:w="3081" w:type="dxa"/>
          </w:tcPr>
          <w:p w:rsidR="002102AE" w:rsidRPr="00CF24FB" w:rsidRDefault="002102AE" w:rsidP="00CF24FB">
            <w:pPr>
              <w:pStyle w:val="NormalWeb"/>
              <w:jc w:val="center"/>
              <w:rPr>
                <w:rFonts w:ascii="Times New Roman" w:hAnsi="Times New Roman" w:cs="Times New Roman"/>
                <w:b/>
                <w:sz w:val="24"/>
                <w:szCs w:val="24"/>
                <w:lang w:val="uk-UA"/>
              </w:rPr>
            </w:pPr>
            <w:r w:rsidRPr="00CF24FB">
              <w:rPr>
                <w:rStyle w:val="Strong"/>
                <w:rFonts w:ascii="Times New Roman" w:hAnsi="Times New Roman"/>
                <w:b w:val="0"/>
                <w:sz w:val="24"/>
                <w:szCs w:val="24"/>
                <w:lang w:val="uk-UA"/>
              </w:rPr>
              <w:t>Зона ІІ (1,5)</w:t>
            </w:r>
          </w:p>
        </w:tc>
        <w:tc>
          <w:tcPr>
            <w:tcW w:w="1984" w:type="dxa"/>
            <w:vAlign w:val="center"/>
          </w:tcPr>
          <w:p w:rsidR="002102AE" w:rsidRPr="00CF24FB" w:rsidRDefault="002102AE" w:rsidP="00CF24FB">
            <w:pPr>
              <w:pStyle w:val="NormalWeb"/>
              <w:jc w:val="center"/>
              <w:rPr>
                <w:rFonts w:ascii="Times New Roman" w:hAnsi="Times New Roman" w:cs="Times New Roman"/>
                <w:sz w:val="24"/>
                <w:szCs w:val="24"/>
                <w:lang w:val="uk-UA"/>
              </w:rPr>
            </w:pPr>
            <w:r>
              <w:rPr>
                <w:rFonts w:ascii="Times New Roman" w:hAnsi="Times New Roman" w:cs="Times New Roman"/>
                <w:sz w:val="24"/>
                <w:szCs w:val="24"/>
                <w:lang w:val="uk-UA"/>
              </w:rPr>
              <w:t>72,23</w:t>
            </w:r>
          </w:p>
        </w:tc>
        <w:tc>
          <w:tcPr>
            <w:tcW w:w="1985" w:type="dxa"/>
            <w:vAlign w:val="center"/>
          </w:tcPr>
          <w:p w:rsidR="002102AE" w:rsidRPr="00CF24FB" w:rsidRDefault="002102AE" w:rsidP="00CF24FB">
            <w:pPr>
              <w:pStyle w:val="NormalWeb"/>
              <w:jc w:val="center"/>
              <w:rPr>
                <w:rFonts w:ascii="Times New Roman" w:hAnsi="Times New Roman" w:cs="Times New Roman"/>
                <w:sz w:val="24"/>
                <w:szCs w:val="24"/>
                <w:lang w:val="uk-UA"/>
              </w:rPr>
            </w:pPr>
            <w:r>
              <w:rPr>
                <w:rFonts w:ascii="Times New Roman" w:hAnsi="Times New Roman" w:cs="Times New Roman"/>
                <w:sz w:val="24"/>
                <w:szCs w:val="24"/>
                <w:lang w:val="uk-UA"/>
              </w:rPr>
              <w:t>48,15</w:t>
            </w:r>
          </w:p>
        </w:tc>
        <w:tc>
          <w:tcPr>
            <w:tcW w:w="2409" w:type="dxa"/>
            <w:vAlign w:val="center"/>
          </w:tcPr>
          <w:p w:rsidR="002102AE" w:rsidRPr="00CF24FB" w:rsidRDefault="002102AE" w:rsidP="00CF24FB">
            <w:pPr>
              <w:pStyle w:val="NormalWeb"/>
              <w:jc w:val="center"/>
              <w:rPr>
                <w:rFonts w:ascii="Times New Roman" w:hAnsi="Times New Roman" w:cs="Times New Roman"/>
                <w:sz w:val="24"/>
                <w:szCs w:val="24"/>
                <w:lang w:val="uk-UA"/>
              </w:rPr>
            </w:pPr>
            <w:r>
              <w:rPr>
                <w:rFonts w:ascii="Times New Roman" w:hAnsi="Times New Roman" w:cs="Times New Roman"/>
                <w:sz w:val="24"/>
                <w:szCs w:val="24"/>
                <w:lang w:val="uk-UA"/>
              </w:rPr>
              <w:t>24,08</w:t>
            </w:r>
          </w:p>
        </w:tc>
      </w:tr>
      <w:tr w:rsidR="002102AE" w:rsidRPr="00CF24FB" w:rsidTr="00CF24FB">
        <w:tc>
          <w:tcPr>
            <w:tcW w:w="3081" w:type="dxa"/>
          </w:tcPr>
          <w:p w:rsidR="002102AE" w:rsidRPr="00CF24FB" w:rsidRDefault="002102AE" w:rsidP="00CF24FB">
            <w:pPr>
              <w:pStyle w:val="NormalWeb"/>
              <w:jc w:val="center"/>
              <w:rPr>
                <w:rFonts w:ascii="Times New Roman" w:hAnsi="Times New Roman" w:cs="Times New Roman"/>
                <w:b/>
                <w:sz w:val="24"/>
                <w:szCs w:val="24"/>
                <w:lang w:val="uk-UA"/>
              </w:rPr>
            </w:pPr>
            <w:r w:rsidRPr="00CF24FB">
              <w:rPr>
                <w:rStyle w:val="Strong"/>
                <w:rFonts w:ascii="Times New Roman" w:hAnsi="Times New Roman"/>
                <w:b w:val="0"/>
                <w:sz w:val="24"/>
                <w:szCs w:val="24"/>
                <w:lang w:val="uk-UA"/>
              </w:rPr>
              <w:t>Зона ІІІ (1,0)</w:t>
            </w:r>
          </w:p>
        </w:tc>
        <w:tc>
          <w:tcPr>
            <w:tcW w:w="1984" w:type="dxa"/>
            <w:vAlign w:val="center"/>
          </w:tcPr>
          <w:p w:rsidR="002102AE" w:rsidRPr="00CF24FB" w:rsidRDefault="002102AE" w:rsidP="00CF24FB">
            <w:pPr>
              <w:pStyle w:val="NormalWeb"/>
              <w:jc w:val="center"/>
              <w:rPr>
                <w:rFonts w:ascii="Times New Roman" w:hAnsi="Times New Roman" w:cs="Times New Roman"/>
                <w:sz w:val="24"/>
                <w:szCs w:val="24"/>
                <w:lang w:val="uk-UA"/>
              </w:rPr>
            </w:pPr>
            <w:r>
              <w:rPr>
                <w:rFonts w:ascii="Times New Roman" w:hAnsi="Times New Roman" w:cs="Times New Roman"/>
                <w:sz w:val="24"/>
                <w:szCs w:val="24"/>
                <w:lang w:val="uk-UA"/>
              </w:rPr>
              <w:t>48,15</w:t>
            </w:r>
          </w:p>
        </w:tc>
        <w:tc>
          <w:tcPr>
            <w:tcW w:w="1985" w:type="dxa"/>
            <w:vAlign w:val="center"/>
          </w:tcPr>
          <w:p w:rsidR="002102AE" w:rsidRPr="00CF24FB" w:rsidRDefault="002102AE" w:rsidP="00CF24FB">
            <w:pPr>
              <w:pStyle w:val="NormalWeb"/>
              <w:jc w:val="center"/>
              <w:rPr>
                <w:rFonts w:ascii="Times New Roman" w:hAnsi="Times New Roman" w:cs="Times New Roman"/>
                <w:sz w:val="24"/>
                <w:szCs w:val="24"/>
                <w:lang w:val="uk-UA"/>
              </w:rPr>
            </w:pPr>
            <w:r>
              <w:rPr>
                <w:rFonts w:ascii="Times New Roman" w:hAnsi="Times New Roman" w:cs="Times New Roman"/>
                <w:sz w:val="24"/>
                <w:szCs w:val="24"/>
                <w:lang w:val="uk-UA"/>
              </w:rPr>
              <w:t>32,10</w:t>
            </w:r>
          </w:p>
        </w:tc>
        <w:tc>
          <w:tcPr>
            <w:tcW w:w="2409" w:type="dxa"/>
            <w:vAlign w:val="center"/>
          </w:tcPr>
          <w:p w:rsidR="002102AE" w:rsidRPr="00CF24FB" w:rsidRDefault="002102AE" w:rsidP="00CF24FB">
            <w:pPr>
              <w:pStyle w:val="NormalWeb"/>
              <w:jc w:val="center"/>
              <w:rPr>
                <w:rFonts w:ascii="Times New Roman" w:hAnsi="Times New Roman" w:cs="Times New Roman"/>
                <w:sz w:val="24"/>
                <w:szCs w:val="24"/>
                <w:lang w:val="uk-UA"/>
              </w:rPr>
            </w:pPr>
            <w:r>
              <w:rPr>
                <w:rFonts w:ascii="Times New Roman" w:hAnsi="Times New Roman" w:cs="Times New Roman"/>
                <w:sz w:val="24"/>
                <w:szCs w:val="24"/>
                <w:lang w:val="uk-UA"/>
              </w:rPr>
              <w:t>16,05</w:t>
            </w:r>
          </w:p>
        </w:tc>
      </w:tr>
    </w:tbl>
    <w:p w:rsidR="002102AE" w:rsidRDefault="002102AE" w:rsidP="008E7F1B">
      <w:pPr>
        <w:spacing w:before="100" w:beforeAutospacing="1" w:after="100" w:afterAutospacing="1" w:line="240" w:lineRule="auto"/>
        <w:jc w:val="both"/>
        <w:rPr>
          <w:rFonts w:ascii="Times New Roman" w:hAnsi="Times New Roman"/>
          <w:sz w:val="24"/>
          <w:szCs w:val="24"/>
          <w:lang w:eastAsia="ru-RU"/>
        </w:rPr>
      </w:pPr>
    </w:p>
    <w:p w:rsidR="002102AE" w:rsidRDefault="002102AE" w:rsidP="00E80DCA">
      <w:pPr>
        <w:spacing w:before="100" w:beforeAutospacing="1" w:after="100" w:afterAutospacing="1" w:line="240" w:lineRule="auto"/>
        <w:ind w:firstLine="708"/>
        <w:jc w:val="both"/>
        <w:rPr>
          <w:rFonts w:ascii="Times New Roman" w:hAnsi="Times New Roman"/>
          <w:sz w:val="24"/>
          <w:szCs w:val="24"/>
          <w:lang w:eastAsia="ru-RU"/>
        </w:rPr>
      </w:pPr>
      <w:r>
        <w:rPr>
          <w:rFonts w:ascii="Times New Roman" w:hAnsi="Times New Roman"/>
          <w:sz w:val="24"/>
          <w:szCs w:val="24"/>
          <w:lang w:eastAsia="ru-RU"/>
        </w:rPr>
        <w:t>На наступні роки мінімальна вартість місячної оренди 1 м.кв. загальної площі нерухомого майна фізичних осіб обчислюється податковими агентами та платниками податку на доходи фізичних осіб самостійно, застосовуючи прогнозний розмір середньорічних показників опосередкованої вартості житла для Київської області відповідно до Прогнозних середньорічних показників опосередкованої вартості спорудження житла за регіонами України на відповідний рік.</w:t>
      </w:r>
    </w:p>
    <w:p w:rsidR="002102AE" w:rsidRDefault="002102AE" w:rsidP="00E80DCA">
      <w:pPr>
        <w:spacing w:before="100" w:beforeAutospacing="1" w:after="100" w:afterAutospacing="1" w:line="240" w:lineRule="auto"/>
        <w:ind w:firstLine="708"/>
        <w:jc w:val="both"/>
        <w:rPr>
          <w:rFonts w:ascii="Times New Roman" w:hAnsi="Times New Roman"/>
          <w:sz w:val="24"/>
          <w:szCs w:val="24"/>
          <w:lang w:eastAsia="ru-RU"/>
        </w:rPr>
      </w:pPr>
    </w:p>
    <w:p w:rsidR="002102AE" w:rsidRDefault="002102AE" w:rsidP="008E7F1B">
      <w:pPr>
        <w:spacing w:before="100" w:beforeAutospacing="1" w:after="100" w:afterAutospacing="1" w:line="240" w:lineRule="auto"/>
        <w:jc w:val="both"/>
        <w:rPr>
          <w:rFonts w:ascii="Times New Roman" w:hAnsi="Times New Roman"/>
          <w:sz w:val="24"/>
          <w:szCs w:val="24"/>
          <w:lang w:eastAsia="ru-RU"/>
        </w:rPr>
      </w:pPr>
    </w:p>
    <w:p w:rsidR="002102AE" w:rsidRPr="00E80DCA" w:rsidRDefault="002102AE" w:rsidP="008E7F1B">
      <w:pPr>
        <w:spacing w:before="100" w:beforeAutospacing="1" w:after="100" w:afterAutospacing="1" w:line="240" w:lineRule="auto"/>
        <w:jc w:val="both"/>
        <w:rPr>
          <w:rFonts w:ascii="Times New Roman" w:hAnsi="Times New Roman"/>
          <w:b/>
          <w:sz w:val="24"/>
          <w:szCs w:val="24"/>
          <w:lang w:eastAsia="ru-RU"/>
        </w:rPr>
      </w:pPr>
      <w:r>
        <w:rPr>
          <w:rFonts w:ascii="Times New Roman" w:hAnsi="Times New Roman"/>
          <w:sz w:val="24"/>
          <w:szCs w:val="24"/>
          <w:lang w:eastAsia="ru-RU"/>
        </w:rPr>
        <w:tab/>
      </w:r>
      <w:r w:rsidRPr="00E80DCA">
        <w:rPr>
          <w:rFonts w:ascii="Times New Roman" w:hAnsi="Times New Roman"/>
          <w:b/>
          <w:sz w:val="24"/>
          <w:szCs w:val="24"/>
          <w:lang w:eastAsia="ru-RU"/>
        </w:rPr>
        <w:t>Міський голова</w:t>
      </w:r>
      <w:r w:rsidRPr="00E80DCA">
        <w:rPr>
          <w:rFonts w:ascii="Times New Roman" w:hAnsi="Times New Roman"/>
          <w:b/>
          <w:sz w:val="24"/>
          <w:szCs w:val="24"/>
          <w:lang w:eastAsia="ru-RU"/>
        </w:rPr>
        <w:tab/>
      </w:r>
      <w:r w:rsidRPr="00E80DCA">
        <w:rPr>
          <w:rFonts w:ascii="Times New Roman" w:hAnsi="Times New Roman"/>
          <w:b/>
          <w:sz w:val="24"/>
          <w:szCs w:val="24"/>
          <w:lang w:eastAsia="ru-RU"/>
        </w:rPr>
        <w:tab/>
      </w:r>
      <w:r w:rsidRPr="00E80DCA">
        <w:rPr>
          <w:rFonts w:ascii="Times New Roman" w:hAnsi="Times New Roman"/>
          <w:b/>
          <w:sz w:val="24"/>
          <w:szCs w:val="24"/>
          <w:lang w:eastAsia="ru-RU"/>
        </w:rPr>
        <w:tab/>
      </w:r>
      <w:r w:rsidRPr="00E80DCA">
        <w:rPr>
          <w:rFonts w:ascii="Times New Roman" w:hAnsi="Times New Roman"/>
          <w:b/>
          <w:sz w:val="24"/>
          <w:szCs w:val="24"/>
          <w:lang w:eastAsia="ru-RU"/>
        </w:rPr>
        <w:tab/>
      </w:r>
      <w:r w:rsidRPr="00E80DCA">
        <w:rPr>
          <w:rFonts w:ascii="Times New Roman" w:hAnsi="Times New Roman"/>
          <w:b/>
          <w:sz w:val="24"/>
          <w:szCs w:val="24"/>
          <w:lang w:eastAsia="ru-RU"/>
        </w:rPr>
        <w:tab/>
      </w:r>
      <w:r w:rsidRPr="00E80DCA">
        <w:rPr>
          <w:rFonts w:ascii="Times New Roman" w:hAnsi="Times New Roman"/>
          <w:b/>
          <w:sz w:val="24"/>
          <w:szCs w:val="24"/>
          <w:lang w:eastAsia="ru-RU"/>
        </w:rPr>
        <w:tab/>
      </w:r>
      <w:r w:rsidRPr="00E80DCA">
        <w:rPr>
          <w:rFonts w:ascii="Times New Roman" w:hAnsi="Times New Roman"/>
          <w:b/>
          <w:sz w:val="24"/>
          <w:szCs w:val="24"/>
          <w:lang w:eastAsia="ru-RU"/>
        </w:rPr>
        <w:tab/>
        <w:t>А.П.Федорук</w:t>
      </w:r>
    </w:p>
    <w:p w:rsidR="002102AE" w:rsidRDefault="002102AE" w:rsidP="008E7F1B">
      <w:pPr>
        <w:spacing w:before="100" w:beforeAutospacing="1" w:after="100" w:afterAutospacing="1" w:line="240" w:lineRule="auto"/>
        <w:jc w:val="both"/>
        <w:rPr>
          <w:rFonts w:ascii="Times New Roman" w:hAnsi="Times New Roman"/>
          <w:sz w:val="24"/>
          <w:szCs w:val="24"/>
          <w:lang w:eastAsia="ru-RU"/>
        </w:rPr>
      </w:pPr>
    </w:p>
    <w:p w:rsidR="002102AE" w:rsidRDefault="002102AE" w:rsidP="008E7F1B">
      <w:pPr>
        <w:spacing w:before="100" w:beforeAutospacing="1" w:after="100" w:afterAutospacing="1" w:line="240" w:lineRule="auto"/>
        <w:jc w:val="both"/>
        <w:rPr>
          <w:rFonts w:ascii="Times New Roman" w:hAnsi="Times New Roman"/>
          <w:sz w:val="24"/>
          <w:szCs w:val="24"/>
          <w:lang w:eastAsia="ru-RU"/>
        </w:rPr>
      </w:pPr>
    </w:p>
    <w:p w:rsidR="002102AE" w:rsidRDefault="002102AE" w:rsidP="008E7F1B">
      <w:pPr>
        <w:spacing w:before="100" w:beforeAutospacing="1" w:after="100" w:afterAutospacing="1" w:line="240" w:lineRule="auto"/>
        <w:jc w:val="both"/>
        <w:rPr>
          <w:rFonts w:ascii="Times New Roman" w:hAnsi="Times New Roman"/>
          <w:sz w:val="24"/>
          <w:szCs w:val="24"/>
          <w:lang w:eastAsia="ru-RU"/>
        </w:rPr>
      </w:pPr>
    </w:p>
    <w:p w:rsidR="002102AE" w:rsidRDefault="002102AE" w:rsidP="008E7F1B">
      <w:pPr>
        <w:spacing w:before="100" w:beforeAutospacing="1" w:after="100" w:afterAutospacing="1" w:line="240" w:lineRule="auto"/>
        <w:jc w:val="both"/>
        <w:rPr>
          <w:rFonts w:ascii="Times New Roman" w:hAnsi="Times New Roman"/>
          <w:sz w:val="24"/>
          <w:szCs w:val="24"/>
          <w:lang w:eastAsia="ru-RU"/>
        </w:rPr>
      </w:pPr>
    </w:p>
    <w:p w:rsidR="002102AE" w:rsidRDefault="002102AE" w:rsidP="008E7F1B">
      <w:pPr>
        <w:spacing w:before="100" w:beforeAutospacing="1" w:after="100" w:afterAutospacing="1" w:line="240" w:lineRule="auto"/>
        <w:jc w:val="both"/>
        <w:rPr>
          <w:rFonts w:ascii="Times New Roman" w:hAnsi="Times New Roman"/>
          <w:sz w:val="24"/>
          <w:szCs w:val="24"/>
          <w:lang w:eastAsia="ru-RU"/>
        </w:rPr>
      </w:pPr>
    </w:p>
    <w:p w:rsidR="002102AE" w:rsidRDefault="002102AE" w:rsidP="008E7F1B">
      <w:pPr>
        <w:spacing w:before="100" w:beforeAutospacing="1" w:after="100" w:afterAutospacing="1" w:line="240" w:lineRule="auto"/>
        <w:jc w:val="both"/>
        <w:rPr>
          <w:rFonts w:ascii="Times New Roman" w:hAnsi="Times New Roman"/>
          <w:sz w:val="24"/>
          <w:szCs w:val="24"/>
          <w:lang w:eastAsia="ru-RU"/>
        </w:rPr>
      </w:pPr>
    </w:p>
    <w:p w:rsidR="002102AE" w:rsidRDefault="002102AE" w:rsidP="008E7F1B">
      <w:pPr>
        <w:spacing w:before="100" w:beforeAutospacing="1" w:after="100" w:afterAutospacing="1" w:line="240" w:lineRule="auto"/>
        <w:jc w:val="both"/>
        <w:rPr>
          <w:rFonts w:ascii="Times New Roman" w:hAnsi="Times New Roman"/>
          <w:sz w:val="24"/>
          <w:szCs w:val="24"/>
          <w:lang w:eastAsia="ru-RU"/>
        </w:rPr>
      </w:pPr>
    </w:p>
    <w:p w:rsidR="002102AE" w:rsidRDefault="002102AE" w:rsidP="008E7F1B">
      <w:pPr>
        <w:spacing w:before="100" w:beforeAutospacing="1" w:after="100" w:afterAutospacing="1" w:line="240" w:lineRule="auto"/>
        <w:jc w:val="both"/>
        <w:rPr>
          <w:rFonts w:ascii="Times New Roman" w:hAnsi="Times New Roman"/>
          <w:sz w:val="24"/>
          <w:szCs w:val="24"/>
          <w:lang w:eastAsia="ru-RU"/>
        </w:rPr>
      </w:pPr>
    </w:p>
    <w:p w:rsidR="002102AE" w:rsidRDefault="002102AE" w:rsidP="008E7F1B">
      <w:pPr>
        <w:spacing w:before="100" w:beforeAutospacing="1" w:after="100" w:afterAutospacing="1" w:line="240" w:lineRule="auto"/>
        <w:jc w:val="both"/>
        <w:rPr>
          <w:rFonts w:ascii="Times New Roman" w:hAnsi="Times New Roman"/>
          <w:sz w:val="24"/>
          <w:szCs w:val="24"/>
          <w:lang w:eastAsia="ru-RU"/>
        </w:rPr>
      </w:pPr>
    </w:p>
    <w:p w:rsidR="002102AE" w:rsidRDefault="002102AE" w:rsidP="008E7F1B">
      <w:pPr>
        <w:spacing w:before="100" w:beforeAutospacing="1" w:after="100" w:afterAutospacing="1" w:line="240" w:lineRule="auto"/>
        <w:jc w:val="both"/>
        <w:rPr>
          <w:rFonts w:ascii="Times New Roman" w:hAnsi="Times New Roman"/>
          <w:sz w:val="24"/>
          <w:szCs w:val="24"/>
          <w:lang w:eastAsia="ru-RU"/>
        </w:rPr>
      </w:pPr>
    </w:p>
    <w:p w:rsidR="002102AE" w:rsidRPr="00685BE5" w:rsidRDefault="002102AE" w:rsidP="008E7F1B">
      <w:pPr>
        <w:spacing w:before="100" w:beforeAutospacing="1" w:after="100" w:afterAutospacing="1" w:line="240" w:lineRule="auto"/>
        <w:jc w:val="both"/>
        <w:rPr>
          <w:rFonts w:ascii="Times New Roman" w:hAnsi="Times New Roman"/>
          <w:sz w:val="16"/>
          <w:szCs w:val="16"/>
          <w:lang w:eastAsia="ru-RU"/>
        </w:rPr>
      </w:pPr>
    </w:p>
    <w:sectPr w:rsidR="002102AE" w:rsidRPr="00685BE5" w:rsidSect="00D54319">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174205"/>
    <w:multiLevelType w:val="hybridMultilevel"/>
    <w:tmpl w:val="6E16CF76"/>
    <w:lvl w:ilvl="0" w:tplc="8CA053CC">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6D14"/>
    <w:rsid w:val="00012891"/>
    <w:rsid w:val="00070AFA"/>
    <w:rsid w:val="00090E70"/>
    <w:rsid w:val="000974AE"/>
    <w:rsid w:val="000A768F"/>
    <w:rsid w:val="000B29A1"/>
    <w:rsid w:val="000C4D6D"/>
    <w:rsid w:val="000C68AC"/>
    <w:rsid w:val="000D1DED"/>
    <w:rsid w:val="00173852"/>
    <w:rsid w:val="00184244"/>
    <w:rsid w:val="00197459"/>
    <w:rsid w:val="001C0427"/>
    <w:rsid w:val="002102AE"/>
    <w:rsid w:val="00214519"/>
    <w:rsid w:val="00265AB0"/>
    <w:rsid w:val="00294174"/>
    <w:rsid w:val="002B14C2"/>
    <w:rsid w:val="002E4A3B"/>
    <w:rsid w:val="00336CED"/>
    <w:rsid w:val="00344A3B"/>
    <w:rsid w:val="00380875"/>
    <w:rsid w:val="00385C4B"/>
    <w:rsid w:val="00391654"/>
    <w:rsid w:val="00391702"/>
    <w:rsid w:val="00391AA3"/>
    <w:rsid w:val="003B484C"/>
    <w:rsid w:val="003F6BE2"/>
    <w:rsid w:val="00497F6A"/>
    <w:rsid w:val="00502DFD"/>
    <w:rsid w:val="005039AB"/>
    <w:rsid w:val="00512BF7"/>
    <w:rsid w:val="00517A62"/>
    <w:rsid w:val="00590DD9"/>
    <w:rsid w:val="00646785"/>
    <w:rsid w:val="0065557D"/>
    <w:rsid w:val="0068031F"/>
    <w:rsid w:val="00685BE5"/>
    <w:rsid w:val="00703127"/>
    <w:rsid w:val="00763E5A"/>
    <w:rsid w:val="00794DCB"/>
    <w:rsid w:val="007979ED"/>
    <w:rsid w:val="007A704D"/>
    <w:rsid w:val="00800D05"/>
    <w:rsid w:val="00831277"/>
    <w:rsid w:val="00862B8A"/>
    <w:rsid w:val="00894ACF"/>
    <w:rsid w:val="008A4F20"/>
    <w:rsid w:val="008E16FD"/>
    <w:rsid w:val="008E7F1B"/>
    <w:rsid w:val="008F1CC4"/>
    <w:rsid w:val="00907C75"/>
    <w:rsid w:val="0094338A"/>
    <w:rsid w:val="00955118"/>
    <w:rsid w:val="00965B60"/>
    <w:rsid w:val="00972FB3"/>
    <w:rsid w:val="00983C5E"/>
    <w:rsid w:val="00991A24"/>
    <w:rsid w:val="009D531D"/>
    <w:rsid w:val="009F6607"/>
    <w:rsid w:val="00A65679"/>
    <w:rsid w:val="00A801BD"/>
    <w:rsid w:val="00A8053E"/>
    <w:rsid w:val="00A81A3B"/>
    <w:rsid w:val="00A82FCE"/>
    <w:rsid w:val="00AB29EE"/>
    <w:rsid w:val="00AC1DD3"/>
    <w:rsid w:val="00AF27E2"/>
    <w:rsid w:val="00B735FF"/>
    <w:rsid w:val="00B83C3C"/>
    <w:rsid w:val="00B97F25"/>
    <w:rsid w:val="00BA30B4"/>
    <w:rsid w:val="00BD0231"/>
    <w:rsid w:val="00BE3DA3"/>
    <w:rsid w:val="00BE724D"/>
    <w:rsid w:val="00BF55A9"/>
    <w:rsid w:val="00C21BA8"/>
    <w:rsid w:val="00C2492E"/>
    <w:rsid w:val="00C45DAD"/>
    <w:rsid w:val="00C876D8"/>
    <w:rsid w:val="00C94F9A"/>
    <w:rsid w:val="00CC1A9B"/>
    <w:rsid w:val="00CE6D14"/>
    <w:rsid w:val="00CF24FB"/>
    <w:rsid w:val="00D1430E"/>
    <w:rsid w:val="00D14BF7"/>
    <w:rsid w:val="00D24F01"/>
    <w:rsid w:val="00D426C9"/>
    <w:rsid w:val="00D54319"/>
    <w:rsid w:val="00D94FA1"/>
    <w:rsid w:val="00DF38B1"/>
    <w:rsid w:val="00E46E39"/>
    <w:rsid w:val="00E46E41"/>
    <w:rsid w:val="00E7362D"/>
    <w:rsid w:val="00E80DCA"/>
    <w:rsid w:val="00E939C6"/>
    <w:rsid w:val="00E94D52"/>
    <w:rsid w:val="00EC686A"/>
    <w:rsid w:val="00EE04A2"/>
    <w:rsid w:val="00F4524A"/>
    <w:rsid w:val="00FA68A1"/>
    <w:rsid w:val="00FB461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6D8"/>
    <w:pPr>
      <w:spacing w:after="200" w:line="276" w:lineRule="auto"/>
    </w:pPr>
    <w:rPr>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801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01BD"/>
    <w:rPr>
      <w:rFonts w:ascii="Tahoma" w:hAnsi="Tahoma" w:cs="Tahoma"/>
      <w:sz w:val="16"/>
      <w:szCs w:val="16"/>
      <w:lang w:val="uk-UA"/>
    </w:rPr>
  </w:style>
  <w:style w:type="paragraph" w:styleId="ListParagraph">
    <w:name w:val="List Paragraph"/>
    <w:basedOn w:val="Normal"/>
    <w:uiPriority w:val="99"/>
    <w:qFormat/>
    <w:rsid w:val="001C0427"/>
    <w:pPr>
      <w:ind w:left="720"/>
      <w:contextualSpacing/>
    </w:pPr>
  </w:style>
  <w:style w:type="character" w:styleId="PlaceholderText">
    <w:name w:val="Placeholder Text"/>
    <w:basedOn w:val="DefaultParagraphFont"/>
    <w:uiPriority w:val="99"/>
    <w:semiHidden/>
    <w:rsid w:val="000D1DED"/>
    <w:rPr>
      <w:rFonts w:cs="Times New Roman"/>
      <w:color w:val="808080"/>
    </w:rPr>
  </w:style>
  <w:style w:type="table" w:customStyle="1" w:styleId="1">
    <w:name w:val="Сетка таблицы1"/>
    <w:uiPriority w:val="99"/>
    <w:rsid w:val="0019745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19745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DF38B1"/>
    <w:pPr>
      <w:spacing w:before="100" w:beforeAutospacing="1" w:after="100" w:afterAutospacing="1" w:line="240" w:lineRule="auto"/>
    </w:pPr>
    <w:rPr>
      <w:rFonts w:ascii="Arial" w:eastAsia="Times New Roman" w:hAnsi="Arial" w:cs="Arial"/>
      <w:color w:val="000000"/>
      <w:sz w:val="12"/>
      <w:szCs w:val="12"/>
      <w:lang w:val="ru-RU" w:eastAsia="ru-RU"/>
    </w:rPr>
  </w:style>
  <w:style w:type="character" w:styleId="Strong">
    <w:name w:val="Strong"/>
    <w:basedOn w:val="DefaultParagraphFont"/>
    <w:uiPriority w:val="99"/>
    <w:qFormat/>
    <w:rsid w:val="00DF38B1"/>
    <w:rPr>
      <w:rFonts w:cs="Times New Roman"/>
      <w:b/>
      <w:bCs/>
    </w:rPr>
  </w:style>
</w:styles>
</file>

<file path=word/webSettings.xml><?xml version="1.0" encoding="utf-8"?>
<w:webSettings xmlns:r="http://schemas.openxmlformats.org/officeDocument/2006/relationships" xmlns:w="http://schemas.openxmlformats.org/wordprocessingml/2006/main">
  <w:divs>
    <w:div w:id="15719595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4.bin"/><Relationship Id="rId18"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5.wmf"/><Relationship Id="rId5" Type="http://schemas.openxmlformats.org/officeDocument/2006/relationships/image" Target="media/image1.png"/><Relationship Id="rId15" Type="http://schemas.openxmlformats.org/officeDocument/2006/relationships/oleObject" Target="embeddings/oleObject5.bin"/><Relationship Id="rId10" Type="http://schemas.openxmlformats.org/officeDocument/2006/relationships/oleObject" Target="embeddings/oleObject2.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705</TotalTime>
  <Pages>4</Pages>
  <Words>1081</Words>
  <Characters>6166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org0</dc:creator>
  <cp:keywords/>
  <dc:description/>
  <cp:lastModifiedBy>xXx</cp:lastModifiedBy>
  <cp:revision>66</cp:revision>
  <cp:lastPrinted>2017-04-25T13:33:00Z</cp:lastPrinted>
  <dcterms:created xsi:type="dcterms:W3CDTF">2015-06-09T06:38:00Z</dcterms:created>
  <dcterms:modified xsi:type="dcterms:W3CDTF">2017-04-26T06:28:00Z</dcterms:modified>
</cp:coreProperties>
</file>