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F14" w:rsidRDefault="00162F14" w:rsidP="0014638D">
      <w:pPr>
        <w:pStyle w:val="a3"/>
        <w:jc w:val="center"/>
        <w:rPr>
          <w:b/>
          <w:szCs w:val="28"/>
        </w:rPr>
      </w:pPr>
    </w:p>
    <w:p w:rsidR="00162F14" w:rsidRPr="004A0F7F" w:rsidRDefault="00162F14" w:rsidP="00162F14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28"/>
          <w:lang w:val="uk-UA"/>
        </w:rPr>
      </w:pPr>
      <w:r w:rsidRPr="004A0F7F">
        <w:rPr>
          <w:b/>
          <w:bCs/>
          <w:i/>
          <w:iCs/>
          <w:sz w:val="28"/>
          <w:szCs w:val="28"/>
          <w:lang w:val="uk-UA"/>
        </w:rPr>
        <w:t xml:space="preserve">Звіт про </w:t>
      </w:r>
      <w:r w:rsidR="005B366E">
        <w:rPr>
          <w:b/>
          <w:bCs/>
          <w:i/>
          <w:iCs/>
          <w:sz w:val="28"/>
          <w:szCs w:val="28"/>
          <w:lang w:val="uk-UA"/>
        </w:rPr>
        <w:t>періодичне</w:t>
      </w:r>
      <w:r w:rsidRPr="004A0F7F">
        <w:rPr>
          <w:b/>
          <w:bCs/>
          <w:i/>
          <w:iCs/>
          <w:sz w:val="28"/>
          <w:szCs w:val="28"/>
          <w:lang w:val="uk-UA"/>
        </w:rPr>
        <w:t xml:space="preserve"> відстеження результативності </w:t>
      </w:r>
    </w:p>
    <w:p w:rsidR="00162F14" w:rsidRPr="003712D9" w:rsidRDefault="00162F14" w:rsidP="003712D9">
      <w:pPr>
        <w:jc w:val="center"/>
        <w:rPr>
          <w:b/>
          <w:sz w:val="24"/>
          <w:szCs w:val="24"/>
          <w:lang w:val="uk-UA"/>
        </w:rPr>
      </w:pPr>
      <w:r w:rsidRPr="004A0F7F">
        <w:rPr>
          <w:b/>
          <w:bCs/>
          <w:iCs/>
          <w:sz w:val="24"/>
          <w:szCs w:val="24"/>
          <w:lang w:val="uk-UA"/>
        </w:rPr>
        <w:t xml:space="preserve">Рішення Бучанської міської </w:t>
      </w:r>
      <w:r w:rsidRPr="000F4107">
        <w:rPr>
          <w:b/>
          <w:bCs/>
          <w:iCs/>
          <w:sz w:val="24"/>
          <w:szCs w:val="24"/>
          <w:lang w:val="uk-UA"/>
        </w:rPr>
        <w:t xml:space="preserve">ради </w:t>
      </w:r>
      <w:r>
        <w:rPr>
          <w:b/>
          <w:bCs/>
          <w:iCs/>
          <w:sz w:val="24"/>
          <w:szCs w:val="24"/>
          <w:lang w:val="uk-UA"/>
        </w:rPr>
        <w:t xml:space="preserve">№ </w:t>
      </w:r>
      <w:r w:rsidR="005B366E">
        <w:rPr>
          <w:b/>
          <w:bCs/>
          <w:iCs/>
          <w:sz w:val="24"/>
          <w:szCs w:val="24"/>
          <w:lang w:val="uk-UA"/>
        </w:rPr>
        <w:t>801</w:t>
      </w:r>
      <w:r>
        <w:rPr>
          <w:b/>
          <w:bCs/>
          <w:iCs/>
          <w:sz w:val="24"/>
          <w:szCs w:val="24"/>
          <w:lang w:val="uk-UA"/>
        </w:rPr>
        <w:t xml:space="preserve"> – </w:t>
      </w:r>
      <w:r w:rsidR="005B366E">
        <w:rPr>
          <w:b/>
          <w:bCs/>
          <w:iCs/>
          <w:sz w:val="24"/>
          <w:szCs w:val="24"/>
          <w:lang w:val="uk-UA"/>
        </w:rPr>
        <w:t>32</w:t>
      </w:r>
      <w:r>
        <w:rPr>
          <w:b/>
          <w:bCs/>
          <w:iCs/>
          <w:sz w:val="24"/>
          <w:szCs w:val="24"/>
          <w:lang w:val="uk-UA"/>
        </w:rPr>
        <w:t xml:space="preserve"> – </w:t>
      </w:r>
      <w:r>
        <w:rPr>
          <w:b/>
          <w:bCs/>
          <w:iCs/>
          <w:sz w:val="24"/>
          <w:szCs w:val="24"/>
          <w:lang w:val="en-US"/>
        </w:rPr>
        <w:t>V</w:t>
      </w:r>
      <w:r>
        <w:rPr>
          <w:b/>
          <w:bCs/>
          <w:iCs/>
          <w:sz w:val="24"/>
          <w:szCs w:val="24"/>
          <w:lang w:val="uk-UA"/>
        </w:rPr>
        <w:t xml:space="preserve"> від 2</w:t>
      </w:r>
      <w:r w:rsidR="005B366E">
        <w:rPr>
          <w:b/>
          <w:bCs/>
          <w:iCs/>
          <w:sz w:val="24"/>
          <w:szCs w:val="24"/>
          <w:lang w:val="uk-UA"/>
        </w:rPr>
        <w:t>9</w:t>
      </w:r>
      <w:r>
        <w:rPr>
          <w:b/>
          <w:bCs/>
          <w:iCs/>
          <w:sz w:val="24"/>
          <w:szCs w:val="24"/>
          <w:lang w:val="uk-UA"/>
        </w:rPr>
        <w:t>.</w:t>
      </w:r>
      <w:r w:rsidR="005B366E">
        <w:rPr>
          <w:b/>
          <w:bCs/>
          <w:iCs/>
          <w:sz w:val="24"/>
          <w:szCs w:val="24"/>
          <w:lang w:val="uk-UA"/>
        </w:rPr>
        <w:t>05</w:t>
      </w:r>
      <w:r>
        <w:rPr>
          <w:b/>
          <w:bCs/>
          <w:iCs/>
          <w:sz w:val="24"/>
          <w:szCs w:val="24"/>
          <w:lang w:val="uk-UA"/>
        </w:rPr>
        <w:t>.20</w:t>
      </w:r>
      <w:r w:rsidR="005B366E">
        <w:rPr>
          <w:b/>
          <w:bCs/>
          <w:iCs/>
          <w:sz w:val="24"/>
          <w:szCs w:val="24"/>
          <w:lang w:val="uk-UA"/>
        </w:rPr>
        <w:t>08</w:t>
      </w:r>
      <w:r>
        <w:rPr>
          <w:b/>
          <w:bCs/>
          <w:iCs/>
          <w:sz w:val="24"/>
          <w:szCs w:val="24"/>
          <w:lang w:val="uk-UA"/>
        </w:rPr>
        <w:t xml:space="preserve"> </w:t>
      </w:r>
      <w:r w:rsidRPr="003712D9">
        <w:rPr>
          <w:b/>
          <w:sz w:val="24"/>
          <w:szCs w:val="24"/>
          <w:lang w:val="uk-UA"/>
        </w:rPr>
        <w:t xml:space="preserve">«Про </w:t>
      </w:r>
      <w:r w:rsidR="005B366E">
        <w:rPr>
          <w:b/>
          <w:sz w:val="24"/>
          <w:szCs w:val="24"/>
          <w:lang w:val="uk-UA"/>
        </w:rPr>
        <w:t>встановлення розмірів орендної плати за використання земель</w:t>
      </w:r>
      <w:r w:rsidRPr="003712D9">
        <w:rPr>
          <w:b/>
          <w:sz w:val="24"/>
          <w:szCs w:val="24"/>
          <w:lang w:val="uk-UA"/>
        </w:rPr>
        <w:t xml:space="preserve"> міста Буча»</w:t>
      </w:r>
    </w:p>
    <w:p w:rsidR="00162F14" w:rsidRPr="000F4107" w:rsidRDefault="00162F14" w:rsidP="00162F14">
      <w:pPr>
        <w:spacing w:before="100" w:beforeAutospacing="1" w:after="100" w:afterAutospacing="1"/>
        <w:ind w:left="426"/>
        <w:rPr>
          <w:sz w:val="24"/>
          <w:szCs w:val="24"/>
          <w:lang w:val="uk-UA"/>
        </w:rPr>
      </w:pPr>
      <w:r w:rsidRPr="000F4107">
        <w:rPr>
          <w:b/>
          <w:bCs/>
          <w:i/>
          <w:iCs/>
          <w:sz w:val="24"/>
          <w:szCs w:val="24"/>
          <w:lang w:val="uk-UA"/>
        </w:rPr>
        <w:t>1.</w:t>
      </w:r>
      <w:r>
        <w:rPr>
          <w:b/>
          <w:bCs/>
          <w:i/>
          <w:iCs/>
          <w:sz w:val="24"/>
          <w:szCs w:val="24"/>
          <w:lang w:val="uk-UA"/>
        </w:rPr>
        <w:t xml:space="preserve"> </w:t>
      </w:r>
      <w:r w:rsidRPr="000F4107">
        <w:rPr>
          <w:b/>
          <w:bCs/>
          <w:i/>
          <w:iCs/>
          <w:sz w:val="24"/>
          <w:szCs w:val="24"/>
          <w:lang w:val="uk-UA"/>
        </w:rPr>
        <w:t>Вид та назва регуляторного акта</w:t>
      </w:r>
      <w:r w:rsidRPr="000F4107">
        <w:rPr>
          <w:b/>
          <w:i/>
          <w:sz w:val="24"/>
          <w:szCs w:val="24"/>
          <w:lang w:val="uk-UA"/>
        </w:rPr>
        <w:t>:</w:t>
      </w:r>
    </w:p>
    <w:p w:rsidR="00162F14" w:rsidRDefault="00162F14" w:rsidP="003712D9">
      <w:pPr>
        <w:jc w:val="both"/>
        <w:rPr>
          <w:bCs/>
          <w:iCs/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         Рішення Бучанської міської </w:t>
      </w:r>
      <w:r w:rsidRPr="000F7FC6">
        <w:rPr>
          <w:sz w:val="24"/>
          <w:szCs w:val="24"/>
          <w:lang w:val="uk-UA"/>
        </w:rPr>
        <w:t xml:space="preserve">ради </w:t>
      </w:r>
      <w:r w:rsidR="00DB416B" w:rsidRPr="00DB416B">
        <w:rPr>
          <w:bCs/>
          <w:iCs/>
          <w:sz w:val="24"/>
          <w:szCs w:val="24"/>
          <w:lang w:val="uk-UA"/>
        </w:rPr>
        <w:t>Рішення Бучанської міської ради № 801 – 32 – V від 29.05.2008 «Про встановлення розмірів орендної плати за використання земель міста Буча»</w:t>
      </w:r>
    </w:p>
    <w:p w:rsidR="00DB416B" w:rsidRPr="00AD2A60" w:rsidRDefault="00DB416B" w:rsidP="003712D9">
      <w:pPr>
        <w:jc w:val="both"/>
        <w:rPr>
          <w:sz w:val="24"/>
          <w:szCs w:val="24"/>
          <w:lang w:val="uk-UA"/>
        </w:rPr>
      </w:pPr>
    </w:p>
    <w:p w:rsidR="00162F14" w:rsidRPr="00F13824" w:rsidRDefault="00162F14" w:rsidP="00162F14">
      <w:pPr>
        <w:ind w:left="426"/>
        <w:jc w:val="both"/>
        <w:rPr>
          <w:b/>
          <w:i/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2.  Назва виконавця заходів з відстеження результативності</w:t>
      </w:r>
      <w:r w:rsidRPr="00F13824">
        <w:rPr>
          <w:b/>
          <w:i/>
          <w:sz w:val="24"/>
          <w:szCs w:val="24"/>
          <w:lang w:val="uk-UA"/>
        </w:rPr>
        <w:t>:</w:t>
      </w:r>
    </w:p>
    <w:p w:rsidR="00162F14" w:rsidRPr="004A0F7F" w:rsidRDefault="00162F14" w:rsidP="00162F14">
      <w:pPr>
        <w:spacing w:before="100" w:beforeAutospacing="1" w:after="100" w:afterAutospacing="1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Відділ </w:t>
      </w:r>
      <w:r>
        <w:rPr>
          <w:sz w:val="24"/>
          <w:szCs w:val="24"/>
          <w:lang w:val="uk-UA"/>
        </w:rPr>
        <w:t>економіки</w:t>
      </w:r>
      <w:r w:rsidRPr="004A0F7F">
        <w:rPr>
          <w:sz w:val="24"/>
          <w:szCs w:val="24"/>
          <w:lang w:val="uk-UA"/>
        </w:rPr>
        <w:t xml:space="preserve"> Б</w:t>
      </w:r>
      <w:r>
        <w:rPr>
          <w:sz w:val="24"/>
          <w:szCs w:val="24"/>
          <w:lang w:val="uk-UA"/>
        </w:rPr>
        <w:t>учанської міської ради.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3.  Цілі прийняття акта</w:t>
      </w:r>
      <w:r w:rsidRPr="00F13824">
        <w:rPr>
          <w:b/>
          <w:i/>
          <w:sz w:val="24"/>
          <w:szCs w:val="24"/>
          <w:lang w:val="uk-UA"/>
        </w:rPr>
        <w:t>:</w:t>
      </w:r>
    </w:p>
    <w:p w:rsidR="003712D9" w:rsidRPr="00DB416B" w:rsidRDefault="003712D9" w:rsidP="003F3B84">
      <w:pPr>
        <w:spacing w:before="100" w:beforeAutospacing="1" w:after="100" w:afterAutospacing="1"/>
        <w:ind w:firstLine="567"/>
        <w:jc w:val="both"/>
        <w:rPr>
          <w:sz w:val="24"/>
          <w:szCs w:val="24"/>
          <w:lang w:val="uk-UA"/>
        </w:rPr>
      </w:pPr>
      <w:r w:rsidRPr="003712D9">
        <w:rPr>
          <w:sz w:val="24"/>
          <w:szCs w:val="24"/>
          <w:lang w:val="uk-UA"/>
        </w:rPr>
        <w:t xml:space="preserve">Ціллю прийняття даного регуляторного акту є </w:t>
      </w:r>
      <w:r w:rsidR="00DB416B" w:rsidRPr="00DB416B">
        <w:rPr>
          <w:sz w:val="24"/>
          <w:szCs w:val="24"/>
          <w:lang w:val="uk-UA"/>
        </w:rPr>
        <w:t xml:space="preserve">залучення додаткових коштів у міський бюджет для успішної реалізації програм соціально-економічного розвитку міста Буча, а також удосконалення регулювання земельних відносин, раціонального використання земель міста, і встановлення розмірів орендної плати за землю, які б відповідали вимогам чинного законодавства. 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4</w:t>
      </w:r>
      <w:r>
        <w:rPr>
          <w:b/>
          <w:bCs/>
          <w:i/>
          <w:iCs/>
          <w:sz w:val="24"/>
          <w:szCs w:val="24"/>
          <w:lang w:val="uk-UA"/>
        </w:rPr>
        <w:t>.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Строк виконання </w:t>
      </w:r>
      <w:r>
        <w:rPr>
          <w:b/>
          <w:bCs/>
          <w:i/>
          <w:iCs/>
          <w:sz w:val="24"/>
          <w:szCs w:val="24"/>
          <w:lang w:val="uk-UA"/>
        </w:rPr>
        <w:t xml:space="preserve">заходів з </w:t>
      </w:r>
      <w:r w:rsidRPr="004A0F7F">
        <w:rPr>
          <w:b/>
          <w:bCs/>
          <w:i/>
          <w:iCs/>
          <w:sz w:val="24"/>
          <w:szCs w:val="24"/>
          <w:lang w:val="uk-UA"/>
        </w:rPr>
        <w:t>відстеження результативності</w:t>
      </w:r>
      <w:r>
        <w:rPr>
          <w:i/>
          <w:iCs/>
          <w:sz w:val="24"/>
          <w:szCs w:val="24"/>
          <w:lang w:val="uk-UA"/>
        </w:rPr>
        <w:t>: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>з</w:t>
      </w:r>
      <w:r>
        <w:rPr>
          <w:sz w:val="24"/>
          <w:szCs w:val="24"/>
          <w:lang w:val="uk-UA"/>
        </w:rPr>
        <w:t xml:space="preserve"> </w:t>
      </w:r>
      <w:r w:rsidRPr="004A0F7F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01</w:t>
      </w:r>
      <w:r w:rsidRPr="004A0F7F">
        <w:rPr>
          <w:sz w:val="24"/>
          <w:szCs w:val="24"/>
          <w:lang w:val="uk-UA"/>
        </w:rPr>
        <w:t>.</w:t>
      </w:r>
      <w:r w:rsidR="00DB416B">
        <w:rPr>
          <w:sz w:val="24"/>
          <w:szCs w:val="24"/>
          <w:lang w:val="uk-UA"/>
        </w:rPr>
        <w:t>05</w:t>
      </w:r>
      <w:r w:rsidRPr="004A0F7F">
        <w:rPr>
          <w:sz w:val="24"/>
          <w:szCs w:val="24"/>
          <w:lang w:val="uk-UA"/>
        </w:rPr>
        <w:t>.201</w:t>
      </w:r>
      <w:r w:rsidR="00DB416B">
        <w:rPr>
          <w:sz w:val="24"/>
          <w:szCs w:val="24"/>
          <w:lang w:val="uk-UA"/>
        </w:rPr>
        <w:t>4</w:t>
      </w:r>
      <w:r w:rsidRPr="004A0F7F">
        <w:rPr>
          <w:sz w:val="24"/>
          <w:szCs w:val="24"/>
          <w:lang w:val="uk-UA"/>
        </w:rPr>
        <w:t xml:space="preserve"> по </w:t>
      </w:r>
      <w:r w:rsidR="00DB416B">
        <w:rPr>
          <w:sz w:val="24"/>
          <w:szCs w:val="24"/>
          <w:lang w:val="uk-UA"/>
        </w:rPr>
        <w:t>15</w:t>
      </w:r>
      <w:r>
        <w:rPr>
          <w:sz w:val="24"/>
          <w:szCs w:val="24"/>
          <w:lang w:val="uk-UA"/>
        </w:rPr>
        <w:t>.0</w:t>
      </w:r>
      <w:r w:rsidR="00DB416B">
        <w:rPr>
          <w:sz w:val="24"/>
          <w:szCs w:val="24"/>
          <w:lang w:val="uk-UA"/>
        </w:rPr>
        <w:t>5</w:t>
      </w:r>
      <w:r w:rsidRPr="004A0F7F">
        <w:rPr>
          <w:sz w:val="24"/>
          <w:szCs w:val="24"/>
          <w:lang w:val="uk-UA"/>
        </w:rPr>
        <w:t>.201</w:t>
      </w:r>
      <w:r w:rsidR="00DB416B">
        <w:rPr>
          <w:sz w:val="24"/>
          <w:szCs w:val="24"/>
          <w:lang w:val="uk-UA"/>
        </w:rPr>
        <w:t>4</w:t>
      </w:r>
      <w:r>
        <w:rPr>
          <w:sz w:val="24"/>
          <w:szCs w:val="24"/>
          <w:lang w:val="uk-UA"/>
        </w:rPr>
        <w:t>.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>
        <w:rPr>
          <w:b/>
          <w:bCs/>
          <w:i/>
          <w:iCs/>
          <w:sz w:val="24"/>
          <w:szCs w:val="24"/>
          <w:lang w:val="uk-UA"/>
        </w:rPr>
        <w:t xml:space="preserve">5. </w:t>
      </w:r>
      <w:r w:rsidRPr="004A0F7F">
        <w:rPr>
          <w:b/>
          <w:bCs/>
          <w:i/>
          <w:iCs/>
          <w:sz w:val="24"/>
          <w:szCs w:val="24"/>
          <w:lang w:val="uk-UA"/>
        </w:rPr>
        <w:t>Тип відстеження</w:t>
      </w:r>
      <w:r>
        <w:rPr>
          <w:b/>
          <w:bCs/>
          <w:i/>
          <w:iCs/>
          <w:sz w:val="24"/>
          <w:szCs w:val="24"/>
          <w:lang w:val="uk-UA"/>
        </w:rPr>
        <w:t>:</w:t>
      </w:r>
      <w:r w:rsidRPr="004A0F7F">
        <w:rPr>
          <w:sz w:val="24"/>
          <w:szCs w:val="24"/>
          <w:lang w:val="uk-UA"/>
        </w:rPr>
        <w:t xml:space="preserve"> </w:t>
      </w:r>
    </w:p>
    <w:p w:rsidR="00162F14" w:rsidRDefault="00E66E6F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Періодичне</w:t>
      </w:r>
      <w:r w:rsidR="00162F14" w:rsidRPr="004A0F7F">
        <w:rPr>
          <w:sz w:val="24"/>
          <w:szCs w:val="24"/>
          <w:lang w:val="uk-UA"/>
        </w:rPr>
        <w:t xml:space="preserve"> відстеження</w:t>
      </w:r>
      <w:r w:rsidR="00162F14">
        <w:rPr>
          <w:sz w:val="24"/>
          <w:szCs w:val="24"/>
          <w:lang w:val="uk-UA"/>
        </w:rPr>
        <w:t>.</w:t>
      </w:r>
      <w:r w:rsidR="00162F14" w:rsidRPr="004A0F7F">
        <w:rPr>
          <w:sz w:val="24"/>
          <w:szCs w:val="24"/>
          <w:lang w:val="uk-UA"/>
        </w:rPr>
        <w:t xml:space="preserve"> 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6</w:t>
      </w:r>
      <w:r>
        <w:rPr>
          <w:b/>
          <w:bCs/>
          <w:i/>
          <w:iCs/>
          <w:sz w:val="24"/>
          <w:szCs w:val="24"/>
          <w:lang w:val="uk-UA"/>
        </w:rPr>
        <w:t>.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Метод одержання результатів відстеження результативност</w:t>
      </w:r>
      <w:r>
        <w:rPr>
          <w:b/>
          <w:bCs/>
          <w:i/>
          <w:iCs/>
          <w:sz w:val="24"/>
          <w:szCs w:val="24"/>
          <w:lang w:val="uk-UA"/>
        </w:rPr>
        <w:t>і:</w:t>
      </w:r>
    </w:p>
    <w:p w:rsidR="00162F14" w:rsidRPr="004A0F7F" w:rsidRDefault="00162F14" w:rsidP="003F3B84">
      <w:pPr>
        <w:spacing w:before="100" w:beforeAutospacing="1" w:after="100" w:afterAutospacing="1"/>
        <w:ind w:firstLine="567"/>
        <w:jc w:val="both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Для проведення </w:t>
      </w:r>
      <w:r w:rsidR="00E66E6F">
        <w:rPr>
          <w:sz w:val="24"/>
          <w:szCs w:val="24"/>
          <w:lang w:val="uk-UA"/>
        </w:rPr>
        <w:t>періодичного</w:t>
      </w:r>
      <w:r w:rsidRPr="004A0F7F">
        <w:rPr>
          <w:sz w:val="24"/>
          <w:szCs w:val="24"/>
          <w:lang w:val="uk-UA"/>
        </w:rPr>
        <w:t xml:space="preserve"> відстеження використовувався статистичний метод одержання результатів відстеження. 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7</w:t>
      </w:r>
      <w:r>
        <w:rPr>
          <w:b/>
          <w:bCs/>
          <w:i/>
          <w:iCs/>
          <w:sz w:val="24"/>
          <w:szCs w:val="24"/>
          <w:lang w:val="uk-UA"/>
        </w:rPr>
        <w:t xml:space="preserve">. 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Дані та припущення, на основі яких відстежується результативність,   а також способи одержання дани</w:t>
      </w:r>
      <w:r>
        <w:rPr>
          <w:b/>
          <w:bCs/>
          <w:i/>
          <w:iCs/>
          <w:sz w:val="24"/>
          <w:szCs w:val="24"/>
          <w:lang w:val="uk-UA"/>
        </w:rPr>
        <w:t>х:</w:t>
      </w:r>
    </w:p>
    <w:p w:rsidR="00162F14" w:rsidRDefault="00162F14" w:rsidP="003F3B84">
      <w:pPr>
        <w:spacing w:before="100" w:beforeAutospacing="1" w:after="100" w:afterAutospacing="1"/>
        <w:ind w:firstLine="567"/>
        <w:rPr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Для проведення </w:t>
      </w:r>
      <w:r w:rsidR="00E66E6F">
        <w:rPr>
          <w:sz w:val="24"/>
          <w:szCs w:val="24"/>
          <w:lang w:val="uk-UA"/>
        </w:rPr>
        <w:t>періодичного</w:t>
      </w:r>
      <w:r w:rsidRPr="004A0F7F">
        <w:rPr>
          <w:sz w:val="24"/>
          <w:szCs w:val="24"/>
          <w:lang w:val="uk-UA"/>
        </w:rPr>
        <w:t xml:space="preserve"> відстеження результативності даного регуляторного акта були визначені такі статистичні показники результативності:</w:t>
      </w:r>
    </w:p>
    <w:p w:rsidR="002E5A79" w:rsidRPr="002E5A79" w:rsidRDefault="00162F14" w:rsidP="002E5A79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E5A79">
        <w:rPr>
          <w:rFonts w:ascii="Times New Roman" w:eastAsia="Times New Roman" w:hAnsi="Times New Roman"/>
          <w:sz w:val="24"/>
          <w:szCs w:val="24"/>
          <w:lang w:val="uk-UA" w:eastAsia="ru-RU"/>
        </w:rPr>
        <w:t>кількість</w:t>
      </w:r>
      <w:r w:rsidR="002E5A79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="00E36E73">
        <w:rPr>
          <w:rFonts w:ascii="Times New Roman" w:eastAsia="Times New Roman" w:hAnsi="Times New Roman"/>
          <w:sz w:val="24"/>
          <w:szCs w:val="24"/>
          <w:lang w:val="uk-UA" w:eastAsia="ru-RU"/>
        </w:rPr>
        <w:t>зареєстрованих договорів оренди земельних ділянок</w:t>
      </w:r>
      <w:r w:rsidR="002E5A79">
        <w:rPr>
          <w:rFonts w:ascii="Times New Roman" w:hAnsi="Times New Roman"/>
          <w:sz w:val="24"/>
          <w:szCs w:val="24"/>
          <w:lang w:val="uk-UA"/>
        </w:rPr>
        <w:t>;</w:t>
      </w:r>
    </w:p>
    <w:p w:rsidR="00162F14" w:rsidRPr="002E5A79" w:rsidRDefault="00162F14" w:rsidP="002E5A79">
      <w:pPr>
        <w:pStyle w:val="a5"/>
        <w:numPr>
          <w:ilvl w:val="1"/>
          <w:numId w:val="1"/>
        </w:numPr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E5A79">
        <w:rPr>
          <w:rFonts w:ascii="Times New Roman" w:eastAsia="Times New Roman" w:hAnsi="Times New Roman"/>
          <w:sz w:val="24"/>
          <w:szCs w:val="24"/>
          <w:lang w:val="uk-UA" w:eastAsia="ru-RU"/>
        </w:rPr>
        <w:t>сума надходжень до міського бюджету</w:t>
      </w:r>
      <w:r w:rsidR="00C96B4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 w:rsidR="00E36E73">
        <w:rPr>
          <w:rFonts w:ascii="Times New Roman" w:eastAsia="Times New Roman" w:hAnsi="Times New Roman"/>
          <w:sz w:val="24"/>
          <w:szCs w:val="24"/>
          <w:lang w:val="uk-UA" w:eastAsia="ru-RU"/>
        </w:rPr>
        <w:t>оренди</w:t>
      </w:r>
      <w:r w:rsidR="00C96B4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земельних ділянок</w:t>
      </w:r>
      <w:r w:rsidRPr="002E5A79">
        <w:rPr>
          <w:rFonts w:ascii="Times New Roman" w:eastAsia="Times New Roman" w:hAnsi="Times New Roman"/>
          <w:sz w:val="24"/>
          <w:szCs w:val="24"/>
          <w:lang w:val="uk-UA" w:eastAsia="ru-RU"/>
        </w:rPr>
        <w:t>.</w:t>
      </w:r>
    </w:p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4A0F7F">
        <w:rPr>
          <w:b/>
          <w:bCs/>
          <w:i/>
          <w:iCs/>
          <w:sz w:val="24"/>
          <w:szCs w:val="24"/>
          <w:lang w:val="uk-UA"/>
        </w:rPr>
        <w:t>8</w:t>
      </w:r>
      <w:r>
        <w:rPr>
          <w:b/>
          <w:bCs/>
          <w:i/>
          <w:iCs/>
          <w:sz w:val="24"/>
          <w:szCs w:val="24"/>
          <w:lang w:val="uk-UA"/>
        </w:rPr>
        <w:t xml:space="preserve">. 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Кількісні та якісні значення показників результативност</w:t>
      </w:r>
      <w:r>
        <w:rPr>
          <w:b/>
          <w:bCs/>
          <w:i/>
          <w:iCs/>
          <w:sz w:val="24"/>
          <w:szCs w:val="24"/>
          <w:lang w:val="uk-UA"/>
        </w:rPr>
        <w:t>і:</w:t>
      </w:r>
    </w:p>
    <w:tbl>
      <w:tblPr>
        <w:tblW w:w="9653" w:type="dxa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2"/>
        <w:gridCol w:w="5027"/>
        <w:gridCol w:w="1418"/>
        <w:gridCol w:w="1417"/>
        <w:gridCol w:w="1289"/>
      </w:tblGrid>
      <w:tr w:rsidR="009F5154" w:rsidRPr="009F5154" w:rsidTr="009F5154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154" w:rsidRPr="009F5154" w:rsidRDefault="009F5154" w:rsidP="0045274B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9F5154">
              <w:rPr>
                <w:sz w:val="24"/>
                <w:szCs w:val="24"/>
                <w:lang w:val="uk-UA"/>
              </w:rPr>
              <w:t>№</w:t>
            </w:r>
            <w:r w:rsidRPr="009F5154">
              <w:rPr>
                <w:sz w:val="24"/>
                <w:szCs w:val="24"/>
                <w:lang w:val="uk-UA"/>
              </w:rPr>
              <w:br/>
              <w:t>п/п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154" w:rsidRPr="009F5154" w:rsidRDefault="009F5154" w:rsidP="0045274B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9F5154">
              <w:rPr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9F5154" w:rsidP="0045274B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9F5154" w:rsidP="0045274B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2012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9F5154" w:rsidP="0045274B">
            <w:pPr>
              <w:spacing w:before="100" w:beforeAutospacing="1" w:after="100" w:afterAutospacing="1"/>
              <w:ind w:left="67" w:right="119"/>
              <w:jc w:val="center"/>
              <w:rPr>
                <w:sz w:val="24"/>
                <w:szCs w:val="24"/>
                <w:lang w:val="uk-UA"/>
              </w:rPr>
            </w:pPr>
            <w:r w:rsidRPr="009F5154">
              <w:rPr>
                <w:sz w:val="24"/>
                <w:szCs w:val="24"/>
                <w:lang w:val="uk-UA"/>
              </w:rPr>
              <w:t>2013</w:t>
            </w:r>
          </w:p>
        </w:tc>
      </w:tr>
      <w:tr w:rsidR="009F5154" w:rsidRPr="009F5154" w:rsidTr="009F5154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154" w:rsidRPr="009F5154" w:rsidRDefault="009F5154" w:rsidP="0045274B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9F515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154" w:rsidRPr="009F5154" w:rsidRDefault="009F5154" w:rsidP="009E0C6D">
            <w:pPr>
              <w:pStyle w:val="a5"/>
              <w:spacing w:before="100" w:beforeAutospacing="1" w:after="100" w:afterAutospacing="1" w:line="240" w:lineRule="auto"/>
              <w:ind w:left="193" w:right="127" w:hanging="1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Кількість орендарів земельних ділянок (юридичних осіб)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9E0C6D" w:rsidP="0045274B">
            <w:pPr>
              <w:spacing w:before="100" w:beforeAutospacing="1" w:after="100" w:afterAutospacing="1"/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3746" w:rsidRPr="009F5154" w:rsidRDefault="00DD3746" w:rsidP="0045274B">
            <w:pPr>
              <w:spacing w:before="100" w:beforeAutospacing="1" w:after="100" w:afterAutospacing="1"/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82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DD3746" w:rsidP="0045274B">
            <w:pPr>
              <w:spacing w:before="100" w:beforeAutospacing="1" w:after="100" w:afterAutospacing="1"/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75</w:t>
            </w:r>
          </w:p>
        </w:tc>
      </w:tr>
      <w:tr w:rsidR="009F5154" w:rsidRPr="009F5154" w:rsidTr="009F5154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154" w:rsidRPr="009F5154" w:rsidRDefault="009F5154" w:rsidP="0045274B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9F5154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5154" w:rsidRPr="009F5154" w:rsidRDefault="009F5154" w:rsidP="009E0C6D">
            <w:pPr>
              <w:pStyle w:val="a5"/>
              <w:spacing w:before="100" w:beforeAutospacing="1" w:after="100" w:afterAutospacing="1" w:line="240" w:lineRule="auto"/>
              <w:ind w:left="193" w:right="127" w:hanging="1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Сума надходжень від оренди землі (від </w:t>
            </w:r>
            <w:r w:rsidR="00023E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lastRenderedPageBreak/>
              <w:t xml:space="preserve">юридичних осіб в </w:t>
            </w:r>
            <w:proofErr w:type="spellStart"/>
            <w:r w:rsidR="00023E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="00023E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9E0C6D" w:rsidP="0045274B">
            <w:pPr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7714,2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DD3746" w:rsidP="0045274B">
            <w:pPr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9392,7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DD3746" w:rsidP="0045274B">
            <w:pPr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8603,1</w:t>
            </w:r>
          </w:p>
        </w:tc>
      </w:tr>
      <w:tr w:rsidR="009F5154" w:rsidRPr="009F5154" w:rsidTr="009F5154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9F5154" w:rsidP="0045274B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 w:rsidRPr="009F5154">
              <w:rPr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9F5154" w:rsidP="009E0C6D">
            <w:pPr>
              <w:pStyle w:val="a5"/>
              <w:spacing w:before="100" w:beforeAutospacing="1" w:after="100" w:afterAutospacing="1" w:line="240" w:lineRule="auto"/>
              <w:ind w:left="193" w:right="127" w:hanging="1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Кількість орендарів земельних ділянок (фізичних осіб)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9E0C6D" w:rsidP="0045274B">
            <w:pPr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DD3746" w:rsidP="0045274B">
            <w:pPr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124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DD3746" w:rsidP="0045274B">
            <w:pPr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124</w:t>
            </w:r>
          </w:p>
        </w:tc>
      </w:tr>
      <w:tr w:rsidR="009F5154" w:rsidRPr="00023E29" w:rsidTr="009F5154">
        <w:trPr>
          <w:tblCellSpacing w:w="0" w:type="dxa"/>
        </w:trPr>
        <w:tc>
          <w:tcPr>
            <w:tcW w:w="5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9F5154" w:rsidP="0045274B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50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9F5154" w:rsidP="009E0C6D">
            <w:pPr>
              <w:pStyle w:val="a5"/>
              <w:spacing w:before="100" w:beforeAutospacing="1" w:after="100" w:afterAutospacing="1" w:line="240" w:lineRule="auto"/>
              <w:ind w:left="193" w:right="127" w:hanging="1"/>
              <w:jc w:val="both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Сума надходжень від оренди землі (від фізичних осіб</w:t>
            </w:r>
            <w:r w:rsidR="00023E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в </w:t>
            </w:r>
            <w:proofErr w:type="spellStart"/>
            <w:r w:rsidR="00023E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="00023E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9E0C6D" w:rsidP="0045274B">
            <w:pPr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1480,9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DD3746" w:rsidP="0045274B">
            <w:pPr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1459,4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F5154" w:rsidRPr="009F5154" w:rsidRDefault="00DD3746" w:rsidP="0045274B">
            <w:pPr>
              <w:ind w:right="11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1229,3</w:t>
            </w:r>
          </w:p>
        </w:tc>
      </w:tr>
    </w:tbl>
    <w:p w:rsidR="00162F14" w:rsidRPr="004A0F7F" w:rsidRDefault="00162F14" w:rsidP="00162F14">
      <w:pPr>
        <w:spacing w:before="100" w:beforeAutospacing="1" w:after="100" w:afterAutospacing="1"/>
        <w:ind w:firstLine="426"/>
        <w:rPr>
          <w:sz w:val="24"/>
          <w:szCs w:val="24"/>
          <w:lang w:val="uk-UA"/>
        </w:rPr>
      </w:pPr>
      <w:r w:rsidRPr="009F5154">
        <w:rPr>
          <w:b/>
          <w:bCs/>
          <w:i/>
          <w:iCs/>
          <w:sz w:val="24"/>
          <w:szCs w:val="24"/>
          <w:lang w:val="uk-UA"/>
        </w:rPr>
        <w:t>9.  Оцінка результатів реалізації регуляторного акта та ступеня досягнення</w:t>
      </w:r>
      <w:r w:rsidRPr="004A0F7F">
        <w:rPr>
          <w:b/>
          <w:bCs/>
          <w:i/>
          <w:iCs/>
          <w:sz w:val="24"/>
          <w:szCs w:val="24"/>
          <w:lang w:val="uk-UA"/>
        </w:rPr>
        <w:t xml:space="preserve"> визначених ціле</w:t>
      </w:r>
      <w:r>
        <w:rPr>
          <w:b/>
          <w:bCs/>
          <w:i/>
          <w:iCs/>
          <w:sz w:val="24"/>
          <w:szCs w:val="24"/>
          <w:lang w:val="uk-UA"/>
        </w:rPr>
        <w:t>й:</w:t>
      </w:r>
      <w:r w:rsidRPr="004A0F7F">
        <w:rPr>
          <w:sz w:val="24"/>
          <w:szCs w:val="24"/>
          <w:lang w:val="uk-UA"/>
        </w:rPr>
        <w:t xml:space="preserve">  </w:t>
      </w:r>
    </w:p>
    <w:p w:rsidR="00162F14" w:rsidRPr="001E3C31" w:rsidRDefault="00162F14" w:rsidP="001E3C31">
      <w:pPr>
        <w:jc w:val="both"/>
        <w:rPr>
          <w:bCs/>
          <w:iCs/>
          <w:sz w:val="24"/>
          <w:szCs w:val="24"/>
          <w:lang w:val="uk-UA"/>
        </w:rPr>
      </w:pPr>
      <w:r w:rsidRPr="004A0F7F">
        <w:rPr>
          <w:sz w:val="24"/>
          <w:szCs w:val="24"/>
          <w:lang w:val="uk-UA"/>
        </w:rPr>
        <w:t xml:space="preserve">Прийняте рішення Бучанської міської </w:t>
      </w:r>
      <w:r w:rsidRPr="000F7FC6">
        <w:rPr>
          <w:sz w:val="24"/>
          <w:szCs w:val="24"/>
          <w:lang w:val="uk-UA"/>
        </w:rPr>
        <w:t xml:space="preserve">ради </w:t>
      </w:r>
      <w:r w:rsidR="001E3C31" w:rsidRPr="00DB416B">
        <w:rPr>
          <w:bCs/>
          <w:iCs/>
          <w:sz w:val="24"/>
          <w:szCs w:val="24"/>
          <w:lang w:val="uk-UA"/>
        </w:rPr>
        <w:t>№ 801 – 32 – V від 29.05.2008 «Про встановлення розмірів орендної плати за використання земель міста Буча»</w:t>
      </w:r>
      <w:r w:rsidRPr="00AD2A6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сприя</w:t>
      </w:r>
      <w:r w:rsidR="001E3C31">
        <w:rPr>
          <w:sz w:val="24"/>
          <w:szCs w:val="24"/>
          <w:lang w:val="uk-UA"/>
        </w:rPr>
        <w:t>є</w:t>
      </w:r>
      <w:r w:rsidRPr="004A0F7F">
        <w:rPr>
          <w:sz w:val="24"/>
          <w:szCs w:val="24"/>
          <w:lang w:val="uk-UA"/>
        </w:rPr>
        <w:t xml:space="preserve">: </w:t>
      </w:r>
    </w:p>
    <w:p w:rsidR="00D752B0" w:rsidRDefault="003F3B84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 w:rsidRPr="003F3B84">
        <w:rPr>
          <w:sz w:val="24"/>
          <w:szCs w:val="24"/>
          <w:lang w:val="uk-UA"/>
        </w:rPr>
        <w:t>збільшенн</w:t>
      </w:r>
      <w:r>
        <w:rPr>
          <w:sz w:val="24"/>
          <w:szCs w:val="24"/>
          <w:lang w:val="uk-UA"/>
        </w:rPr>
        <w:t>ю</w:t>
      </w:r>
      <w:r w:rsidRPr="003F3B84">
        <w:rPr>
          <w:sz w:val="24"/>
          <w:szCs w:val="24"/>
          <w:lang w:val="uk-UA"/>
        </w:rPr>
        <w:t xml:space="preserve"> доходів міського бюджету </w:t>
      </w:r>
      <w:r w:rsidR="001E3C31">
        <w:rPr>
          <w:sz w:val="24"/>
          <w:szCs w:val="24"/>
          <w:lang w:val="uk-UA"/>
        </w:rPr>
        <w:t>від оренди</w:t>
      </w:r>
      <w:r w:rsidRPr="003F3B84">
        <w:rPr>
          <w:sz w:val="24"/>
          <w:szCs w:val="24"/>
          <w:lang w:val="uk-UA"/>
        </w:rPr>
        <w:t xml:space="preserve"> земельних ділянок;</w:t>
      </w:r>
    </w:p>
    <w:p w:rsidR="003F3B84" w:rsidRPr="003F3B84" w:rsidRDefault="00D752B0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надання земельних ділянок стимулює розвиток підприємництва, а це означає додаткові робочі міста;</w:t>
      </w:r>
    </w:p>
    <w:p w:rsidR="003F3B84" w:rsidRPr="003F3B84" w:rsidRDefault="003F3B84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 w:rsidRPr="003F3B84">
        <w:rPr>
          <w:sz w:val="24"/>
          <w:szCs w:val="24"/>
          <w:lang w:val="uk-UA"/>
        </w:rPr>
        <w:t>збільшенн</w:t>
      </w:r>
      <w:r>
        <w:rPr>
          <w:sz w:val="24"/>
          <w:szCs w:val="24"/>
          <w:lang w:val="uk-UA"/>
        </w:rPr>
        <w:t>ю</w:t>
      </w:r>
      <w:r w:rsidRPr="003F3B84">
        <w:rPr>
          <w:sz w:val="24"/>
          <w:szCs w:val="24"/>
          <w:lang w:val="uk-UA"/>
        </w:rPr>
        <w:t xml:space="preserve"> видатків на покращення благоустрою міста;</w:t>
      </w:r>
    </w:p>
    <w:p w:rsidR="003F3B84" w:rsidRDefault="003F3B84" w:rsidP="003F3B84">
      <w:pPr>
        <w:numPr>
          <w:ilvl w:val="0"/>
          <w:numId w:val="4"/>
        </w:numPr>
        <w:spacing w:before="100" w:beforeAutospacing="1" w:after="100" w:afterAutospacing="1"/>
        <w:rPr>
          <w:sz w:val="24"/>
          <w:szCs w:val="24"/>
          <w:lang w:val="uk-UA"/>
        </w:rPr>
      </w:pPr>
      <w:r w:rsidRPr="003F3B84">
        <w:rPr>
          <w:sz w:val="24"/>
          <w:szCs w:val="24"/>
          <w:lang w:val="uk-UA"/>
        </w:rPr>
        <w:t>поліпше</w:t>
      </w:r>
      <w:r>
        <w:rPr>
          <w:sz w:val="24"/>
          <w:szCs w:val="24"/>
          <w:lang w:val="uk-UA"/>
        </w:rPr>
        <w:t>нню стану прозорості дій влади</w:t>
      </w:r>
      <w:r w:rsidR="00FF4C99">
        <w:rPr>
          <w:sz w:val="24"/>
          <w:szCs w:val="24"/>
          <w:lang w:val="uk-UA"/>
        </w:rPr>
        <w:t>.</w:t>
      </w:r>
    </w:p>
    <w:p w:rsidR="00FF4C99" w:rsidRPr="00FF4C99" w:rsidRDefault="00FF4C99" w:rsidP="00FF4C99">
      <w:pPr>
        <w:spacing w:before="100" w:beforeAutospacing="1" w:after="100" w:afterAutospacing="1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ab/>
        <w:t>Але, враховуючи прийняття Закону України «Про запобігання фінансової катастрофи та створення передумов для економічного зростання в Україні» від 27.03.2014р. за № 1166-</w:t>
      </w:r>
      <w:r>
        <w:rPr>
          <w:sz w:val="24"/>
          <w:szCs w:val="24"/>
          <w:lang w:val="en-US"/>
        </w:rPr>
        <w:t>VII</w:t>
      </w:r>
      <w:r>
        <w:rPr>
          <w:sz w:val="24"/>
          <w:szCs w:val="24"/>
          <w:lang w:val="uk-UA"/>
        </w:rPr>
        <w:t>, яким внесено зміни до п. 288.5.1. статті 288 Податкового кодексу України в частині мінімального розміру річної орендної плати за землю, внести відповідні зміни до даного рішення.</w:t>
      </w:r>
    </w:p>
    <w:p w:rsidR="00FF4C99" w:rsidRPr="00FF4C99" w:rsidRDefault="00FF4C99" w:rsidP="00FF4C99">
      <w:pPr>
        <w:spacing w:before="100" w:beforeAutospacing="1" w:after="100" w:afterAutospacing="1"/>
        <w:ind w:left="720"/>
        <w:rPr>
          <w:sz w:val="24"/>
          <w:szCs w:val="24"/>
          <w:lang w:val="uk-UA"/>
        </w:rPr>
      </w:pPr>
    </w:p>
    <w:p w:rsidR="00162F14" w:rsidRPr="00FF5B65" w:rsidRDefault="00D752B0" w:rsidP="00162F14">
      <w:pPr>
        <w:rPr>
          <w:rFonts w:ascii="Algerian" w:hAnsi="Algerian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З</w:t>
      </w:r>
      <w:r w:rsidR="00162F14" w:rsidRPr="00FF5B65">
        <w:rPr>
          <w:b/>
          <w:sz w:val="26"/>
          <w:szCs w:val="26"/>
          <w:lang w:val="uk-UA"/>
        </w:rPr>
        <w:t>аступник</w:t>
      </w:r>
      <w:r w:rsidR="00162F14" w:rsidRPr="00FF5B65">
        <w:rPr>
          <w:rFonts w:ascii="Algerian" w:hAnsi="Algerian"/>
          <w:b/>
          <w:sz w:val="26"/>
          <w:szCs w:val="26"/>
          <w:lang w:val="uk-UA"/>
        </w:rPr>
        <w:t xml:space="preserve"> </w:t>
      </w:r>
      <w:r w:rsidR="00162F14" w:rsidRPr="00FF5B65">
        <w:rPr>
          <w:b/>
          <w:sz w:val="26"/>
          <w:szCs w:val="26"/>
          <w:lang w:val="uk-UA"/>
        </w:rPr>
        <w:t>міського</w:t>
      </w:r>
      <w:r w:rsidR="00162F14" w:rsidRPr="00FF5B65">
        <w:rPr>
          <w:rFonts w:ascii="Algerian" w:hAnsi="Algerian"/>
          <w:b/>
          <w:sz w:val="26"/>
          <w:szCs w:val="26"/>
          <w:lang w:val="uk-UA"/>
        </w:rPr>
        <w:t xml:space="preserve"> </w:t>
      </w:r>
      <w:r w:rsidR="00162F14" w:rsidRPr="00FF5B65">
        <w:rPr>
          <w:b/>
          <w:sz w:val="26"/>
          <w:szCs w:val="26"/>
          <w:lang w:val="uk-UA"/>
        </w:rPr>
        <w:t>голови</w:t>
      </w:r>
      <w:r w:rsidR="00162F14" w:rsidRPr="00FF5B65">
        <w:rPr>
          <w:b/>
          <w:sz w:val="26"/>
          <w:szCs w:val="26"/>
          <w:lang w:val="uk-UA"/>
        </w:rPr>
        <w:tab/>
      </w:r>
      <w:r w:rsidR="00162F14" w:rsidRPr="00FF5B65">
        <w:rPr>
          <w:b/>
          <w:sz w:val="26"/>
          <w:szCs w:val="26"/>
          <w:lang w:val="uk-UA"/>
        </w:rPr>
        <w:tab/>
      </w:r>
      <w:r w:rsidR="00162F14" w:rsidRPr="00FF5B65">
        <w:rPr>
          <w:b/>
          <w:sz w:val="26"/>
          <w:szCs w:val="26"/>
          <w:lang w:val="uk-UA"/>
        </w:rPr>
        <w:tab/>
      </w:r>
      <w:r w:rsidR="00162F14" w:rsidRPr="00FF5B65">
        <w:rPr>
          <w:b/>
          <w:sz w:val="26"/>
          <w:szCs w:val="26"/>
          <w:lang w:val="uk-UA"/>
        </w:rPr>
        <w:tab/>
      </w:r>
      <w:r w:rsidR="00162F14" w:rsidRPr="00FF5B65">
        <w:rPr>
          <w:b/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>О.П.</w:t>
      </w:r>
      <w:proofErr w:type="spellStart"/>
      <w:r>
        <w:rPr>
          <w:b/>
          <w:sz w:val="26"/>
          <w:szCs w:val="26"/>
          <w:lang w:val="uk-UA"/>
        </w:rPr>
        <w:t>Смолькін</w:t>
      </w:r>
      <w:proofErr w:type="spellEnd"/>
    </w:p>
    <w:p w:rsidR="00162F14" w:rsidRPr="00FF5B65" w:rsidRDefault="00162F14" w:rsidP="0014638D">
      <w:pPr>
        <w:pStyle w:val="a3"/>
        <w:jc w:val="center"/>
        <w:rPr>
          <w:b/>
          <w:sz w:val="26"/>
          <w:szCs w:val="26"/>
        </w:rPr>
      </w:pPr>
    </w:p>
    <w:p w:rsidR="00162F14" w:rsidRDefault="00162F14" w:rsidP="0014638D">
      <w:pPr>
        <w:pStyle w:val="a3"/>
        <w:jc w:val="center"/>
        <w:rPr>
          <w:b/>
          <w:szCs w:val="28"/>
        </w:rPr>
      </w:pPr>
    </w:p>
    <w:sectPr w:rsidR="00162F14" w:rsidSect="00327B99">
      <w:pgSz w:w="11906" w:h="16838"/>
      <w:pgMar w:top="567" w:right="851" w:bottom="993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61A0"/>
    <w:multiLevelType w:val="hybridMultilevel"/>
    <w:tmpl w:val="C82CF5E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7FD848F6"/>
    <w:multiLevelType w:val="hybridMultilevel"/>
    <w:tmpl w:val="E324A0DC"/>
    <w:lvl w:ilvl="0" w:tplc="F96654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/>
  <w:rsids>
    <w:rsidRoot w:val="0014638D"/>
    <w:rsid w:val="000007E7"/>
    <w:rsid w:val="00002DFD"/>
    <w:rsid w:val="000039E4"/>
    <w:rsid w:val="000044B0"/>
    <w:rsid w:val="000060E4"/>
    <w:rsid w:val="00010594"/>
    <w:rsid w:val="000115D5"/>
    <w:rsid w:val="00012987"/>
    <w:rsid w:val="00013A68"/>
    <w:rsid w:val="0001440D"/>
    <w:rsid w:val="000161C5"/>
    <w:rsid w:val="000173D1"/>
    <w:rsid w:val="00017623"/>
    <w:rsid w:val="0001792D"/>
    <w:rsid w:val="00017C9D"/>
    <w:rsid w:val="00023113"/>
    <w:rsid w:val="00023E29"/>
    <w:rsid w:val="000244D3"/>
    <w:rsid w:val="00027E91"/>
    <w:rsid w:val="0003252B"/>
    <w:rsid w:val="0003393D"/>
    <w:rsid w:val="00034174"/>
    <w:rsid w:val="00035907"/>
    <w:rsid w:val="00035A06"/>
    <w:rsid w:val="0003705B"/>
    <w:rsid w:val="00043062"/>
    <w:rsid w:val="00044A6A"/>
    <w:rsid w:val="00044DA9"/>
    <w:rsid w:val="00050240"/>
    <w:rsid w:val="00050BFE"/>
    <w:rsid w:val="00051A26"/>
    <w:rsid w:val="00054706"/>
    <w:rsid w:val="000549EB"/>
    <w:rsid w:val="00054A1D"/>
    <w:rsid w:val="00054AD4"/>
    <w:rsid w:val="00055529"/>
    <w:rsid w:val="00060542"/>
    <w:rsid w:val="0006186E"/>
    <w:rsid w:val="000623D0"/>
    <w:rsid w:val="00063F71"/>
    <w:rsid w:val="0006636B"/>
    <w:rsid w:val="00066565"/>
    <w:rsid w:val="00072713"/>
    <w:rsid w:val="00074CD1"/>
    <w:rsid w:val="00075035"/>
    <w:rsid w:val="000765D2"/>
    <w:rsid w:val="00077B4D"/>
    <w:rsid w:val="00083322"/>
    <w:rsid w:val="000839EF"/>
    <w:rsid w:val="00086916"/>
    <w:rsid w:val="00086A13"/>
    <w:rsid w:val="00086D3C"/>
    <w:rsid w:val="00087B85"/>
    <w:rsid w:val="00091667"/>
    <w:rsid w:val="000923CB"/>
    <w:rsid w:val="00092847"/>
    <w:rsid w:val="000952C3"/>
    <w:rsid w:val="00096301"/>
    <w:rsid w:val="00096E24"/>
    <w:rsid w:val="000A0499"/>
    <w:rsid w:val="000A181C"/>
    <w:rsid w:val="000A1F30"/>
    <w:rsid w:val="000A323B"/>
    <w:rsid w:val="000A7450"/>
    <w:rsid w:val="000B0E1F"/>
    <w:rsid w:val="000B3420"/>
    <w:rsid w:val="000B346D"/>
    <w:rsid w:val="000B4B7B"/>
    <w:rsid w:val="000B587A"/>
    <w:rsid w:val="000B60EC"/>
    <w:rsid w:val="000B6185"/>
    <w:rsid w:val="000C09EF"/>
    <w:rsid w:val="000C3A03"/>
    <w:rsid w:val="000C3AA8"/>
    <w:rsid w:val="000C3DF7"/>
    <w:rsid w:val="000C7BE0"/>
    <w:rsid w:val="000D0743"/>
    <w:rsid w:val="000D3486"/>
    <w:rsid w:val="000D44DD"/>
    <w:rsid w:val="000D6582"/>
    <w:rsid w:val="000E1B22"/>
    <w:rsid w:val="000E3FA7"/>
    <w:rsid w:val="000E63E1"/>
    <w:rsid w:val="000F2EC3"/>
    <w:rsid w:val="000F2F51"/>
    <w:rsid w:val="000F5B9B"/>
    <w:rsid w:val="000F7075"/>
    <w:rsid w:val="001032E4"/>
    <w:rsid w:val="00103D7F"/>
    <w:rsid w:val="00105D20"/>
    <w:rsid w:val="001106DF"/>
    <w:rsid w:val="00110935"/>
    <w:rsid w:val="0011130D"/>
    <w:rsid w:val="00111E75"/>
    <w:rsid w:val="00116026"/>
    <w:rsid w:val="00117425"/>
    <w:rsid w:val="00120C13"/>
    <w:rsid w:val="0012244B"/>
    <w:rsid w:val="00125972"/>
    <w:rsid w:val="001312B5"/>
    <w:rsid w:val="001345DC"/>
    <w:rsid w:val="001349AB"/>
    <w:rsid w:val="0014123A"/>
    <w:rsid w:val="00142594"/>
    <w:rsid w:val="001432B1"/>
    <w:rsid w:val="0014638D"/>
    <w:rsid w:val="001471AD"/>
    <w:rsid w:val="001503AD"/>
    <w:rsid w:val="00152D26"/>
    <w:rsid w:val="001537D0"/>
    <w:rsid w:val="001542B1"/>
    <w:rsid w:val="00156E4F"/>
    <w:rsid w:val="00161C93"/>
    <w:rsid w:val="0016251B"/>
    <w:rsid w:val="00162F14"/>
    <w:rsid w:val="00164521"/>
    <w:rsid w:val="00166306"/>
    <w:rsid w:val="00170F71"/>
    <w:rsid w:val="00171D55"/>
    <w:rsid w:val="00171FB1"/>
    <w:rsid w:val="0017351C"/>
    <w:rsid w:val="00173E1E"/>
    <w:rsid w:val="00175110"/>
    <w:rsid w:val="00175EBD"/>
    <w:rsid w:val="00176D98"/>
    <w:rsid w:val="001828A4"/>
    <w:rsid w:val="00183781"/>
    <w:rsid w:val="00190470"/>
    <w:rsid w:val="00191616"/>
    <w:rsid w:val="00192925"/>
    <w:rsid w:val="00193FB4"/>
    <w:rsid w:val="0019534C"/>
    <w:rsid w:val="001962DD"/>
    <w:rsid w:val="00196951"/>
    <w:rsid w:val="00197EBC"/>
    <w:rsid w:val="001A18E8"/>
    <w:rsid w:val="001A2662"/>
    <w:rsid w:val="001A2C26"/>
    <w:rsid w:val="001A3911"/>
    <w:rsid w:val="001B718B"/>
    <w:rsid w:val="001B7569"/>
    <w:rsid w:val="001C05ED"/>
    <w:rsid w:val="001C2D86"/>
    <w:rsid w:val="001C335F"/>
    <w:rsid w:val="001C4341"/>
    <w:rsid w:val="001C696B"/>
    <w:rsid w:val="001D05D6"/>
    <w:rsid w:val="001D13AC"/>
    <w:rsid w:val="001D24ED"/>
    <w:rsid w:val="001D521A"/>
    <w:rsid w:val="001D6A16"/>
    <w:rsid w:val="001E0255"/>
    <w:rsid w:val="001E044E"/>
    <w:rsid w:val="001E1A3E"/>
    <w:rsid w:val="001E3C31"/>
    <w:rsid w:val="001E7953"/>
    <w:rsid w:val="001E7E0A"/>
    <w:rsid w:val="001F06E0"/>
    <w:rsid w:val="001F1DB5"/>
    <w:rsid w:val="001F3357"/>
    <w:rsid w:val="001F4A85"/>
    <w:rsid w:val="001F7C1B"/>
    <w:rsid w:val="002030D4"/>
    <w:rsid w:val="00203CBE"/>
    <w:rsid w:val="002041C3"/>
    <w:rsid w:val="00206C7A"/>
    <w:rsid w:val="00210447"/>
    <w:rsid w:val="0021432D"/>
    <w:rsid w:val="00214D2E"/>
    <w:rsid w:val="002156B2"/>
    <w:rsid w:val="00216511"/>
    <w:rsid w:val="00217B55"/>
    <w:rsid w:val="00217FF4"/>
    <w:rsid w:val="002225E3"/>
    <w:rsid w:val="002240AD"/>
    <w:rsid w:val="002260C5"/>
    <w:rsid w:val="00230FCA"/>
    <w:rsid w:val="00233DEA"/>
    <w:rsid w:val="00234FF3"/>
    <w:rsid w:val="0023792B"/>
    <w:rsid w:val="0024190F"/>
    <w:rsid w:val="00242B4F"/>
    <w:rsid w:val="002439E5"/>
    <w:rsid w:val="00244615"/>
    <w:rsid w:val="00244994"/>
    <w:rsid w:val="00245952"/>
    <w:rsid w:val="00245BE4"/>
    <w:rsid w:val="0025038A"/>
    <w:rsid w:val="00250DA4"/>
    <w:rsid w:val="00262777"/>
    <w:rsid w:val="0026327E"/>
    <w:rsid w:val="00263982"/>
    <w:rsid w:val="00264896"/>
    <w:rsid w:val="00264C8A"/>
    <w:rsid w:val="00264F4E"/>
    <w:rsid w:val="002711D0"/>
    <w:rsid w:val="00271473"/>
    <w:rsid w:val="002716F7"/>
    <w:rsid w:val="00271AAD"/>
    <w:rsid w:val="002739AF"/>
    <w:rsid w:val="00274768"/>
    <w:rsid w:val="00275F32"/>
    <w:rsid w:val="00286AEE"/>
    <w:rsid w:val="0029006E"/>
    <w:rsid w:val="00294234"/>
    <w:rsid w:val="00295C21"/>
    <w:rsid w:val="002A0002"/>
    <w:rsid w:val="002A41C7"/>
    <w:rsid w:val="002A719F"/>
    <w:rsid w:val="002A7C97"/>
    <w:rsid w:val="002B0290"/>
    <w:rsid w:val="002B0E8B"/>
    <w:rsid w:val="002B256C"/>
    <w:rsid w:val="002B2814"/>
    <w:rsid w:val="002B52BF"/>
    <w:rsid w:val="002B6629"/>
    <w:rsid w:val="002B6862"/>
    <w:rsid w:val="002B719F"/>
    <w:rsid w:val="002B78B9"/>
    <w:rsid w:val="002C0C8C"/>
    <w:rsid w:val="002C1FD1"/>
    <w:rsid w:val="002D10B4"/>
    <w:rsid w:val="002D22EA"/>
    <w:rsid w:val="002E1C86"/>
    <w:rsid w:val="002E31B8"/>
    <w:rsid w:val="002E3E81"/>
    <w:rsid w:val="002E43A6"/>
    <w:rsid w:val="002E5A79"/>
    <w:rsid w:val="002E6096"/>
    <w:rsid w:val="002F1271"/>
    <w:rsid w:val="002F1B38"/>
    <w:rsid w:val="002F384F"/>
    <w:rsid w:val="002F59E5"/>
    <w:rsid w:val="002F7736"/>
    <w:rsid w:val="00300069"/>
    <w:rsid w:val="00300732"/>
    <w:rsid w:val="00302071"/>
    <w:rsid w:val="0030413E"/>
    <w:rsid w:val="00304932"/>
    <w:rsid w:val="00304A85"/>
    <w:rsid w:val="00306D62"/>
    <w:rsid w:val="00307386"/>
    <w:rsid w:val="00307E99"/>
    <w:rsid w:val="00307FD7"/>
    <w:rsid w:val="00310130"/>
    <w:rsid w:val="003112E4"/>
    <w:rsid w:val="003130F8"/>
    <w:rsid w:val="003138D7"/>
    <w:rsid w:val="003157EA"/>
    <w:rsid w:val="0032267D"/>
    <w:rsid w:val="00324B2D"/>
    <w:rsid w:val="00325EBD"/>
    <w:rsid w:val="00327B99"/>
    <w:rsid w:val="00330F79"/>
    <w:rsid w:val="00331180"/>
    <w:rsid w:val="003315C6"/>
    <w:rsid w:val="003338D6"/>
    <w:rsid w:val="00336E28"/>
    <w:rsid w:val="00340EF6"/>
    <w:rsid w:val="003428F0"/>
    <w:rsid w:val="00343EB6"/>
    <w:rsid w:val="0034452E"/>
    <w:rsid w:val="00347018"/>
    <w:rsid w:val="003478F1"/>
    <w:rsid w:val="00351B3C"/>
    <w:rsid w:val="00352629"/>
    <w:rsid w:val="003534CF"/>
    <w:rsid w:val="00353BA2"/>
    <w:rsid w:val="00354402"/>
    <w:rsid w:val="003549EA"/>
    <w:rsid w:val="00355C58"/>
    <w:rsid w:val="00365880"/>
    <w:rsid w:val="0036702C"/>
    <w:rsid w:val="0036747F"/>
    <w:rsid w:val="0037007B"/>
    <w:rsid w:val="003712D9"/>
    <w:rsid w:val="003760F1"/>
    <w:rsid w:val="00381EDA"/>
    <w:rsid w:val="00385142"/>
    <w:rsid w:val="00386190"/>
    <w:rsid w:val="00387A59"/>
    <w:rsid w:val="00391A22"/>
    <w:rsid w:val="00391F3A"/>
    <w:rsid w:val="00393F8E"/>
    <w:rsid w:val="00396A40"/>
    <w:rsid w:val="003A0A12"/>
    <w:rsid w:val="003A3097"/>
    <w:rsid w:val="003A4B76"/>
    <w:rsid w:val="003A5361"/>
    <w:rsid w:val="003A53B3"/>
    <w:rsid w:val="003B02E8"/>
    <w:rsid w:val="003B096C"/>
    <w:rsid w:val="003B4948"/>
    <w:rsid w:val="003B6983"/>
    <w:rsid w:val="003B7BEB"/>
    <w:rsid w:val="003B7C10"/>
    <w:rsid w:val="003B7FE0"/>
    <w:rsid w:val="003C16DB"/>
    <w:rsid w:val="003C6920"/>
    <w:rsid w:val="003D0308"/>
    <w:rsid w:val="003D211F"/>
    <w:rsid w:val="003D28E9"/>
    <w:rsid w:val="003D4C35"/>
    <w:rsid w:val="003D6373"/>
    <w:rsid w:val="003D6D94"/>
    <w:rsid w:val="003E1FD5"/>
    <w:rsid w:val="003E264F"/>
    <w:rsid w:val="003E40F2"/>
    <w:rsid w:val="003F26EF"/>
    <w:rsid w:val="003F38E0"/>
    <w:rsid w:val="003F3B84"/>
    <w:rsid w:val="003F3F02"/>
    <w:rsid w:val="003F4824"/>
    <w:rsid w:val="003F4DF3"/>
    <w:rsid w:val="003F5E5A"/>
    <w:rsid w:val="003F5ECF"/>
    <w:rsid w:val="004007E1"/>
    <w:rsid w:val="00400EB0"/>
    <w:rsid w:val="00401827"/>
    <w:rsid w:val="00407113"/>
    <w:rsid w:val="004077F0"/>
    <w:rsid w:val="00407F4A"/>
    <w:rsid w:val="004119F9"/>
    <w:rsid w:val="00412296"/>
    <w:rsid w:val="00412411"/>
    <w:rsid w:val="00412492"/>
    <w:rsid w:val="00412CC6"/>
    <w:rsid w:val="00412F85"/>
    <w:rsid w:val="00414790"/>
    <w:rsid w:val="00415214"/>
    <w:rsid w:val="00416C6C"/>
    <w:rsid w:val="00420FC3"/>
    <w:rsid w:val="00421A24"/>
    <w:rsid w:val="0042247D"/>
    <w:rsid w:val="00423465"/>
    <w:rsid w:val="00432FA5"/>
    <w:rsid w:val="00433BC5"/>
    <w:rsid w:val="004345B5"/>
    <w:rsid w:val="004376DA"/>
    <w:rsid w:val="00437AAC"/>
    <w:rsid w:val="00442894"/>
    <w:rsid w:val="00442A74"/>
    <w:rsid w:val="00442D4E"/>
    <w:rsid w:val="004430F6"/>
    <w:rsid w:val="0044457A"/>
    <w:rsid w:val="004446AE"/>
    <w:rsid w:val="004459F8"/>
    <w:rsid w:val="00446F1C"/>
    <w:rsid w:val="00447738"/>
    <w:rsid w:val="004506DB"/>
    <w:rsid w:val="004517ED"/>
    <w:rsid w:val="0045274B"/>
    <w:rsid w:val="0045675A"/>
    <w:rsid w:val="004644EE"/>
    <w:rsid w:val="00464A01"/>
    <w:rsid w:val="00464F45"/>
    <w:rsid w:val="004654E9"/>
    <w:rsid w:val="00470F6D"/>
    <w:rsid w:val="00472AC5"/>
    <w:rsid w:val="004736D0"/>
    <w:rsid w:val="00476DB0"/>
    <w:rsid w:val="00476DCC"/>
    <w:rsid w:val="00477A19"/>
    <w:rsid w:val="00477EB0"/>
    <w:rsid w:val="004803D6"/>
    <w:rsid w:val="004805CA"/>
    <w:rsid w:val="00480AE1"/>
    <w:rsid w:val="00480D95"/>
    <w:rsid w:val="00482446"/>
    <w:rsid w:val="00482919"/>
    <w:rsid w:val="00482964"/>
    <w:rsid w:val="00483AB7"/>
    <w:rsid w:val="00484B8A"/>
    <w:rsid w:val="00487C78"/>
    <w:rsid w:val="004905EE"/>
    <w:rsid w:val="00490696"/>
    <w:rsid w:val="004925A4"/>
    <w:rsid w:val="00494214"/>
    <w:rsid w:val="004951FD"/>
    <w:rsid w:val="004A063C"/>
    <w:rsid w:val="004A0E1F"/>
    <w:rsid w:val="004A1A85"/>
    <w:rsid w:val="004A23FA"/>
    <w:rsid w:val="004A3B7C"/>
    <w:rsid w:val="004B2FE9"/>
    <w:rsid w:val="004B405A"/>
    <w:rsid w:val="004B42A5"/>
    <w:rsid w:val="004B4851"/>
    <w:rsid w:val="004B4DD0"/>
    <w:rsid w:val="004B5469"/>
    <w:rsid w:val="004B5DEC"/>
    <w:rsid w:val="004B669A"/>
    <w:rsid w:val="004B72CE"/>
    <w:rsid w:val="004C2782"/>
    <w:rsid w:val="004C534A"/>
    <w:rsid w:val="004C7B1A"/>
    <w:rsid w:val="004D02BF"/>
    <w:rsid w:val="004D2AF5"/>
    <w:rsid w:val="004D45A7"/>
    <w:rsid w:val="004D4A07"/>
    <w:rsid w:val="004D646F"/>
    <w:rsid w:val="004D6AA4"/>
    <w:rsid w:val="004D6E35"/>
    <w:rsid w:val="004D7100"/>
    <w:rsid w:val="004D7760"/>
    <w:rsid w:val="004E1E46"/>
    <w:rsid w:val="004E2618"/>
    <w:rsid w:val="004E2D62"/>
    <w:rsid w:val="004E3200"/>
    <w:rsid w:val="004E4CD1"/>
    <w:rsid w:val="004E5BCF"/>
    <w:rsid w:val="004E6FE2"/>
    <w:rsid w:val="004E7A35"/>
    <w:rsid w:val="004F2716"/>
    <w:rsid w:val="004F3646"/>
    <w:rsid w:val="004F424C"/>
    <w:rsid w:val="004F45B1"/>
    <w:rsid w:val="004F744F"/>
    <w:rsid w:val="00501861"/>
    <w:rsid w:val="005038F4"/>
    <w:rsid w:val="00504C80"/>
    <w:rsid w:val="00506A69"/>
    <w:rsid w:val="005105D7"/>
    <w:rsid w:val="00511681"/>
    <w:rsid w:val="00513DE6"/>
    <w:rsid w:val="005140C6"/>
    <w:rsid w:val="00514910"/>
    <w:rsid w:val="00517192"/>
    <w:rsid w:val="00517BAD"/>
    <w:rsid w:val="0052216C"/>
    <w:rsid w:val="0052710B"/>
    <w:rsid w:val="0052719A"/>
    <w:rsid w:val="0052774F"/>
    <w:rsid w:val="00532C20"/>
    <w:rsid w:val="00532FC8"/>
    <w:rsid w:val="0053581A"/>
    <w:rsid w:val="00536EC5"/>
    <w:rsid w:val="00544A92"/>
    <w:rsid w:val="00544C8D"/>
    <w:rsid w:val="00546416"/>
    <w:rsid w:val="00547016"/>
    <w:rsid w:val="0055142F"/>
    <w:rsid w:val="00551478"/>
    <w:rsid w:val="00554872"/>
    <w:rsid w:val="005569BB"/>
    <w:rsid w:val="005618CD"/>
    <w:rsid w:val="00562B7C"/>
    <w:rsid w:val="00563E2A"/>
    <w:rsid w:val="0056750E"/>
    <w:rsid w:val="005719A1"/>
    <w:rsid w:val="005720D8"/>
    <w:rsid w:val="005743CE"/>
    <w:rsid w:val="00576037"/>
    <w:rsid w:val="00580C9D"/>
    <w:rsid w:val="0058490A"/>
    <w:rsid w:val="00585BF7"/>
    <w:rsid w:val="005910E3"/>
    <w:rsid w:val="00593B31"/>
    <w:rsid w:val="005A10E7"/>
    <w:rsid w:val="005A17CD"/>
    <w:rsid w:val="005A33F0"/>
    <w:rsid w:val="005A45DE"/>
    <w:rsid w:val="005B366E"/>
    <w:rsid w:val="005B410E"/>
    <w:rsid w:val="005B5289"/>
    <w:rsid w:val="005C244D"/>
    <w:rsid w:val="005C4D9C"/>
    <w:rsid w:val="005C645E"/>
    <w:rsid w:val="005D0AA6"/>
    <w:rsid w:val="005D1591"/>
    <w:rsid w:val="005D43E5"/>
    <w:rsid w:val="005D57F3"/>
    <w:rsid w:val="005E242A"/>
    <w:rsid w:val="005E7E67"/>
    <w:rsid w:val="005F6A4B"/>
    <w:rsid w:val="005F71CB"/>
    <w:rsid w:val="0060106C"/>
    <w:rsid w:val="00601782"/>
    <w:rsid w:val="00604A2E"/>
    <w:rsid w:val="00604AED"/>
    <w:rsid w:val="00611669"/>
    <w:rsid w:val="006118B6"/>
    <w:rsid w:val="0061441B"/>
    <w:rsid w:val="00614984"/>
    <w:rsid w:val="00616147"/>
    <w:rsid w:val="006177B3"/>
    <w:rsid w:val="00622288"/>
    <w:rsid w:val="00622850"/>
    <w:rsid w:val="00622976"/>
    <w:rsid w:val="006230A5"/>
    <w:rsid w:val="00624282"/>
    <w:rsid w:val="006254D7"/>
    <w:rsid w:val="00635E94"/>
    <w:rsid w:val="00637C15"/>
    <w:rsid w:val="00637D0C"/>
    <w:rsid w:val="0064299C"/>
    <w:rsid w:val="00643F50"/>
    <w:rsid w:val="006441DA"/>
    <w:rsid w:val="00651CDD"/>
    <w:rsid w:val="00653655"/>
    <w:rsid w:val="00660208"/>
    <w:rsid w:val="00666476"/>
    <w:rsid w:val="00666E1A"/>
    <w:rsid w:val="0066735B"/>
    <w:rsid w:val="006737DC"/>
    <w:rsid w:val="0067688F"/>
    <w:rsid w:val="00676FF8"/>
    <w:rsid w:val="006822B3"/>
    <w:rsid w:val="006835F2"/>
    <w:rsid w:val="006850F1"/>
    <w:rsid w:val="0068589B"/>
    <w:rsid w:val="00685E0A"/>
    <w:rsid w:val="00686D23"/>
    <w:rsid w:val="0069148E"/>
    <w:rsid w:val="006922D0"/>
    <w:rsid w:val="00693398"/>
    <w:rsid w:val="006953FF"/>
    <w:rsid w:val="006968A5"/>
    <w:rsid w:val="00697AF4"/>
    <w:rsid w:val="006A086B"/>
    <w:rsid w:val="006A14A4"/>
    <w:rsid w:val="006A3DA0"/>
    <w:rsid w:val="006A4D01"/>
    <w:rsid w:val="006A5706"/>
    <w:rsid w:val="006A7190"/>
    <w:rsid w:val="006B1030"/>
    <w:rsid w:val="006B16A4"/>
    <w:rsid w:val="006B19C2"/>
    <w:rsid w:val="006B1CCD"/>
    <w:rsid w:val="006B24BE"/>
    <w:rsid w:val="006B2808"/>
    <w:rsid w:val="006B65A7"/>
    <w:rsid w:val="006B789B"/>
    <w:rsid w:val="006B7F4F"/>
    <w:rsid w:val="006C06C6"/>
    <w:rsid w:val="006C67CE"/>
    <w:rsid w:val="006D0335"/>
    <w:rsid w:val="006D0693"/>
    <w:rsid w:val="006D1721"/>
    <w:rsid w:val="006D1B8A"/>
    <w:rsid w:val="006D4421"/>
    <w:rsid w:val="006D45E1"/>
    <w:rsid w:val="006E089F"/>
    <w:rsid w:val="006E1155"/>
    <w:rsid w:val="006E367F"/>
    <w:rsid w:val="006E4113"/>
    <w:rsid w:val="006F4348"/>
    <w:rsid w:val="006F5745"/>
    <w:rsid w:val="006F587E"/>
    <w:rsid w:val="006F6A11"/>
    <w:rsid w:val="00700CD9"/>
    <w:rsid w:val="00703695"/>
    <w:rsid w:val="00704167"/>
    <w:rsid w:val="007048E2"/>
    <w:rsid w:val="00707DCB"/>
    <w:rsid w:val="00710434"/>
    <w:rsid w:val="00710924"/>
    <w:rsid w:val="0071124C"/>
    <w:rsid w:val="00717CEC"/>
    <w:rsid w:val="00717FC6"/>
    <w:rsid w:val="00720A54"/>
    <w:rsid w:val="00721FE1"/>
    <w:rsid w:val="00723FCB"/>
    <w:rsid w:val="007244EE"/>
    <w:rsid w:val="007246E3"/>
    <w:rsid w:val="00725121"/>
    <w:rsid w:val="00725175"/>
    <w:rsid w:val="00725A82"/>
    <w:rsid w:val="00727B0B"/>
    <w:rsid w:val="007305CB"/>
    <w:rsid w:val="00731D6B"/>
    <w:rsid w:val="00732EFC"/>
    <w:rsid w:val="00735657"/>
    <w:rsid w:val="007356D5"/>
    <w:rsid w:val="0073681F"/>
    <w:rsid w:val="00737CD5"/>
    <w:rsid w:val="00741038"/>
    <w:rsid w:val="00742440"/>
    <w:rsid w:val="007508FC"/>
    <w:rsid w:val="00750944"/>
    <w:rsid w:val="00750A7D"/>
    <w:rsid w:val="00751717"/>
    <w:rsid w:val="00751DC4"/>
    <w:rsid w:val="00754839"/>
    <w:rsid w:val="00755134"/>
    <w:rsid w:val="007578B0"/>
    <w:rsid w:val="0075790C"/>
    <w:rsid w:val="00757DED"/>
    <w:rsid w:val="00760334"/>
    <w:rsid w:val="00760E22"/>
    <w:rsid w:val="007647D0"/>
    <w:rsid w:val="0076692F"/>
    <w:rsid w:val="0077349D"/>
    <w:rsid w:val="007827EC"/>
    <w:rsid w:val="007835FE"/>
    <w:rsid w:val="00783BDD"/>
    <w:rsid w:val="00786A8A"/>
    <w:rsid w:val="007909C1"/>
    <w:rsid w:val="00791963"/>
    <w:rsid w:val="007930A1"/>
    <w:rsid w:val="00797113"/>
    <w:rsid w:val="007A2010"/>
    <w:rsid w:val="007A248F"/>
    <w:rsid w:val="007A2F29"/>
    <w:rsid w:val="007A5F0F"/>
    <w:rsid w:val="007B0827"/>
    <w:rsid w:val="007B0F2E"/>
    <w:rsid w:val="007B26BD"/>
    <w:rsid w:val="007B6C02"/>
    <w:rsid w:val="007B7A43"/>
    <w:rsid w:val="007C3865"/>
    <w:rsid w:val="007C510C"/>
    <w:rsid w:val="007C5A36"/>
    <w:rsid w:val="007C61E5"/>
    <w:rsid w:val="007C6768"/>
    <w:rsid w:val="007C79D3"/>
    <w:rsid w:val="007C79FA"/>
    <w:rsid w:val="007C79FC"/>
    <w:rsid w:val="007C7B3B"/>
    <w:rsid w:val="007D0396"/>
    <w:rsid w:val="007D217D"/>
    <w:rsid w:val="007D5C1E"/>
    <w:rsid w:val="007D6226"/>
    <w:rsid w:val="007D7BA9"/>
    <w:rsid w:val="007E309A"/>
    <w:rsid w:val="007E5010"/>
    <w:rsid w:val="007E6694"/>
    <w:rsid w:val="007E71A9"/>
    <w:rsid w:val="007F0351"/>
    <w:rsid w:val="007F05EE"/>
    <w:rsid w:val="007F0E88"/>
    <w:rsid w:val="007F10E8"/>
    <w:rsid w:val="007F1366"/>
    <w:rsid w:val="007F1B93"/>
    <w:rsid w:val="007F5B18"/>
    <w:rsid w:val="007F5DAC"/>
    <w:rsid w:val="00801047"/>
    <w:rsid w:val="0080137C"/>
    <w:rsid w:val="00804F0A"/>
    <w:rsid w:val="0081036D"/>
    <w:rsid w:val="00811B1F"/>
    <w:rsid w:val="008156FB"/>
    <w:rsid w:val="0081667A"/>
    <w:rsid w:val="00817B0F"/>
    <w:rsid w:val="008211A2"/>
    <w:rsid w:val="00821F9A"/>
    <w:rsid w:val="00824209"/>
    <w:rsid w:val="00825195"/>
    <w:rsid w:val="00834E84"/>
    <w:rsid w:val="00835680"/>
    <w:rsid w:val="00836509"/>
    <w:rsid w:val="00840FBD"/>
    <w:rsid w:val="008420F5"/>
    <w:rsid w:val="00842AA4"/>
    <w:rsid w:val="008502A8"/>
    <w:rsid w:val="00851E5A"/>
    <w:rsid w:val="008534D5"/>
    <w:rsid w:val="0086159D"/>
    <w:rsid w:val="00861E1C"/>
    <w:rsid w:val="00861E64"/>
    <w:rsid w:val="0086320C"/>
    <w:rsid w:val="00863492"/>
    <w:rsid w:val="0086560A"/>
    <w:rsid w:val="00867748"/>
    <w:rsid w:val="00870E91"/>
    <w:rsid w:val="008742F9"/>
    <w:rsid w:val="00874AA4"/>
    <w:rsid w:val="008760AF"/>
    <w:rsid w:val="00877F2C"/>
    <w:rsid w:val="00877F52"/>
    <w:rsid w:val="008816EB"/>
    <w:rsid w:val="00881AD9"/>
    <w:rsid w:val="008828B3"/>
    <w:rsid w:val="00883640"/>
    <w:rsid w:val="00884600"/>
    <w:rsid w:val="0089379C"/>
    <w:rsid w:val="0089656D"/>
    <w:rsid w:val="008969CD"/>
    <w:rsid w:val="008A0ECE"/>
    <w:rsid w:val="008A1957"/>
    <w:rsid w:val="008A420C"/>
    <w:rsid w:val="008A5511"/>
    <w:rsid w:val="008A5F60"/>
    <w:rsid w:val="008A7AF3"/>
    <w:rsid w:val="008B6392"/>
    <w:rsid w:val="008B66DA"/>
    <w:rsid w:val="008B6E94"/>
    <w:rsid w:val="008B73AD"/>
    <w:rsid w:val="008C001B"/>
    <w:rsid w:val="008C2B34"/>
    <w:rsid w:val="008C34FF"/>
    <w:rsid w:val="008C3ECB"/>
    <w:rsid w:val="008C61CB"/>
    <w:rsid w:val="008C68D3"/>
    <w:rsid w:val="008C71C9"/>
    <w:rsid w:val="008D11DE"/>
    <w:rsid w:val="008D1356"/>
    <w:rsid w:val="008D2EBA"/>
    <w:rsid w:val="008D37B5"/>
    <w:rsid w:val="008E050F"/>
    <w:rsid w:val="008E4CFE"/>
    <w:rsid w:val="008E73E9"/>
    <w:rsid w:val="008E7ECD"/>
    <w:rsid w:val="008F201C"/>
    <w:rsid w:val="008F2D25"/>
    <w:rsid w:val="008F375E"/>
    <w:rsid w:val="008F75E1"/>
    <w:rsid w:val="008F7938"/>
    <w:rsid w:val="008F7D7D"/>
    <w:rsid w:val="00900544"/>
    <w:rsid w:val="00902151"/>
    <w:rsid w:val="009050ED"/>
    <w:rsid w:val="009132C3"/>
    <w:rsid w:val="009134EF"/>
    <w:rsid w:val="009139F1"/>
    <w:rsid w:val="00914F61"/>
    <w:rsid w:val="00915E17"/>
    <w:rsid w:val="009243D7"/>
    <w:rsid w:val="00927509"/>
    <w:rsid w:val="00931937"/>
    <w:rsid w:val="00931B80"/>
    <w:rsid w:val="009320DD"/>
    <w:rsid w:val="0093214B"/>
    <w:rsid w:val="00933FC7"/>
    <w:rsid w:val="009343B7"/>
    <w:rsid w:val="00937C16"/>
    <w:rsid w:val="00942E48"/>
    <w:rsid w:val="009433AE"/>
    <w:rsid w:val="00946002"/>
    <w:rsid w:val="00951073"/>
    <w:rsid w:val="009514E9"/>
    <w:rsid w:val="00957F4F"/>
    <w:rsid w:val="0096023A"/>
    <w:rsid w:val="009654F5"/>
    <w:rsid w:val="009665CE"/>
    <w:rsid w:val="00967DEC"/>
    <w:rsid w:val="0097066C"/>
    <w:rsid w:val="0097072F"/>
    <w:rsid w:val="00972273"/>
    <w:rsid w:val="009724FC"/>
    <w:rsid w:val="00972DCD"/>
    <w:rsid w:val="00973559"/>
    <w:rsid w:val="00975332"/>
    <w:rsid w:val="00983511"/>
    <w:rsid w:val="00984149"/>
    <w:rsid w:val="00987317"/>
    <w:rsid w:val="00990C4A"/>
    <w:rsid w:val="009923F4"/>
    <w:rsid w:val="00994320"/>
    <w:rsid w:val="00996EB2"/>
    <w:rsid w:val="00997C68"/>
    <w:rsid w:val="009A1946"/>
    <w:rsid w:val="009A3DAC"/>
    <w:rsid w:val="009A41E9"/>
    <w:rsid w:val="009A6A3B"/>
    <w:rsid w:val="009A7660"/>
    <w:rsid w:val="009B0ADA"/>
    <w:rsid w:val="009B0F16"/>
    <w:rsid w:val="009B1396"/>
    <w:rsid w:val="009B14CC"/>
    <w:rsid w:val="009B1BA0"/>
    <w:rsid w:val="009B4D12"/>
    <w:rsid w:val="009B4D65"/>
    <w:rsid w:val="009B5523"/>
    <w:rsid w:val="009B633A"/>
    <w:rsid w:val="009B6A9C"/>
    <w:rsid w:val="009B7565"/>
    <w:rsid w:val="009C06EC"/>
    <w:rsid w:val="009C4CCA"/>
    <w:rsid w:val="009C7BC4"/>
    <w:rsid w:val="009D12AF"/>
    <w:rsid w:val="009D1672"/>
    <w:rsid w:val="009D248C"/>
    <w:rsid w:val="009D3A96"/>
    <w:rsid w:val="009D511B"/>
    <w:rsid w:val="009D5232"/>
    <w:rsid w:val="009D5382"/>
    <w:rsid w:val="009D54EA"/>
    <w:rsid w:val="009D761F"/>
    <w:rsid w:val="009E0A5B"/>
    <w:rsid w:val="009E0C6D"/>
    <w:rsid w:val="009E1523"/>
    <w:rsid w:val="009E1C40"/>
    <w:rsid w:val="009E3688"/>
    <w:rsid w:val="009E4F6E"/>
    <w:rsid w:val="009F1A71"/>
    <w:rsid w:val="009F4D9B"/>
    <w:rsid w:val="009F5154"/>
    <w:rsid w:val="00A01AE0"/>
    <w:rsid w:val="00A02BBF"/>
    <w:rsid w:val="00A05040"/>
    <w:rsid w:val="00A0739A"/>
    <w:rsid w:val="00A1544D"/>
    <w:rsid w:val="00A17246"/>
    <w:rsid w:val="00A22904"/>
    <w:rsid w:val="00A22D8F"/>
    <w:rsid w:val="00A2391F"/>
    <w:rsid w:val="00A24DCE"/>
    <w:rsid w:val="00A25160"/>
    <w:rsid w:val="00A26E0F"/>
    <w:rsid w:val="00A275EF"/>
    <w:rsid w:val="00A2772C"/>
    <w:rsid w:val="00A27D29"/>
    <w:rsid w:val="00A31EF2"/>
    <w:rsid w:val="00A31F29"/>
    <w:rsid w:val="00A35FAF"/>
    <w:rsid w:val="00A37744"/>
    <w:rsid w:val="00A40164"/>
    <w:rsid w:val="00A40455"/>
    <w:rsid w:val="00A40C5A"/>
    <w:rsid w:val="00A426B8"/>
    <w:rsid w:val="00A43FD6"/>
    <w:rsid w:val="00A53C92"/>
    <w:rsid w:val="00A55247"/>
    <w:rsid w:val="00A555AD"/>
    <w:rsid w:val="00A5562C"/>
    <w:rsid w:val="00A56DB9"/>
    <w:rsid w:val="00A60B27"/>
    <w:rsid w:val="00A65145"/>
    <w:rsid w:val="00A66791"/>
    <w:rsid w:val="00A67DCD"/>
    <w:rsid w:val="00A71C01"/>
    <w:rsid w:val="00A7248C"/>
    <w:rsid w:val="00A7278E"/>
    <w:rsid w:val="00A72A24"/>
    <w:rsid w:val="00A73908"/>
    <w:rsid w:val="00A7620A"/>
    <w:rsid w:val="00A762AB"/>
    <w:rsid w:val="00A768CD"/>
    <w:rsid w:val="00A770E5"/>
    <w:rsid w:val="00A77BF7"/>
    <w:rsid w:val="00A8155E"/>
    <w:rsid w:val="00A81718"/>
    <w:rsid w:val="00A81ED5"/>
    <w:rsid w:val="00A8477B"/>
    <w:rsid w:val="00A87679"/>
    <w:rsid w:val="00A90645"/>
    <w:rsid w:val="00A935AD"/>
    <w:rsid w:val="00A940D4"/>
    <w:rsid w:val="00AA159C"/>
    <w:rsid w:val="00AA30B0"/>
    <w:rsid w:val="00AA6450"/>
    <w:rsid w:val="00AB0185"/>
    <w:rsid w:val="00AB1188"/>
    <w:rsid w:val="00AB2899"/>
    <w:rsid w:val="00AB4F09"/>
    <w:rsid w:val="00AB62D1"/>
    <w:rsid w:val="00AC3575"/>
    <w:rsid w:val="00AC4C2E"/>
    <w:rsid w:val="00AC57BF"/>
    <w:rsid w:val="00AC5A04"/>
    <w:rsid w:val="00AC6213"/>
    <w:rsid w:val="00AC699B"/>
    <w:rsid w:val="00AC69CD"/>
    <w:rsid w:val="00AC7A00"/>
    <w:rsid w:val="00AD05CF"/>
    <w:rsid w:val="00AD0DDF"/>
    <w:rsid w:val="00AD482D"/>
    <w:rsid w:val="00AD5B3D"/>
    <w:rsid w:val="00AD5DC3"/>
    <w:rsid w:val="00AD70C3"/>
    <w:rsid w:val="00AE08CC"/>
    <w:rsid w:val="00AE0B05"/>
    <w:rsid w:val="00AE0EAB"/>
    <w:rsid w:val="00AE2DC9"/>
    <w:rsid w:val="00AE3505"/>
    <w:rsid w:val="00AF0C69"/>
    <w:rsid w:val="00AF476C"/>
    <w:rsid w:val="00AF6CC1"/>
    <w:rsid w:val="00B00261"/>
    <w:rsid w:val="00B02BC9"/>
    <w:rsid w:val="00B0362D"/>
    <w:rsid w:val="00B03918"/>
    <w:rsid w:val="00B07137"/>
    <w:rsid w:val="00B1064B"/>
    <w:rsid w:val="00B12181"/>
    <w:rsid w:val="00B14667"/>
    <w:rsid w:val="00B220A9"/>
    <w:rsid w:val="00B22516"/>
    <w:rsid w:val="00B22A8F"/>
    <w:rsid w:val="00B230EE"/>
    <w:rsid w:val="00B23B0C"/>
    <w:rsid w:val="00B24C77"/>
    <w:rsid w:val="00B252D4"/>
    <w:rsid w:val="00B25F36"/>
    <w:rsid w:val="00B35BF2"/>
    <w:rsid w:val="00B368D3"/>
    <w:rsid w:val="00B36C94"/>
    <w:rsid w:val="00B3708E"/>
    <w:rsid w:val="00B40CA4"/>
    <w:rsid w:val="00B45416"/>
    <w:rsid w:val="00B46D64"/>
    <w:rsid w:val="00B526E2"/>
    <w:rsid w:val="00B5459A"/>
    <w:rsid w:val="00B556CB"/>
    <w:rsid w:val="00B56634"/>
    <w:rsid w:val="00B60828"/>
    <w:rsid w:val="00B60C1F"/>
    <w:rsid w:val="00B62F71"/>
    <w:rsid w:val="00B6482E"/>
    <w:rsid w:val="00B7123D"/>
    <w:rsid w:val="00B71907"/>
    <w:rsid w:val="00B72251"/>
    <w:rsid w:val="00B7342C"/>
    <w:rsid w:val="00B74A44"/>
    <w:rsid w:val="00B82710"/>
    <w:rsid w:val="00B848D7"/>
    <w:rsid w:val="00B85E00"/>
    <w:rsid w:val="00B93A81"/>
    <w:rsid w:val="00B94457"/>
    <w:rsid w:val="00B94893"/>
    <w:rsid w:val="00B95F57"/>
    <w:rsid w:val="00B96E0A"/>
    <w:rsid w:val="00BA0804"/>
    <w:rsid w:val="00BA18EB"/>
    <w:rsid w:val="00BA1B09"/>
    <w:rsid w:val="00BA33BF"/>
    <w:rsid w:val="00BA37AD"/>
    <w:rsid w:val="00BA38CC"/>
    <w:rsid w:val="00BA775F"/>
    <w:rsid w:val="00BB07A0"/>
    <w:rsid w:val="00BB345F"/>
    <w:rsid w:val="00BB447F"/>
    <w:rsid w:val="00BB5B08"/>
    <w:rsid w:val="00BB7D85"/>
    <w:rsid w:val="00BC1EF1"/>
    <w:rsid w:val="00BC2D9D"/>
    <w:rsid w:val="00BC3A31"/>
    <w:rsid w:val="00BC425E"/>
    <w:rsid w:val="00BC7805"/>
    <w:rsid w:val="00BC7972"/>
    <w:rsid w:val="00BD357D"/>
    <w:rsid w:val="00BD4D22"/>
    <w:rsid w:val="00BD6D51"/>
    <w:rsid w:val="00BE00B6"/>
    <w:rsid w:val="00BE01E5"/>
    <w:rsid w:val="00BE0F3B"/>
    <w:rsid w:val="00BE424D"/>
    <w:rsid w:val="00BE6AFD"/>
    <w:rsid w:val="00C042AD"/>
    <w:rsid w:val="00C0449F"/>
    <w:rsid w:val="00C04E95"/>
    <w:rsid w:val="00C06240"/>
    <w:rsid w:val="00C06313"/>
    <w:rsid w:val="00C07C06"/>
    <w:rsid w:val="00C119F9"/>
    <w:rsid w:val="00C122EB"/>
    <w:rsid w:val="00C1522E"/>
    <w:rsid w:val="00C22A1D"/>
    <w:rsid w:val="00C2380C"/>
    <w:rsid w:val="00C26542"/>
    <w:rsid w:val="00C273E0"/>
    <w:rsid w:val="00C31937"/>
    <w:rsid w:val="00C35B15"/>
    <w:rsid w:val="00C371E1"/>
    <w:rsid w:val="00C37A4C"/>
    <w:rsid w:val="00C42238"/>
    <w:rsid w:val="00C426D2"/>
    <w:rsid w:val="00C42BB2"/>
    <w:rsid w:val="00C44F63"/>
    <w:rsid w:val="00C466EC"/>
    <w:rsid w:val="00C46E6F"/>
    <w:rsid w:val="00C54372"/>
    <w:rsid w:val="00C56026"/>
    <w:rsid w:val="00C571A2"/>
    <w:rsid w:val="00C57A09"/>
    <w:rsid w:val="00C65AC9"/>
    <w:rsid w:val="00C66E8A"/>
    <w:rsid w:val="00C67935"/>
    <w:rsid w:val="00C71EF4"/>
    <w:rsid w:val="00C74A6D"/>
    <w:rsid w:val="00C76AEE"/>
    <w:rsid w:val="00C8226F"/>
    <w:rsid w:val="00C8491E"/>
    <w:rsid w:val="00C8529E"/>
    <w:rsid w:val="00C858E8"/>
    <w:rsid w:val="00C877C9"/>
    <w:rsid w:val="00C900C3"/>
    <w:rsid w:val="00C9038D"/>
    <w:rsid w:val="00C912D3"/>
    <w:rsid w:val="00C92522"/>
    <w:rsid w:val="00C9314D"/>
    <w:rsid w:val="00C954E4"/>
    <w:rsid w:val="00C959E3"/>
    <w:rsid w:val="00C95C61"/>
    <w:rsid w:val="00C95FD8"/>
    <w:rsid w:val="00C96B42"/>
    <w:rsid w:val="00C96D6F"/>
    <w:rsid w:val="00C96E84"/>
    <w:rsid w:val="00CA1D43"/>
    <w:rsid w:val="00CA26C9"/>
    <w:rsid w:val="00CA70D4"/>
    <w:rsid w:val="00CB0DAB"/>
    <w:rsid w:val="00CB29FC"/>
    <w:rsid w:val="00CB661A"/>
    <w:rsid w:val="00CB6CBD"/>
    <w:rsid w:val="00CB7526"/>
    <w:rsid w:val="00CC0744"/>
    <w:rsid w:val="00CC0B1D"/>
    <w:rsid w:val="00CC1964"/>
    <w:rsid w:val="00CC1EFF"/>
    <w:rsid w:val="00CC2DB2"/>
    <w:rsid w:val="00CC60AD"/>
    <w:rsid w:val="00CC6787"/>
    <w:rsid w:val="00CC79FE"/>
    <w:rsid w:val="00CC7B95"/>
    <w:rsid w:val="00CD03CF"/>
    <w:rsid w:val="00CD2652"/>
    <w:rsid w:val="00CD3171"/>
    <w:rsid w:val="00CD3D77"/>
    <w:rsid w:val="00CD6ECB"/>
    <w:rsid w:val="00CD7E69"/>
    <w:rsid w:val="00CE0B67"/>
    <w:rsid w:val="00CE1B43"/>
    <w:rsid w:val="00CE3C86"/>
    <w:rsid w:val="00CE5911"/>
    <w:rsid w:val="00CF2DE2"/>
    <w:rsid w:val="00CF3C10"/>
    <w:rsid w:val="00CF4D71"/>
    <w:rsid w:val="00CF5CD0"/>
    <w:rsid w:val="00CF77E1"/>
    <w:rsid w:val="00CF7D30"/>
    <w:rsid w:val="00D041FE"/>
    <w:rsid w:val="00D062DF"/>
    <w:rsid w:val="00D06F21"/>
    <w:rsid w:val="00D0728B"/>
    <w:rsid w:val="00D13C95"/>
    <w:rsid w:val="00D14217"/>
    <w:rsid w:val="00D16208"/>
    <w:rsid w:val="00D17545"/>
    <w:rsid w:val="00D20AFF"/>
    <w:rsid w:val="00D23DC2"/>
    <w:rsid w:val="00D25304"/>
    <w:rsid w:val="00D26259"/>
    <w:rsid w:val="00D26F63"/>
    <w:rsid w:val="00D3457E"/>
    <w:rsid w:val="00D40603"/>
    <w:rsid w:val="00D42280"/>
    <w:rsid w:val="00D42581"/>
    <w:rsid w:val="00D442CF"/>
    <w:rsid w:val="00D46793"/>
    <w:rsid w:val="00D477AA"/>
    <w:rsid w:val="00D50EA6"/>
    <w:rsid w:val="00D526BD"/>
    <w:rsid w:val="00D53592"/>
    <w:rsid w:val="00D53F0D"/>
    <w:rsid w:val="00D55655"/>
    <w:rsid w:val="00D56E9D"/>
    <w:rsid w:val="00D613C0"/>
    <w:rsid w:val="00D61A74"/>
    <w:rsid w:val="00D62267"/>
    <w:rsid w:val="00D645BE"/>
    <w:rsid w:val="00D65094"/>
    <w:rsid w:val="00D651F1"/>
    <w:rsid w:val="00D70202"/>
    <w:rsid w:val="00D70C8E"/>
    <w:rsid w:val="00D71201"/>
    <w:rsid w:val="00D72D16"/>
    <w:rsid w:val="00D73A05"/>
    <w:rsid w:val="00D748D6"/>
    <w:rsid w:val="00D752B0"/>
    <w:rsid w:val="00D76EE2"/>
    <w:rsid w:val="00D83BFD"/>
    <w:rsid w:val="00D84BC7"/>
    <w:rsid w:val="00D85FF7"/>
    <w:rsid w:val="00D935BA"/>
    <w:rsid w:val="00D93EB8"/>
    <w:rsid w:val="00D952CB"/>
    <w:rsid w:val="00DA0FF7"/>
    <w:rsid w:val="00DA36AE"/>
    <w:rsid w:val="00DB2BB0"/>
    <w:rsid w:val="00DB2CE2"/>
    <w:rsid w:val="00DB3F7B"/>
    <w:rsid w:val="00DB413E"/>
    <w:rsid w:val="00DB416B"/>
    <w:rsid w:val="00DB647B"/>
    <w:rsid w:val="00DC30F0"/>
    <w:rsid w:val="00DC44ED"/>
    <w:rsid w:val="00DC6A4E"/>
    <w:rsid w:val="00DC7C89"/>
    <w:rsid w:val="00DD3746"/>
    <w:rsid w:val="00DD559E"/>
    <w:rsid w:val="00DE4DAF"/>
    <w:rsid w:val="00DE6150"/>
    <w:rsid w:val="00DE71F7"/>
    <w:rsid w:val="00DF1F7A"/>
    <w:rsid w:val="00E0245C"/>
    <w:rsid w:val="00E0262C"/>
    <w:rsid w:val="00E02BAF"/>
    <w:rsid w:val="00E02BB6"/>
    <w:rsid w:val="00E04CAF"/>
    <w:rsid w:val="00E05234"/>
    <w:rsid w:val="00E06F33"/>
    <w:rsid w:val="00E11644"/>
    <w:rsid w:val="00E12C4F"/>
    <w:rsid w:val="00E14459"/>
    <w:rsid w:val="00E14D15"/>
    <w:rsid w:val="00E21165"/>
    <w:rsid w:val="00E23D39"/>
    <w:rsid w:val="00E23FDB"/>
    <w:rsid w:val="00E258FB"/>
    <w:rsid w:val="00E26F13"/>
    <w:rsid w:val="00E27B21"/>
    <w:rsid w:val="00E3042B"/>
    <w:rsid w:val="00E34995"/>
    <w:rsid w:val="00E34DD8"/>
    <w:rsid w:val="00E358E1"/>
    <w:rsid w:val="00E367BE"/>
    <w:rsid w:val="00E36D17"/>
    <w:rsid w:val="00E36E73"/>
    <w:rsid w:val="00E40837"/>
    <w:rsid w:val="00E427E9"/>
    <w:rsid w:val="00E430CA"/>
    <w:rsid w:val="00E46CCA"/>
    <w:rsid w:val="00E528E0"/>
    <w:rsid w:val="00E532AB"/>
    <w:rsid w:val="00E56E41"/>
    <w:rsid w:val="00E57080"/>
    <w:rsid w:val="00E57711"/>
    <w:rsid w:val="00E57B92"/>
    <w:rsid w:val="00E60802"/>
    <w:rsid w:val="00E63008"/>
    <w:rsid w:val="00E634BB"/>
    <w:rsid w:val="00E65635"/>
    <w:rsid w:val="00E66541"/>
    <w:rsid w:val="00E66E6F"/>
    <w:rsid w:val="00E71592"/>
    <w:rsid w:val="00E71595"/>
    <w:rsid w:val="00E77E35"/>
    <w:rsid w:val="00E8309B"/>
    <w:rsid w:val="00E8680C"/>
    <w:rsid w:val="00E91557"/>
    <w:rsid w:val="00E91E7C"/>
    <w:rsid w:val="00E94762"/>
    <w:rsid w:val="00E95EEE"/>
    <w:rsid w:val="00E971F4"/>
    <w:rsid w:val="00E97BE0"/>
    <w:rsid w:val="00EA2709"/>
    <w:rsid w:val="00EA45D1"/>
    <w:rsid w:val="00EB09F3"/>
    <w:rsid w:val="00EB1DC8"/>
    <w:rsid w:val="00EB5438"/>
    <w:rsid w:val="00EB545A"/>
    <w:rsid w:val="00EB60EF"/>
    <w:rsid w:val="00EB6382"/>
    <w:rsid w:val="00EC1AAA"/>
    <w:rsid w:val="00EC3A90"/>
    <w:rsid w:val="00EC46C2"/>
    <w:rsid w:val="00EC5415"/>
    <w:rsid w:val="00ED06FC"/>
    <w:rsid w:val="00ED615F"/>
    <w:rsid w:val="00ED6400"/>
    <w:rsid w:val="00EE10DB"/>
    <w:rsid w:val="00EE3B0A"/>
    <w:rsid w:val="00EE3D90"/>
    <w:rsid w:val="00EE51DE"/>
    <w:rsid w:val="00EE599B"/>
    <w:rsid w:val="00EE742C"/>
    <w:rsid w:val="00EF117F"/>
    <w:rsid w:val="00EF22EC"/>
    <w:rsid w:val="00EF3337"/>
    <w:rsid w:val="00F009E0"/>
    <w:rsid w:val="00F04568"/>
    <w:rsid w:val="00F0553B"/>
    <w:rsid w:val="00F07DC5"/>
    <w:rsid w:val="00F12F93"/>
    <w:rsid w:val="00F165B0"/>
    <w:rsid w:val="00F224EC"/>
    <w:rsid w:val="00F23562"/>
    <w:rsid w:val="00F2390B"/>
    <w:rsid w:val="00F26AB0"/>
    <w:rsid w:val="00F2748F"/>
    <w:rsid w:val="00F302C3"/>
    <w:rsid w:val="00F32069"/>
    <w:rsid w:val="00F3228C"/>
    <w:rsid w:val="00F3697D"/>
    <w:rsid w:val="00F36E2E"/>
    <w:rsid w:val="00F3735D"/>
    <w:rsid w:val="00F40ED4"/>
    <w:rsid w:val="00F4125F"/>
    <w:rsid w:val="00F43D8C"/>
    <w:rsid w:val="00F44556"/>
    <w:rsid w:val="00F463D8"/>
    <w:rsid w:val="00F47108"/>
    <w:rsid w:val="00F507E5"/>
    <w:rsid w:val="00F50A58"/>
    <w:rsid w:val="00F532F1"/>
    <w:rsid w:val="00F54215"/>
    <w:rsid w:val="00F5490B"/>
    <w:rsid w:val="00F54E31"/>
    <w:rsid w:val="00F55E04"/>
    <w:rsid w:val="00F577E7"/>
    <w:rsid w:val="00F6087F"/>
    <w:rsid w:val="00F612F0"/>
    <w:rsid w:val="00F61C44"/>
    <w:rsid w:val="00F62CA1"/>
    <w:rsid w:val="00F62E72"/>
    <w:rsid w:val="00F717A4"/>
    <w:rsid w:val="00F73037"/>
    <w:rsid w:val="00F73131"/>
    <w:rsid w:val="00F74D43"/>
    <w:rsid w:val="00F74DF6"/>
    <w:rsid w:val="00F75236"/>
    <w:rsid w:val="00F75D4B"/>
    <w:rsid w:val="00F76124"/>
    <w:rsid w:val="00F764D2"/>
    <w:rsid w:val="00F77841"/>
    <w:rsid w:val="00F80EF4"/>
    <w:rsid w:val="00F85C06"/>
    <w:rsid w:val="00F90732"/>
    <w:rsid w:val="00F90F3A"/>
    <w:rsid w:val="00F9199A"/>
    <w:rsid w:val="00F92593"/>
    <w:rsid w:val="00F92ED2"/>
    <w:rsid w:val="00FA352B"/>
    <w:rsid w:val="00FA5847"/>
    <w:rsid w:val="00FA63B0"/>
    <w:rsid w:val="00FA71B0"/>
    <w:rsid w:val="00FB1365"/>
    <w:rsid w:val="00FB337F"/>
    <w:rsid w:val="00FB68D0"/>
    <w:rsid w:val="00FB74F5"/>
    <w:rsid w:val="00FC190E"/>
    <w:rsid w:val="00FC2597"/>
    <w:rsid w:val="00FC54C1"/>
    <w:rsid w:val="00FC6593"/>
    <w:rsid w:val="00FD0035"/>
    <w:rsid w:val="00FD3663"/>
    <w:rsid w:val="00FD4415"/>
    <w:rsid w:val="00FD6F96"/>
    <w:rsid w:val="00FE121C"/>
    <w:rsid w:val="00FE1B2C"/>
    <w:rsid w:val="00FE25A6"/>
    <w:rsid w:val="00FE48E8"/>
    <w:rsid w:val="00FE634E"/>
    <w:rsid w:val="00FF4C99"/>
    <w:rsid w:val="00FF5B65"/>
    <w:rsid w:val="00FF713A"/>
    <w:rsid w:val="00FF721C"/>
    <w:rsid w:val="00FF7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8D"/>
    <w:rPr>
      <w:rFonts w:eastAsia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4638D"/>
    <w:pPr>
      <w:ind w:firstLine="720"/>
      <w:jc w:val="both"/>
    </w:pPr>
    <w:rPr>
      <w:sz w:val="28"/>
      <w:lang w:val="uk-UA"/>
    </w:rPr>
  </w:style>
  <w:style w:type="character" w:customStyle="1" w:styleId="a4">
    <w:name w:val="Основной текст с отступом Знак"/>
    <w:basedOn w:val="a0"/>
    <w:link w:val="a3"/>
    <w:semiHidden/>
    <w:rsid w:val="0014638D"/>
    <w:rPr>
      <w:rFonts w:eastAsia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162F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rsid w:val="003F3B84"/>
    <w:pPr>
      <w:spacing w:before="100" w:beforeAutospacing="1" w:after="100" w:afterAutospacing="1"/>
    </w:pPr>
    <w:rPr>
      <w:rFonts w:ascii="Tahoma" w:hAnsi="Tahoma" w:cs="Tahoma"/>
      <w:color w:val="666666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1840</Words>
  <Characters>1050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ЗВІТ</vt:lpstr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</dc:title>
  <dc:subject/>
  <dc:creator>XP GAME 2007</dc:creator>
  <cp:keywords/>
  <dc:description/>
  <cp:lastModifiedBy>Admin</cp:lastModifiedBy>
  <cp:revision>3</cp:revision>
  <dcterms:created xsi:type="dcterms:W3CDTF">2014-12-24T13:16:00Z</dcterms:created>
  <dcterms:modified xsi:type="dcterms:W3CDTF">2014-12-24T13:23:00Z</dcterms:modified>
</cp:coreProperties>
</file>