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95" w:rsidRPr="008F7554" w:rsidRDefault="00924C95" w:rsidP="00924C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514350" cy="638175"/>
            <wp:effectExtent l="0" t="0" r="0" b="9525"/>
            <wp:docPr id="3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95" w:rsidRPr="00433746" w:rsidRDefault="00924C95" w:rsidP="00924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F7554">
        <w:rPr>
          <w:rFonts w:ascii="Times New Roman" w:eastAsia="Times New Roman" w:hAnsi="Times New Roman"/>
          <w:b/>
          <w:sz w:val="28"/>
          <w:szCs w:val="28"/>
        </w:rPr>
        <w:t>БУЧАНСЬКА     МІСЬКА      РАДА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</w:t>
      </w:r>
    </w:p>
    <w:p w:rsidR="00924C95" w:rsidRPr="008F7554" w:rsidRDefault="00924C95" w:rsidP="00924C95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7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:rsidR="00924C95" w:rsidRPr="008F7554" w:rsidRDefault="00924C95" w:rsidP="00924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ДВАДЦЯТЬ П’ЯТА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СЕСІЯ СЬОМОГО  </w:t>
      </w:r>
      <w:r w:rsidRPr="008F7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СКЛИКАННЯ</w:t>
      </w:r>
    </w:p>
    <w:p w:rsidR="00924C95" w:rsidRPr="008F7554" w:rsidRDefault="00924C95" w:rsidP="00924C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24C95" w:rsidRPr="008F7554" w:rsidRDefault="00924C95" w:rsidP="00924C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</w:p>
    <w:p w:rsidR="00924C95" w:rsidRPr="008F7554" w:rsidRDefault="00924C95" w:rsidP="00924C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7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 І   Ш   Е   Н   </w:t>
      </w:r>
      <w:proofErr w:type="spellStart"/>
      <w:r w:rsidRPr="008F7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8F75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Я</w:t>
      </w:r>
    </w:p>
    <w:p w:rsidR="00924C95" w:rsidRPr="00AC3474" w:rsidRDefault="00924C95" w:rsidP="00924C9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  <w:r w:rsidRPr="008F7554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« </w:t>
      </w:r>
      <w:r w:rsidRPr="003E170E">
        <w:rPr>
          <w:rFonts w:ascii="Times New Roman" w:eastAsia="Times New Roman" w:hAnsi="Times New Roman"/>
          <w:b/>
          <w:sz w:val="24"/>
          <w:szCs w:val="20"/>
          <w:lang w:eastAsia="ru-RU"/>
        </w:rPr>
        <w:t>23</w:t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</w:t>
      </w:r>
      <w:r w:rsidRPr="008F7554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»</w:t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лютого </w:t>
      </w:r>
      <w:r w:rsidRPr="008F7554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7  р. </w:t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ab/>
        <w:t xml:space="preserve">              </w:t>
      </w:r>
      <w:r w:rsidRPr="008F7554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1108-25-</w:t>
      </w:r>
      <w:r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ІІ</w:t>
      </w:r>
    </w:p>
    <w:p w:rsidR="00924C95" w:rsidRPr="00DA4164" w:rsidRDefault="00924C95" w:rsidP="00924C95">
      <w:pPr>
        <w:pStyle w:val="a5"/>
        <w:rPr>
          <w:b/>
          <w:bCs/>
          <w:sz w:val="24"/>
          <w:szCs w:val="24"/>
        </w:rPr>
      </w:pPr>
    </w:p>
    <w:p w:rsidR="00924C95" w:rsidRDefault="00924C95" w:rsidP="00924C95">
      <w:pPr>
        <w:pStyle w:val="a5"/>
        <w:rPr>
          <w:b/>
          <w:bCs/>
          <w:sz w:val="24"/>
        </w:rPr>
      </w:pPr>
    </w:p>
    <w:p w:rsidR="00924C95" w:rsidRPr="00137501" w:rsidRDefault="00924C95" w:rsidP="00924C9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37501">
        <w:rPr>
          <w:rFonts w:ascii="Times New Roman" w:hAnsi="Times New Roman"/>
          <w:b/>
          <w:sz w:val="26"/>
          <w:szCs w:val="26"/>
        </w:rPr>
        <w:t>Про</w:t>
      </w:r>
      <w:proofErr w:type="gramEnd"/>
      <w:r w:rsidRPr="00137501">
        <w:rPr>
          <w:rFonts w:ascii="Times New Roman" w:hAnsi="Times New Roman"/>
          <w:b/>
          <w:sz w:val="26"/>
          <w:szCs w:val="26"/>
        </w:rPr>
        <w:t xml:space="preserve">  роботу  КП «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Бучабудзамовник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» </w:t>
      </w:r>
    </w:p>
    <w:p w:rsidR="00924C95" w:rsidRPr="00137501" w:rsidRDefault="00924C95" w:rsidP="00924C9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37501">
        <w:rPr>
          <w:rFonts w:ascii="Times New Roman" w:hAnsi="Times New Roman"/>
          <w:b/>
          <w:sz w:val="26"/>
          <w:szCs w:val="26"/>
        </w:rPr>
        <w:t>щодо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виконання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функцій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замовника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</w:t>
      </w:r>
    </w:p>
    <w:p w:rsidR="00924C95" w:rsidRPr="00137501" w:rsidRDefault="00924C95" w:rsidP="00924C9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37501">
        <w:rPr>
          <w:rFonts w:ascii="Times New Roman" w:hAnsi="Times New Roman"/>
          <w:b/>
          <w:sz w:val="26"/>
          <w:szCs w:val="26"/>
        </w:rPr>
        <w:t>із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будівництва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житла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proofErr w:type="gramStart"/>
      <w:r w:rsidRPr="00137501">
        <w:rPr>
          <w:rFonts w:ascii="Times New Roman" w:hAnsi="Times New Roman"/>
          <w:b/>
          <w:sz w:val="26"/>
          <w:szCs w:val="26"/>
        </w:rPr>
        <w:t>соц</w:t>
      </w:r>
      <w:proofErr w:type="gramEnd"/>
      <w:r w:rsidRPr="00137501">
        <w:rPr>
          <w:rFonts w:ascii="Times New Roman" w:hAnsi="Times New Roman"/>
          <w:b/>
          <w:sz w:val="26"/>
          <w:szCs w:val="26"/>
        </w:rPr>
        <w:t>іально-культурного</w:t>
      </w:r>
      <w:proofErr w:type="spellEnd"/>
    </w:p>
    <w:p w:rsidR="00924C95" w:rsidRPr="00137501" w:rsidRDefault="00924C95" w:rsidP="00924C9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37501">
        <w:rPr>
          <w:rFonts w:ascii="Times New Roman" w:hAnsi="Times New Roman"/>
          <w:b/>
          <w:sz w:val="26"/>
          <w:szCs w:val="26"/>
        </w:rPr>
        <w:t>побуту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та  ремонту 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доріг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за 2016 </w:t>
      </w:r>
      <w:proofErr w:type="spellStart"/>
      <w:proofErr w:type="gramStart"/>
      <w:r w:rsidRPr="00137501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137501">
        <w:rPr>
          <w:rFonts w:ascii="Times New Roman" w:hAnsi="Times New Roman"/>
          <w:b/>
          <w:sz w:val="26"/>
          <w:szCs w:val="26"/>
        </w:rPr>
        <w:t>ік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r w:rsidRPr="00137501">
        <w:rPr>
          <w:rFonts w:ascii="Times New Roman" w:hAnsi="Times New Roman"/>
          <w:b/>
          <w:sz w:val="26"/>
          <w:szCs w:val="26"/>
        </w:rPr>
        <w:t>місті</w:t>
      </w:r>
      <w:proofErr w:type="spellEnd"/>
      <w:r w:rsidRPr="00137501">
        <w:rPr>
          <w:rFonts w:ascii="Times New Roman" w:hAnsi="Times New Roman"/>
          <w:b/>
          <w:sz w:val="26"/>
          <w:szCs w:val="26"/>
        </w:rPr>
        <w:t xml:space="preserve"> Буча</w:t>
      </w:r>
    </w:p>
    <w:p w:rsidR="00924C95" w:rsidRPr="00137501" w:rsidRDefault="00924C95" w:rsidP="00924C95">
      <w:pPr>
        <w:pStyle w:val="a5"/>
        <w:rPr>
          <w:b/>
          <w:sz w:val="26"/>
          <w:szCs w:val="26"/>
        </w:rPr>
      </w:pPr>
    </w:p>
    <w:p w:rsidR="00924C95" w:rsidRPr="00137501" w:rsidRDefault="00924C95" w:rsidP="00924C95">
      <w:pPr>
        <w:pStyle w:val="a5"/>
        <w:rPr>
          <w:b/>
          <w:sz w:val="26"/>
          <w:szCs w:val="26"/>
        </w:rPr>
      </w:pPr>
    </w:p>
    <w:p w:rsidR="00924C95" w:rsidRPr="00137501" w:rsidRDefault="00924C95" w:rsidP="00924C95">
      <w:pPr>
        <w:pStyle w:val="a5"/>
        <w:rPr>
          <w:b/>
          <w:bCs/>
          <w:sz w:val="26"/>
          <w:szCs w:val="26"/>
        </w:rPr>
      </w:pPr>
    </w:p>
    <w:p w:rsidR="00924C95" w:rsidRPr="00137501" w:rsidRDefault="00924C95" w:rsidP="00924C95">
      <w:pPr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37501">
        <w:rPr>
          <w:rFonts w:ascii="Times New Roman" w:hAnsi="Times New Roman"/>
          <w:sz w:val="26"/>
          <w:szCs w:val="26"/>
          <w:lang w:val="uk-UA"/>
        </w:rPr>
        <w:t xml:space="preserve">          Заслухавши інформацію   директора  </w:t>
      </w:r>
      <w:proofErr w:type="spellStart"/>
      <w:r w:rsidRPr="00137501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Pr="00137501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Pr="00137501">
        <w:rPr>
          <w:rFonts w:ascii="Times New Roman" w:hAnsi="Times New Roman"/>
          <w:sz w:val="26"/>
          <w:szCs w:val="26"/>
          <w:lang w:val="uk-UA"/>
        </w:rPr>
        <w:t>Бучабудзамовник</w:t>
      </w:r>
      <w:proofErr w:type="spellEnd"/>
      <w:r w:rsidRPr="00137501">
        <w:rPr>
          <w:rFonts w:ascii="Times New Roman" w:hAnsi="Times New Roman"/>
          <w:sz w:val="26"/>
          <w:szCs w:val="26"/>
          <w:lang w:val="uk-UA"/>
        </w:rPr>
        <w:t xml:space="preserve">», Демченко С.А. про роботу підприємства щодо виконання </w:t>
      </w:r>
      <w:proofErr w:type="spellStart"/>
      <w:r w:rsidRPr="00137501">
        <w:rPr>
          <w:rFonts w:ascii="Times New Roman" w:hAnsi="Times New Roman"/>
          <w:sz w:val="26"/>
          <w:szCs w:val="26"/>
          <w:lang w:val="uk-UA"/>
        </w:rPr>
        <w:t>функій</w:t>
      </w:r>
      <w:proofErr w:type="spellEnd"/>
      <w:r w:rsidRPr="00137501">
        <w:rPr>
          <w:rFonts w:ascii="Times New Roman" w:hAnsi="Times New Roman"/>
          <w:sz w:val="26"/>
          <w:szCs w:val="26"/>
          <w:lang w:val="uk-UA"/>
        </w:rPr>
        <w:t xml:space="preserve"> замовника із будівництва житла, соціально-культурного побуту та ремонту доріг за 2016 рік у місті Буча, керуючись Законом України </w:t>
      </w:r>
      <w:proofErr w:type="spellStart"/>
      <w:r w:rsidRPr="00137501">
        <w:rPr>
          <w:rFonts w:ascii="Times New Roman" w:hAnsi="Times New Roman"/>
          <w:sz w:val="26"/>
          <w:szCs w:val="26"/>
          <w:lang w:val="uk-UA"/>
        </w:rPr>
        <w:t>“Про</w:t>
      </w:r>
      <w:proofErr w:type="spellEnd"/>
      <w:r w:rsidRPr="00137501">
        <w:rPr>
          <w:rFonts w:ascii="Times New Roman" w:hAnsi="Times New Roman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137501">
        <w:rPr>
          <w:rFonts w:ascii="Times New Roman" w:hAnsi="Times New Roman"/>
          <w:sz w:val="26"/>
          <w:szCs w:val="26"/>
          <w:lang w:val="uk-UA"/>
        </w:rPr>
        <w:t>Україні”</w:t>
      </w:r>
      <w:proofErr w:type="spellEnd"/>
      <w:r w:rsidRPr="00137501">
        <w:rPr>
          <w:rFonts w:ascii="Times New Roman" w:hAnsi="Times New Roman"/>
          <w:sz w:val="26"/>
          <w:szCs w:val="26"/>
          <w:lang w:val="uk-UA"/>
        </w:rPr>
        <w:t xml:space="preserve">,  </w:t>
      </w:r>
      <w:proofErr w:type="spellStart"/>
      <w:r w:rsidRPr="00137501">
        <w:rPr>
          <w:rFonts w:ascii="Times New Roman" w:hAnsi="Times New Roman"/>
          <w:sz w:val="26"/>
          <w:szCs w:val="26"/>
          <w:lang w:val="uk-UA"/>
        </w:rPr>
        <w:t>Бучанська</w:t>
      </w:r>
      <w:proofErr w:type="spellEnd"/>
      <w:r w:rsidRPr="00137501">
        <w:rPr>
          <w:rFonts w:ascii="Times New Roman" w:hAnsi="Times New Roman"/>
          <w:sz w:val="26"/>
          <w:szCs w:val="26"/>
          <w:lang w:val="uk-UA"/>
        </w:rPr>
        <w:t xml:space="preserve"> міська рада</w:t>
      </w:r>
    </w:p>
    <w:p w:rsidR="00924C95" w:rsidRPr="00137501" w:rsidRDefault="00924C95" w:rsidP="00924C95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924C95" w:rsidRPr="00137501" w:rsidRDefault="00924C95" w:rsidP="00924C95">
      <w:pPr>
        <w:jc w:val="both"/>
        <w:rPr>
          <w:rFonts w:ascii="Times New Roman" w:hAnsi="Times New Roman"/>
          <w:b/>
          <w:sz w:val="26"/>
          <w:szCs w:val="26"/>
        </w:rPr>
      </w:pPr>
      <w:r w:rsidRPr="00137501">
        <w:rPr>
          <w:rFonts w:ascii="Times New Roman" w:hAnsi="Times New Roman"/>
          <w:b/>
          <w:sz w:val="26"/>
          <w:szCs w:val="26"/>
        </w:rPr>
        <w:t>ВИРІШИЛА:</w:t>
      </w:r>
    </w:p>
    <w:p w:rsidR="00924C95" w:rsidRPr="00137501" w:rsidRDefault="00924C95" w:rsidP="00924C95">
      <w:pPr>
        <w:jc w:val="both"/>
        <w:rPr>
          <w:rFonts w:ascii="Times New Roman" w:hAnsi="Times New Roman"/>
          <w:sz w:val="26"/>
          <w:szCs w:val="26"/>
        </w:rPr>
      </w:pPr>
    </w:p>
    <w:p w:rsidR="00924C95" w:rsidRPr="00137501" w:rsidRDefault="00924C95" w:rsidP="0092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7501">
        <w:rPr>
          <w:rFonts w:ascii="Times New Roman" w:hAnsi="Times New Roman"/>
          <w:sz w:val="26"/>
          <w:szCs w:val="26"/>
        </w:rPr>
        <w:t>Інформацію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директора КП «</w:t>
      </w:r>
      <w:proofErr w:type="spellStart"/>
      <w:r w:rsidRPr="00137501">
        <w:rPr>
          <w:rFonts w:ascii="Times New Roman" w:hAnsi="Times New Roman"/>
          <w:sz w:val="26"/>
          <w:szCs w:val="26"/>
        </w:rPr>
        <w:t>Бучабудзамовник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», Демченко С.А. про роботу </w:t>
      </w:r>
      <w:proofErr w:type="spellStart"/>
      <w:proofErr w:type="gramStart"/>
      <w:r w:rsidRPr="00137501">
        <w:rPr>
          <w:rFonts w:ascii="Times New Roman" w:hAnsi="Times New Roman"/>
          <w:sz w:val="26"/>
          <w:szCs w:val="26"/>
        </w:rPr>
        <w:t>п</w:t>
      </w:r>
      <w:proofErr w:type="gramEnd"/>
      <w:r w:rsidRPr="00137501">
        <w:rPr>
          <w:rFonts w:ascii="Times New Roman" w:hAnsi="Times New Roman"/>
          <w:sz w:val="26"/>
          <w:szCs w:val="26"/>
        </w:rPr>
        <w:t>ідприємства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щодо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функій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замовника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із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будівництва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житла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7501">
        <w:rPr>
          <w:rFonts w:ascii="Times New Roman" w:hAnsi="Times New Roman"/>
          <w:sz w:val="26"/>
          <w:szCs w:val="26"/>
        </w:rPr>
        <w:t>соціально-культурного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побуту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та ремонту </w:t>
      </w:r>
      <w:proofErr w:type="spellStart"/>
      <w:r w:rsidRPr="00137501">
        <w:rPr>
          <w:rFonts w:ascii="Times New Roman" w:hAnsi="Times New Roman"/>
          <w:sz w:val="26"/>
          <w:szCs w:val="26"/>
        </w:rPr>
        <w:t>доріг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за 2016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рік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взяти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137501">
        <w:rPr>
          <w:rFonts w:ascii="Times New Roman" w:hAnsi="Times New Roman"/>
          <w:sz w:val="26"/>
          <w:szCs w:val="26"/>
        </w:rPr>
        <w:t>відома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</w:t>
      </w:r>
      <w:r w:rsidRPr="001375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згідно д</w:t>
      </w:r>
      <w:proofErr w:type="spellStart"/>
      <w:r w:rsidRPr="00137501">
        <w:rPr>
          <w:rFonts w:ascii="Times New Roman" w:hAnsi="Times New Roman"/>
          <w:sz w:val="26"/>
          <w:szCs w:val="26"/>
        </w:rPr>
        <w:t>одатк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у</w:t>
      </w:r>
      <w:r w:rsidRPr="00137501">
        <w:rPr>
          <w:rFonts w:ascii="Times New Roman" w:hAnsi="Times New Roman"/>
          <w:sz w:val="26"/>
          <w:szCs w:val="26"/>
        </w:rPr>
        <w:t>.</w:t>
      </w:r>
    </w:p>
    <w:p w:rsidR="00924C95" w:rsidRPr="00137501" w:rsidRDefault="00924C95" w:rsidP="0092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501">
        <w:rPr>
          <w:rFonts w:ascii="Times New Roman" w:hAnsi="Times New Roman"/>
          <w:sz w:val="26"/>
          <w:szCs w:val="26"/>
        </w:rPr>
        <w:t>КП «</w:t>
      </w:r>
      <w:proofErr w:type="spellStart"/>
      <w:r w:rsidRPr="00137501">
        <w:rPr>
          <w:rFonts w:ascii="Times New Roman" w:hAnsi="Times New Roman"/>
          <w:sz w:val="26"/>
          <w:szCs w:val="26"/>
        </w:rPr>
        <w:t>Бучабудзамовник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137501">
        <w:rPr>
          <w:rFonts w:ascii="Times New Roman" w:hAnsi="Times New Roman"/>
          <w:sz w:val="26"/>
          <w:szCs w:val="26"/>
        </w:rPr>
        <w:t>посилити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контроль за </w:t>
      </w:r>
      <w:proofErr w:type="spellStart"/>
      <w:r w:rsidRPr="00137501">
        <w:rPr>
          <w:rFonts w:ascii="Times New Roman" w:hAnsi="Times New Roman"/>
          <w:sz w:val="26"/>
          <w:szCs w:val="26"/>
        </w:rPr>
        <w:t>якістю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137501">
        <w:rPr>
          <w:rFonts w:ascii="Times New Roman" w:hAnsi="Times New Roman"/>
          <w:sz w:val="26"/>
          <w:szCs w:val="26"/>
        </w:rPr>
        <w:t>своєчасним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виконанням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робіт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37501">
        <w:rPr>
          <w:rFonts w:ascii="Times New Roman" w:hAnsi="Times New Roman"/>
          <w:sz w:val="26"/>
          <w:szCs w:val="26"/>
        </w:rPr>
        <w:t>п</w:t>
      </w:r>
      <w:proofErr w:type="gramEnd"/>
      <w:r w:rsidRPr="00137501">
        <w:rPr>
          <w:rFonts w:ascii="Times New Roman" w:hAnsi="Times New Roman"/>
          <w:sz w:val="26"/>
          <w:szCs w:val="26"/>
        </w:rPr>
        <w:t>ідрядними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організаціями</w:t>
      </w:r>
      <w:proofErr w:type="spellEnd"/>
      <w:r w:rsidRPr="00137501">
        <w:rPr>
          <w:rFonts w:ascii="Times New Roman" w:hAnsi="Times New Roman"/>
          <w:sz w:val="26"/>
          <w:szCs w:val="26"/>
        </w:rPr>
        <w:t>.</w:t>
      </w:r>
    </w:p>
    <w:p w:rsidR="00924C95" w:rsidRPr="00137501" w:rsidRDefault="00924C95" w:rsidP="0092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501">
        <w:rPr>
          <w:rFonts w:ascii="Times New Roman" w:hAnsi="Times New Roman"/>
          <w:sz w:val="26"/>
          <w:szCs w:val="26"/>
        </w:rPr>
        <w:t>КП «</w:t>
      </w:r>
      <w:proofErr w:type="spellStart"/>
      <w:r w:rsidRPr="00137501">
        <w:rPr>
          <w:rFonts w:ascii="Times New Roman" w:hAnsi="Times New Roman"/>
          <w:sz w:val="26"/>
          <w:szCs w:val="26"/>
        </w:rPr>
        <w:t>Бучабудзамовник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137501">
        <w:rPr>
          <w:rFonts w:ascii="Times New Roman" w:hAnsi="Times New Roman"/>
          <w:sz w:val="26"/>
          <w:szCs w:val="26"/>
        </w:rPr>
        <w:t>налагодити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роботу </w:t>
      </w:r>
      <w:proofErr w:type="spellStart"/>
      <w:r w:rsidRPr="00137501">
        <w:rPr>
          <w:rFonts w:ascii="Times New Roman" w:hAnsi="Times New Roman"/>
          <w:sz w:val="26"/>
          <w:szCs w:val="26"/>
        </w:rPr>
        <w:t>щодо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залучення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37501">
        <w:rPr>
          <w:rFonts w:ascii="Times New Roman" w:hAnsi="Times New Roman"/>
          <w:sz w:val="26"/>
          <w:szCs w:val="26"/>
        </w:rPr>
        <w:t>інвестиційних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компаній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137501">
        <w:rPr>
          <w:rFonts w:ascii="Times New Roman" w:hAnsi="Times New Roman"/>
          <w:sz w:val="26"/>
          <w:szCs w:val="26"/>
        </w:rPr>
        <w:t>розбудови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міста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. </w:t>
      </w:r>
    </w:p>
    <w:p w:rsidR="00924C95" w:rsidRPr="00137501" w:rsidRDefault="00924C95" w:rsidP="0092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7501">
        <w:rPr>
          <w:rFonts w:ascii="Times New Roman" w:hAnsi="Times New Roman"/>
          <w:sz w:val="26"/>
          <w:szCs w:val="26"/>
        </w:rPr>
        <w:t xml:space="preserve">Контроль за </w:t>
      </w:r>
      <w:proofErr w:type="spellStart"/>
      <w:r w:rsidRPr="00137501">
        <w:rPr>
          <w:rFonts w:ascii="Times New Roman" w:hAnsi="Times New Roman"/>
          <w:sz w:val="26"/>
          <w:szCs w:val="26"/>
        </w:rPr>
        <w:t>виконанням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данного </w:t>
      </w:r>
      <w:proofErr w:type="spellStart"/>
      <w:proofErr w:type="gramStart"/>
      <w:r w:rsidRPr="00137501">
        <w:rPr>
          <w:rFonts w:ascii="Times New Roman" w:hAnsi="Times New Roman"/>
          <w:sz w:val="26"/>
          <w:szCs w:val="26"/>
        </w:rPr>
        <w:t>р</w:t>
      </w:r>
      <w:proofErr w:type="gramEnd"/>
      <w:r w:rsidRPr="00137501">
        <w:rPr>
          <w:rFonts w:ascii="Times New Roman" w:hAnsi="Times New Roman"/>
          <w:sz w:val="26"/>
          <w:szCs w:val="26"/>
        </w:rPr>
        <w:t>ішення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покласти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137501">
        <w:rPr>
          <w:rFonts w:ascii="Times New Roman" w:hAnsi="Times New Roman"/>
          <w:sz w:val="26"/>
          <w:szCs w:val="26"/>
        </w:rPr>
        <w:t>комісію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з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питань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соціально-економічного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7501">
        <w:rPr>
          <w:rFonts w:ascii="Times New Roman" w:hAnsi="Times New Roman"/>
          <w:sz w:val="26"/>
          <w:szCs w:val="26"/>
        </w:rPr>
        <w:t>підприємництва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7501">
        <w:rPr>
          <w:rFonts w:ascii="Times New Roman" w:hAnsi="Times New Roman"/>
          <w:sz w:val="26"/>
          <w:szCs w:val="26"/>
        </w:rPr>
        <w:t>житлово-комунального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7501">
        <w:rPr>
          <w:rFonts w:ascii="Times New Roman" w:hAnsi="Times New Roman"/>
          <w:sz w:val="26"/>
          <w:szCs w:val="26"/>
        </w:rPr>
        <w:t>господарства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, бюджету, </w:t>
      </w:r>
      <w:proofErr w:type="spellStart"/>
      <w:r w:rsidRPr="00137501">
        <w:rPr>
          <w:rFonts w:ascii="Times New Roman" w:hAnsi="Times New Roman"/>
          <w:sz w:val="26"/>
          <w:szCs w:val="26"/>
        </w:rPr>
        <w:t>фінансів</w:t>
      </w:r>
      <w:proofErr w:type="spellEnd"/>
      <w:r w:rsidRPr="00137501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137501">
        <w:rPr>
          <w:rFonts w:ascii="Times New Roman" w:hAnsi="Times New Roman"/>
          <w:sz w:val="26"/>
          <w:szCs w:val="26"/>
        </w:rPr>
        <w:t>інвестування</w:t>
      </w:r>
      <w:proofErr w:type="spellEnd"/>
      <w:r w:rsidRPr="00137501">
        <w:rPr>
          <w:rFonts w:ascii="Times New Roman" w:hAnsi="Times New Roman"/>
          <w:sz w:val="26"/>
          <w:szCs w:val="26"/>
        </w:rPr>
        <w:t>.</w:t>
      </w:r>
    </w:p>
    <w:p w:rsidR="00924C95" w:rsidRPr="00137501" w:rsidRDefault="00924C95" w:rsidP="00924C95">
      <w:pPr>
        <w:jc w:val="both"/>
        <w:rPr>
          <w:rFonts w:ascii="Times New Roman" w:hAnsi="Times New Roman"/>
          <w:sz w:val="24"/>
          <w:szCs w:val="24"/>
        </w:rPr>
      </w:pPr>
    </w:p>
    <w:p w:rsidR="00924C95" w:rsidRPr="00137501" w:rsidRDefault="00924C95" w:rsidP="00924C95">
      <w:pPr>
        <w:jc w:val="both"/>
        <w:rPr>
          <w:rFonts w:ascii="Times New Roman" w:hAnsi="Times New Roman"/>
          <w:b/>
          <w:sz w:val="24"/>
          <w:szCs w:val="24"/>
        </w:rPr>
      </w:pPr>
    </w:p>
    <w:p w:rsidR="00924C95" w:rsidRPr="00137501" w:rsidRDefault="00924C95" w:rsidP="00924C95">
      <w:pPr>
        <w:pStyle w:val="4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37501">
        <w:rPr>
          <w:rFonts w:ascii="Times New Roman" w:hAnsi="Times New Roman" w:cs="Times New Roman"/>
          <w:i w:val="0"/>
          <w:sz w:val="26"/>
          <w:szCs w:val="26"/>
        </w:rPr>
        <w:t xml:space="preserve">       </w:t>
      </w:r>
      <w:proofErr w:type="spellStart"/>
      <w:r w:rsidRPr="00137501">
        <w:rPr>
          <w:rFonts w:ascii="Times New Roman" w:hAnsi="Times New Roman" w:cs="Times New Roman"/>
          <w:i w:val="0"/>
          <w:sz w:val="26"/>
          <w:szCs w:val="26"/>
        </w:rPr>
        <w:t>Міський</w:t>
      </w:r>
      <w:proofErr w:type="spellEnd"/>
      <w:r w:rsidRPr="00137501">
        <w:rPr>
          <w:rFonts w:ascii="Times New Roman" w:hAnsi="Times New Roman" w:cs="Times New Roman"/>
          <w:i w:val="0"/>
          <w:sz w:val="26"/>
          <w:szCs w:val="26"/>
        </w:rPr>
        <w:t xml:space="preserve"> голова                                                              А.П.Федорук</w:t>
      </w:r>
    </w:p>
    <w:p w:rsidR="00924C95" w:rsidRDefault="00924C95" w:rsidP="00924C9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924C95" w:rsidRPr="004413B1" w:rsidRDefault="00924C95" w:rsidP="00924C95">
      <w:pPr>
        <w:pStyle w:val="8"/>
        <w:spacing w:before="0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325290">
        <w:rPr>
          <w:b/>
        </w:rPr>
        <w:lastRenderedPageBreak/>
        <w:t xml:space="preserve">      </w:t>
      </w:r>
      <w:r w:rsidRPr="004413B1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Pr="004413B1">
        <w:rPr>
          <w:rFonts w:ascii="Times New Roman" w:hAnsi="Times New Roman" w:cs="Times New Roman"/>
          <w:b/>
          <w:sz w:val="24"/>
          <w:szCs w:val="24"/>
        </w:rPr>
        <w:tab/>
      </w:r>
    </w:p>
    <w:p w:rsidR="00924C95" w:rsidRPr="004413B1" w:rsidRDefault="00924C95" w:rsidP="00924C9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4413B1">
        <w:rPr>
          <w:rFonts w:ascii="Times New Roman" w:hAnsi="Times New Roman"/>
          <w:b/>
          <w:sz w:val="24"/>
          <w:szCs w:val="24"/>
          <w:lang w:val="uk-UA"/>
        </w:rPr>
        <w:t xml:space="preserve">    до рішення 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1108-</w:t>
      </w:r>
      <w:r w:rsidRPr="004413B1">
        <w:rPr>
          <w:rFonts w:ascii="Times New Roman" w:hAnsi="Times New Roman"/>
          <w:b/>
          <w:sz w:val="24"/>
          <w:szCs w:val="24"/>
          <w:lang w:val="uk-UA"/>
        </w:rPr>
        <w:t xml:space="preserve"> 2</w:t>
      </w:r>
      <w:r w:rsidRPr="00C07A58">
        <w:rPr>
          <w:rFonts w:ascii="Times New Roman" w:hAnsi="Times New Roman"/>
          <w:b/>
          <w:sz w:val="24"/>
          <w:szCs w:val="24"/>
          <w:lang w:val="uk-UA"/>
        </w:rPr>
        <w:t>5</w:t>
      </w:r>
      <w:r w:rsidRPr="004413B1">
        <w:rPr>
          <w:rFonts w:ascii="Times New Roman" w:hAnsi="Times New Roman"/>
          <w:b/>
          <w:sz w:val="24"/>
          <w:szCs w:val="24"/>
          <w:lang w:val="uk-UA"/>
        </w:rPr>
        <w:t xml:space="preserve">- </w:t>
      </w:r>
      <w:r w:rsidRPr="004413B1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413B1">
        <w:rPr>
          <w:rFonts w:ascii="Times New Roman" w:hAnsi="Times New Roman"/>
          <w:b/>
          <w:sz w:val="24"/>
          <w:szCs w:val="24"/>
          <w:lang w:val="uk-UA"/>
        </w:rPr>
        <w:t>І</w:t>
      </w:r>
    </w:p>
    <w:p w:rsidR="00924C95" w:rsidRPr="004413B1" w:rsidRDefault="00924C95" w:rsidP="00924C9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4413B1">
        <w:rPr>
          <w:rFonts w:ascii="Times New Roman" w:hAnsi="Times New Roman"/>
          <w:b/>
          <w:sz w:val="24"/>
          <w:szCs w:val="24"/>
          <w:lang w:val="uk-UA"/>
        </w:rPr>
        <w:t xml:space="preserve">    сесії </w:t>
      </w:r>
      <w:proofErr w:type="spellStart"/>
      <w:r w:rsidRPr="004413B1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Pr="004413B1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 </w:t>
      </w:r>
    </w:p>
    <w:p w:rsidR="00924C95" w:rsidRPr="004413B1" w:rsidRDefault="00924C95" w:rsidP="00924C95">
      <w:pPr>
        <w:pStyle w:val="a3"/>
        <w:ind w:left="4248" w:firstLine="708"/>
        <w:jc w:val="left"/>
      </w:pPr>
      <w:r w:rsidRPr="004413B1">
        <w:t xml:space="preserve">                від “ </w:t>
      </w:r>
      <w:r w:rsidRPr="008400B5">
        <w:rPr>
          <w:lang w:val="ru-RU"/>
        </w:rPr>
        <w:t>23</w:t>
      </w:r>
      <w:r w:rsidRPr="004413B1">
        <w:t xml:space="preserve"> ” </w:t>
      </w:r>
      <w:r>
        <w:t>лютого</w:t>
      </w:r>
      <w:r w:rsidRPr="004413B1">
        <w:t xml:space="preserve"> 2017 року</w:t>
      </w:r>
    </w:p>
    <w:p w:rsidR="00924C95" w:rsidRPr="00325290" w:rsidRDefault="00924C95" w:rsidP="00924C95">
      <w:pPr>
        <w:ind w:left="360"/>
        <w:jc w:val="center"/>
        <w:rPr>
          <w:b/>
          <w:lang w:val="uk-UA"/>
        </w:rPr>
      </w:pPr>
    </w:p>
    <w:p w:rsidR="00924C95" w:rsidRPr="00137501" w:rsidRDefault="00924C95" w:rsidP="00924C9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Інформація </w:t>
      </w:r>
    </w:p>
    <w:p w:rsidR="00924C95" w:rsidRPr="00137501" w:rsidRDefault="00924C95" w:rsidP="00924C9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про роботу </w:t>
      </w:r>
      <w:proofErr w:type="spellStart"/>
      <w:r w:rsidRPr="00137501">
        <w:rPr>
          <w:rFonts w:ascii="Times New Roman" w:hAnsi="Times New Roman"/>
          <w:b/>
          <w:sz w:val="24"/>
          <w:szCs w:val="24"/>
          <w:lang w:val="uk-UA"/>
        </w:rPr>
        <w:t>КП</w:t>
      </w:r>
      <w:proofErr w:type="spellEnd"/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proofErr w:type="spellStart"/>
      <w:r w:rsidRPr="00137501">
        <w:rPr>
          <w:rFonts w:ascii="Times New Roman" w:hAnsi="Times New Roman"/>
          <w:b/>
          <w:sz w:val="24"/>
          <w:szCs w:val="24"/>
          <w:lang w:val="uk-UA"/>
        </w:rPr>
        <w:t>Бучабудзамовник</w:t>
      </w:r>
      <w:proofErr w:type="spellEnd"/>
      <w:r w:rsidRPr="00137501">
        <w:rPr>
          <w:rFonts w:ascii="Times New Roman" w:hAnsi="Times New Roman"/>
          <w:b/>
          <w:sz w:val="24"/>
          <w:szCs w:val="24"/>
          <w:lang w:val="uk-UA"/>
        </w:rPr>
        <w:t>» протягом  2016року</w:t>
      </w:r>
    </w:p>
    <w:p w:rsidR="00924C95" w:rsidRPr="00137501" w:rsidRDefault="00924C95" w:rsidP="00924C95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24C95" w:rsidRPr="00137501" w:rsidRDefault="00924C95" w:rsidP="00924C95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Головною метою діяльності підприємства є здійснення  функції замовника при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Бучанській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міській раді із будівництва житлових будинків, фізкультурно-оздоровчих комплексів, стадіонів, об’єктів освіти, охорони здоров’я, зв’язку, транспорту, благоустрою, озелененню, ремонту і реконструкції та надання послуг архітектури населенню.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Підприємство є госпрозрахункове.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На даний час на підприємстві працюють 14 співробітники. 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Доходи за 2016рік складали 2 359 262грн. ( з ПДВ)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Сплачено всього податків : 1 518 350грн. в </w:t>
      </w:r>
      <w:proofErr w:type="spellStart"/>
      <w:r w:rsidRPr="00137501">
        <w:rPr>
          <w:rFonts w:ascii="Times New Roman" w:hAnsi="Times New Roman"/>
          <w:b/>
          <w:sz w:val="24"/>
          <w:szCs w:val="24"/>
          <w:lang w:val="uk-UA"/>
        </w:rPr>
        <w:t>т.числі</w:t>
      </w:r>
      <w:proofErr w:type="spellEnd"/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До місцевого бюджету   988 437грн.  -    в т.ч. :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Податок з доходів працівників – 102 810грн.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Земельний податок – 885 627грн.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До державного бюджету   -   385 579грн. в т.ч. :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ПДВ – 389 375грн.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Військовий збір – 9204грн.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Єдиний соціальний внесок (ЄСВ)  – 131 355грн.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Витрати підприємства за 2016р складають  1 996 052грн. в </w:t>
      </w:r>
      <w:proofErr w:type="spellStart"/>
      <w:r w:rsidRPr="00137501">
        <w:rPr>
          <w:rFonts w:ascii="Times New Roman" w:hAnsi="Times New Roman"/>
          <w:b/>
          <w:sz w:val="24"/>
          <w:szCs w:val="24"/>
          <w:lang w:val="uk-UA"/>
        </w:rPr>
        <w:t>т.числі</w:t>
      </w:r>
      <w:proofErr w:type="spellEnd"/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Заробітна плата з нарахуванням – 760 050грн.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Комунальні послуги – 20 405грн.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Паливо  та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зап.частини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до автомобілів, амортизація  – 46 477грн.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Обслуговування та ремонт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орг.техніки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– 13 645грн.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Канцтовари – 10 020грн.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Земельний податок – 970 110грн.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Інші (експертиза, витяги з кадастрів) 4 194грн.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Закупка труб для водопостачання 141 151грн.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Порівнюючи з 2015 роком витрати становили    2 198 000 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Сплачено до бюджету :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Податок з доходів працівників – 62 000грн.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ПДВ – 154 000грн.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Земельний податок –117 000грн.</w:t>
      </w:r>
    </w:p>
    <w:p w:rsidR="00924C95" w:rsidRPr="00137501" w:rsidRDefault="00924C95" w:rsidP="00924C95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Відрахування за заробітну плату (ЄСД) </w:t>
      </w: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– </w:t>
      </w:r>
      <w:r w:rsidRPr="00137501">
        <w:rPr>
          <w:rFonts w:ascii="Times New Roman" w:hAnsi="Times New Roman"/>
          <w:sz w:val="24"/>
          <w:szCs w:val="24"/>
          <w:lang w:val="uk-UA"/>
        </w:rPr>
        <w:t>195 000грн.</w:t>
      </w:r>
    </w:p>
    <w:p w:rsidR="00924C95" w:rsidRPr="00325290" w:rsidRDefault="00924C95" w:rsidP="00924C95">
      <w:pPr>
        <w:spacing w:after="0"/>
        <w:ind w:firstLine="360"/>
        <w:jc w:val="both"/>
        <w:rPr>
          <w:lang w:val="uk-UA"/>
        </w:rPr>
      </w:pPr>
    </w:p>
    <w:p w:rsidR="00924C95" w:rsidRPr="00CF3CE2" w:rsidRDefault="00924C95" w:rsidP="00924C95">
      <w:pPr>
        <w:pStyle w:val="a7"/>
        <w:spacing w:before="0" w:after="0"/>
        <w:ind w:hanging="360"/>
        <w:jc w:val="both"/>
      </w:pPr>
    </w:p>
    <w:p w:rsidR="00924C95" w:rsidRPr="00325290" w:rsidRDefault="00924C95" w:rsidP="00924C95">
      <w:pPr>
        <w:pStyle w:val="a7"/>
        <w:spacing w:before="0" w:after="0"/>
        <w:ind w:hanging="360"/>
        <w:jc w:val="center"/>
        <w:rPr>
          <w:b/>
        </w:rPr>
      </w:pPr>
      <w:r w:rsidRPr="00325290">
        <w:rPr>
          <w:b/>
        </w:rPr>
        <w:t>1.РЕКОНСТРУКЦІЯ ЖИТЛОВОГО ФОНДУ</w:t>
      </w:r>
    </w:p>
    <w:p w:rsidR="00924C95" w:rsidRPr="00137501" w:rsidRDefault="00924C95" w:rsidP="00924C95">
      <w:pPr>
        <w:pStyle w:val="a7"/>
        <w:spacing w:before="0" w:after="0"/>
        <w:ind w:left="-360" w:right="-1"/>
        <w:jc w:val="both"/>
      </w:pPr>
      <w:r w:rsidRPr="00137501">
        <w:t>Утеплення фасадів з послідуючим оздобленням фасаду будівлі виконуються з забезпечення :</w:t>
      </w:r>
    </w:p>
    <w:p w:rsidR="00924C95" w:rsidRPr="00137501" w:rsidRDefault="00924C95" w:rsidP="00924C95">
      <w:pPr>
        <w:pStyle w:val="a7"/>
        <w:numPr>
          <w:ilvl w:val="0"/>
          <w:numId w:val="2"/>
        </w:numPr>
        <w:spacing w:before="0" w:after="0"/>
        <w:ind w:right="-1"/>
        <w:jc w:val="both"/>
      </w:pPr>
      <w:r w:rsidRPr="00137501">
        <w:t>відповідності мікроклімату внутрішніх приміщень будівель і споруд теплотехнічним параметрам;</w:t>
      </w:r>
    </w:p>
    <w:p w:rsidR="00924C95" w:rsidRPr="00137501" w:rsidRDefault="00924C95" w:rsidP="00924C95">
      <w:pPr>
        <w:pStyle w:val="a7"/>
        <w:numPr>
          <w:ilvl w:val="0"/>
          <w:numId w:val="2"/>
        </w:numPr>
        <w:spacing w:before="0" w:after="0"/>
        <w:ind w:right="-1"/>
        <w:jc w:val="both"/>
      </w:pPr>
      <w:r w:rsidRPr="00137501">
        <w:lastRenderedPageBreak/>
        <w:t>зменшення витрат енергії на створення потрібних параметрів мікроклімату внутрішніх приміщень;</w:t>
      </w:r>
    </w:p>
    <w:p w:rsidR="00924C95" w:rsidRPr="00137501" w:rsidRDefault="00924C95" w:rsidP="00924C95">
      <w:pPr>
        <w:pStyle w:val="a7"/>
        <w:numPr>
          <w:ilvl w:val="0"/>
          <w:numId w:val="2"/>
        </w:numPr>
        <w:spacing w:before="0" w:after="0"/>
        <w:ind w:right="-1"/>
        <w:jc w:val="both"/>
      </w:pPr>
      <w:r w:rsidRPr="00137501">
        <w:t>стабілізація теплового режиму у внутрішніх приміщеннях будівель і споруд в різні пори року;</w:t>
      </w:r>
    </w:p>
    <w:p w:rsidR="00924C95" w:rsidRPr="00137501" w:rsidRDefault="00924C95" w:rsidP="00924C95">
      <w:pPr>
        <w:pStyle w:val="a7"/>
        <w:numPr>
          <w:ilvl w:val="0"/>
          <w:numId w:val="2"/>
        </w:numPr>
        <w:spacing w:before="0" w:after="0"/>
        <w:ind w:right="-1"/>
        <w:jc w:val="both"/>
      </w:pPr>
      <w:r w:rsidRPr="00137501">
        <w:t>швидкого прогрівання в період опалювального сезону і швидкого охолодження в літній період року повітря у внутрішніх приміщеннях;</w:t>
      </w:r>
    </w:p>
    <w:p w:rsidR="00924C95" w:rsidRPr="00137501" w:rsidRDefault="00924C95" w:rsidP="00924C95">
      <w:pPr>
        <w:pStyle w:val="a7"/>
        <w:numPr>
          <w:ilvl w:val="0"/>
          <w:numId w:val="2"/>
        </w:numPr>
        <w:spacing w:before="0" w:after="0"/>
        <w:ind w:right="-1"/>
        <w:jc w:val="both"/>
      </w:pPr>
      <w:r w:rsidRPr="00137501">
        <w:t xml:space="preserve">кращого збереження будівель і споруд за рахунок зменшення деформації конструкцій, що виникають за рахунок різких перепадів температури навколишнього середовища, а також за рахунок захисту від корозії зовнішніх </w:t>
      </w:r>
      <w:proofErr w:type="spellStart"/>
      <w:r w:rsidRPr="00137501">
        <w:t>огороджуючих</w:t>
      </w:r>
      <w:proofErr w:type="spellEnd"/>
      <w:r w:rsidRPr="00137501">
        <w:t xml:space="preserve"> конструкцій;</w:t>
      </w:r>
    </w:p>
    <w:p w:rsidR="00924C95" w:rsidRPr="00137501" w:rsidRDefault="00924C95" w:rsidP="00924C95">
      <w:pPr>
        <w:pStyle w:val="a7"/>
        <w:numPr>
          <w:ilvl w:val="0"/>
          <w:numId w:val="2"/>
        </w:numPr>
        <w:spacing w:before="0" w:after="0"/>
        <w:ind w:right="-1"/>
        <w:jc w:val="both"/>
      </w:pPr>
      <w:r w:rsidRPr="00137501">
        <w:t>покращення зовнішнього вигляду фасадів.</w:t>
      </w:r>
    </w:p>
    <w:p w:rsidR="00924C95" w:rsidRPr="00137501" w:rsidRDefault="00924C95" w:rsidP="00924C95">
      <w:pPr>
        <w:pStyle w:val="a7"/>
        <w:spacing w:before="0" w:after="0"/>
        <w:ind w:left="-360" w:right="-1"/>
        <w:jc w:val="both"/>
      </w:pPr>
      <w:r w:rsidRPr="00137501">
        <w:t>В 2016 році розроблена проектно-кошторисна документацію та проведена експертиза робочих проектів з реконструкції житлового фонду - утеплення фасадів по наступним житловим будинкам :</w:t>
      </w:r>
    </w:p>
    <w:p w:rsidR="00924C95" w:rsidRPr="00137501" w:rsidRDefault="00924C95" w:rsidP="00924C95">
      <w:pPr>
        <w:pStyle w:val="a7"/>
        <w:spacing w:before="0" w:after="0"/>
        <w:ind w:left="-360" w:right="-1"/>
        <w:jc w:val="both"/>
      </w:pPr>
      <w:r w:rsidRPr="00137501">
        <w:rPr>
          <w:b/>
        </w:rPr>
        <w:t xml:space="preserve">      </w:t>
      </w:r>
      <w:proofErr w:type="spellStart"/>
      <w:r w:rsidRPr="00137501">
        <w:t>вул.Енергетиків</w:t>
      </w:r>
      <w:proofErr w:type="spellEnd"/>
      <w:r w:rsidRPr="00137501">
        <w:t xml:space="preserve">,2. </w:t>
      </w:r>
      <w:proofErr w:type="spellStart"/>
      <w:r w:rsidRPr="00137501">
        <w:t>Тарасівська</w:t>
      </w:r>
      <w:proofErr w:type="spellEnd"/>
      <w:r w:rsidRPr="00137501">
        <w:t xml:space="preserve"> 6, 8, 10.</w:t>
      </w:r>
    </w:p>
    <w:p w:rsidR="00924C95" w:rsidRPr="00137501" w:rsidRDefault="00924C95" w:rsidP="00924C95">
      <w:pPr>
        <w:pStyle w:val="a7"/>
        <w:spacing w:before="0" w:after="0"/>
        <w:ind w:left="-360" w:right="-1"/>
        <w:jc w:val="both"/>
      </w:pPr>
      <w:r w:rsidRPr="00137501">
        <w:t xml:space="preserve">      </w:t>
      </w:r>
      <w:proofErr w:type="spellStart"/>
      <w:r w:rsidRPr="00137501">
        <w:t>вул.Києво-Мироцька</w:t>
      </w:r>
      <w:proofErr w:type="spellEnd"/>
      <w:r w:rsidRPr="00137501">
        <w:t>,104Б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 xml:space="preserve">Капітальний ремонт гуртожитку по </w:t>
      </w:r>
      <w:proofErr w:type="spellStart"/>
      <w:r w:rsidRPr="00137501">
        <w:t>вул.Склозаводській</w:t>
      </w:r>
      <w:proofErr w:type="spellEnd"/>
      <w:r w:rsidRPr="00137501">
        <w:t xml:space="preserve">,1; 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>Реконструкція, технічне переоснащення теплових пунктів з встановленням вузлів обліку енергії (20 вузлів) в житлових будинках.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  <w:rPr>
          <w:b/>
        </w:rPr>
      </w:pPr>
      <w:r w:rsidRPr="00137501">
        <w:rPr>
          <w:b/>
        </w:rPr>
        <w:t>Роботи проведені по наступним житловим будинкам:</w:t>
      </w:r>
    </w:p>
    <w:p w:rsidR="00924C95" w:rsidRPr="00137501" w:rsidRDefault="00924C95" w:rsidP="00924C9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Водопроводна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,60 ; 40</w:t>
      </w:r>
    </w:p>
    <w:p w:rsidR="00924C95" w:rsidRPr="00137501" w:rsidRDefault="00924C95" w:rsidP="00924C9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Водопроводна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,40 ;</w:t>
      </w:r>
    </w:p>
    <w:p w:rsidR="00924C95" w:rsidRPr="00137501" w:rsidRDefault="00924C95" w:rsidP="00924C95">
      <w:pPr>
        <w:tabs>
          <w:tab w:val="num" w:pos="567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Тарасівська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,6,8 ;10</w:t>
      </w:r>
    </w:p>
    <w:p w:rsidR="00924C95" w:rsidRPr="00137501" w:rsidRDefault="00924C95" w:rsidP="00924C9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вул.Склозаводська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,1 (І 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ІІчерга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)</w:t>
      </w:r>
    </w:p>
    <w:p w:rsidR="00924C95" w:rsidRPr="00137501" w:rsidRDefault="00924C95" w:rsidP="00924C9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вул.Вишневецького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,31</w:t>
      </w:r>
    </w:p>
    <w:p w:rsidR="00924C95" w:rsidRPr="00137501" w:rsidRDefault="00924C95" w:rsidP="00924C9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вул.Яблунська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,90</w:t>
      </w:r>
    </w:p>
    <w:p w:rsidR="00924C95" w:rsidRPr="00137501" w:rsidRDefault="00924C95" w:rsidP="00924C9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вул.Енергетиків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,1, 16</w:t>
      </w:r>
    </w:p>
    <w:p w:rsidR="00924C95" w:rsidRPr="00137501" w:rsidRDefault="00924C95" w:rsidP="00924C9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вул.Києво-Мироцька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,104-б ( І+ІІ черга)</w:t>
      </w:r>
    </w:p>
    <w:p w:rsidR="00924C95" w:rsidRPr="00137501" w:rsidRDefault="00924C95" w:rsidP="00924C95">
      <w:pPr>
        <w:spacing w:after="0"/>
        <w:ind w:left="900" w:right="-1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Проведені </w:t>
      </w:r>
      <w:r w:rsidRPr="00137501">
        <w:rPr>
          <w:rFonts w:ascii="Times New Roman" w:hAnsi="Times New Roman"/>
          <w:b/>
          <w:sz w:val="24"/>
          <w:szCs w:val="24"/>
          <w:lang w:val="uk-UA"/>
        </w:rPr>
        <w:t>роботи з капітального  ремонту покрівлі</w:t>
      </w:r>
      <w:r w:rsidRPr="00137501">
        <w:rPr>
          <w:rFonts w:ascii="Times New Roman" w:hAnsi="Times New Roman"/>
          <w:sz w:val="24"/>
          <w:szCs w:val="24"/>
          <w:lang w:val="uk-UA"/>
        </w:rPr>
        <w:t xml:space="preserve"> по наступним житловим будинкам : </w:t>
      </w:r>
    </w:p>
    <w:p w:rsidR="00924C95" w:rsidRPr="00137501" w:rsidRDefault="00924C95" w:rsidP="00924C95">
      <w:pPr>
        <w:ind w:right="-1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Вокзальна,101, Енергетиків, 19, Енергетиків,19-а, Енергетиків,14, Островського,34, Садова,7-б, Центральна,33-а, Героїв Майдану,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Склозаводська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,3.</w:t>
      </w:r>
    </w:p>
    <w:p w:rsidR="00924C95" w:rsidRPr="00137501" w:rsidRDefault="00924C95" w:rsidP="00924C95">
      <w:p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4C95" w:rsidRPr="00137501" w:rsidRDefault="00924C95" w:rsidP="00924C95">
      <w:pPr>
        <w:pStyle w:val="a7"/>
        <w:spacing w:before="0" w:after="0"/>
        <w:ind w:left="-360" w:right="-1"/>
        <w:jc w:val="center"/>
        <w:rPr>
          <w:b/>
        </w:rPr>
      </w:pPr>
      <w:r w:rsidRPr="00137501">
        <w:rPr>
          <w:b/>
        </w:rPr>
        <w:t>2.ДОРОГИ</w:t>
      </w:r>
    </w:p>
    <w:p w:rsidR="00924C95" w:rsidRPr="00137501" w:rsidRDefault="00924C95" w:rsidP="00924C95">
      <w:pPr>
        <w:pStyle w:val="a7"/>
        <w:spacing w:before="0" w:after="0"/>
        <w:ind w:left="-360" w:right="-1"/>
        <w:jc w:val="both"/>
      </w:pPr>
      <w:r w:rsidRPr="00137501">
        <w:t xml:space="preserve">         Для забезпечення покращення транспортно-експлуатаційних показників автомобільної дороги, безпечний та комфортний рух  транспортних засобів розроблена проектно-кошторисна документація з будівництва доріг у місті , а саме :</w:t>
      </w:r>
    </w:p>
    <w:p w:rsidR="00924C95" w:rsidRPr="00137501" w:rsidRDefault="00924C95" w:rsidP="00924C95">
      <w:pPr>
        <w:pStyle w:val="a7"/>
        <w:numPr>
          <w:ilvl w:val="0"/>
          <w:numId w:val="3"/>
        </w:numPr>
        <w:spacing w:before="0" w:after="0"/>
        <w:ind w:right="-1"/>
        <w:jc w:val="both"/>
      </w:pPr>
      <w:r w:rsidRPr="00137501">
        <w:t xml:space="preserve">Капітальний ремонт дороги по </w:t>
      </w:r>
      <w:proofErr w:type="spellStart"/>
      <w:r w:rsidRPr="00137501">
        <w:t>вул.Вокзальній</w:t>
      </w:r>
      <w:proofErr w:type="spellEnd"/>
      <w:r w:rsidRPr="00137501">
        <w:t xml:space="preserve"> (від </w:t>
      </w:r>
      <w:proofErr w:type="spellStart"/>
      <w:r w:rsidRPr="00137501">
        <w:t>вул.</w:t>
      </w:r>
      <w:r>
        <w:t>Лєха</w:t>
      </w:r>
      <w:proofErr w:type="spellEnd"/>
      <w:r>
        <w:t xml:space="preserve"> </w:t>
      </w:r>
      <w:proofErr w:type="spellStart"/>
      <w:r>
        <w:t>Качинського</w:t>
      </w:r>
      <w:proofErr w:type="spellEnd"/>
      <w:r w:rsidRPr="00137501">
        <w:t xml:space="preserve"> до </w:t>
      </w:r>
      <w:proofErr w:type="spellStart"/>
      <w:r w:rsidRPr="00137501">
        <w:t>вул</w:t>
      </w:r>
      <w:proofErr w:type="spellEnd"/>
      <w:r w:rsidRPr="00137501">
        <w:t xml:space="preserve">                                                      Лісової).</w:t>
      </w:r>
    </w:p>
    <w:p w:rsidR="00924C95" w:rsidRPr="00137501" w:rsidRDefault="00924C95" w:rsidP="00924C95">
      <w:pPr>
        <w:pStyle w:val="a7"/>
        <w:numPr>
          <w:ilvl w:val="0"/>
          <w:numId w:val="3"/>
        </w:numPr>
        <w:spacing w:before="0" w:after="0"/>
        <w:ind w:right="-1"/>
        <w:jc w:val="both"/>
      </w:pPr>
      <w:r w:rsidRPr="00137501">
        <w:t xml:space="preserve">Реконструкція пішохідної зони  по </w:t>
      </w:r>
      <w:proofErr w:type="spellStart"/>
      <w:r w:rsidRPr="00137501">
        <w:t>вул.Героїв</w:t>
      </w:r>
      <w:proofErr w:type="spellEnd"/>
      <w:r w:rsidRPr="00137501">
        <w:t xml:space="preserve"> Майдану (від </w:t>
      </w:r>
      <w:proofErr w:type="spellStart"/>
      <w:r w:rsidRPr="00137501">
        <w:t>вул.Нове</w:t>
      </w:r>
      <w:proofErr w:type="spellEnd"/>
      <w:r w:rsidRPr="00137501">
        <w:t xml:space="preserve"> Шосе до </w:t>
      </w:r>
      <w:proofErr w:type="spellStart"/>
      <w:r w:rsidRPr="00137501">
        <w:t>вул.Енергетиків</w:t>
      </w:r>
      <w:proofErr w:type="spellEnd"/>
      <w:r w:rsidRPr="00137501">
        <w:t>).</w:t>
      </w:r>
    </w:p>
    <w:p w:rsidR="00924C95" w:rsidRPr="00137501" w:rsidRDefault="00924C95" w:rsidP="00924C95">
      <w:pPr>
        <w:pStyle w:val="a7"/>
        <w:numPr>
          <w:ilvl w:val="0"/>
          <w:numId w:val="3"/>
        </w:numPr>
        <w:spacing w:before="0" w:after="0"/>
        <w:ind w:right="-1"/>
        <w:jc w:val="both"/>
      </w:pPr>
      <w:r w:rsidRPr="00137501">
        <w:t xml:space="preserve">Реконструкція пішохідної зони між </w:t>
      </w:r>
      <w:proofErr w:type="spellStart"/>
      <w:r w:rsidRPr="00137501">
        <w:t>вул.Качинського</w:t>
      </w:r>
      <w:proofErr w:type="spellEnd"/>
      <w:r w:rsidRPr="00137501">
        <w:t xml:space="preserve"> та </w:t>
      </w:r>
      <w:proofErr w:type="spellStart"/>
      <w:r w:rsidRPr="00137501">
        <w:t>вул.Вокзальної</w:t>
      </w:r>
      <w:proofErr w:type="spellEnd"/>
      <w:r w:rsidRPr="00137501">
        <w:t>.</w:t>
      </w:r>
    </w:p>
    <w:p w:rsidR="00924C95" w:rsidRPr="00137501" w:rsidRDefault="00924C95" w:rsidP="00924C95">
      <w:pPr>
        <w:pStyle w:val="a7"/>
        <w:spacing w:before="0" w:after="0"/>
        <w:ind w:left="360" w:right="-1"/>
        <w:jc w:val="both"/>
      </w:pPr>
      <w:r w:rsidRPr="00137501">
        <w:t>4. Реконструкція тротуару по вул.</w:t>
      </w:r>
      <w:r>
        <w:t xml:space="preserve"> Сілезькій</w:t>
      </w:r>
      <w:r w:rsidRPr="00137501">
        <w:t xml:space="preserve"> (</w:t>
      </w:r>
      <w:proofErr w:type="spellStart"/>
      <w:r w:rsidRPr="00137501">
        <w:t>вуд.А.Михайловського</w:t>
      </w:r>
      <w:proofErr w:type="spellEnd"/>
      <w:r w:rsidRPr="00137501">
        <w:t xml:space="preserve"> до </w:t>
      </w:r>
      <w:proofErr w:type="spellStart"/>
      <w:r w:rsidRPr="00137501">
        <w:t>вул.Інститутської</w:t>
      </w:r>
      <w:proofErr w:type="spellEnd"/>
      <w:r w:rsidRPr="00137501">
        <w:t>).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 xml:space="preserve">      5.  Капітальний ремонт пішохідної зони вздовж озера </w:t>
      </w:r>
      <w:proofErr w:type="spellStart"/>
      <w:r w:rsidRPr="00137501">
        <w:t>Бучанського</w:t>
      </w:r>
      <w:proofErr w:type="spellEnd"/>
      <w:r w:rsidRPr="00137501">
        <w:t xml:space="preserve"> міського парку. 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 xml:space="preserve">      6.Реконструкція тротуару по </w:t>
      </w:r>
      <w:proofErr w:type="spellStart"/>
      <w:r w:rsidRPr="00137501">
        <w:t>вул.Водопровідній</w:t>
      </w:r>
      <w:proofErr w:type="spellEnd"/>
      <w:r w:rsidRPr="00137501">
        <w:t xml:space="preserve"> ( від ж.б.№2 до №28).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 xml:space="preserve">      7.Реконструкція тротуару по </w:t>
      </w:r>
      <w:proofErr w:type="spellStart"/>
      <w:r w:rsidRPr="00137501">
        <w:t>вул.Склозаводській</w:t>
      </w:r>
      <w:proofErr w:type="spellEnd"/>
      <w:r w:rsidRPr="00137501">
        <w:t xml:space="preserve"> ( від </w:t>
      </w:r>
      <w:proofErr w:type="spellStart"/>
      <w:r w:rsidRPr="00137501">
        <w:t>вул.Яблунської</w:t>
      </w:r>
      <w:proofErr w:type="spellEnd"/>
      <w:r w:rsidRPr="00137501">
        <w:t xml:space="preserve"> до </w:t>
      </w:r>
      <w:proofErr w:type="spellStart"/>
      <w:r w:rsidRPr="00137501">
        <w:t>пров.Яблунського</w:t>
      </w:r>
      <w:proofErr w:type="spellEnd"/>
      <w:r w:rsidRPr="00137501">
        <w:t xml:space="preserve">) 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 xml:space="preserve">      8. Капітальний ремонт дитячих майданчиків в </w:t>
      </w:r>
      <w:proofErr w:type="spellStart"/>
      <w:r w:rsidRPr="00137501">
        <w:t>Бучанському</w:t>
      </w:r>
      <w:proofErr w:type="spellEnd"/>
      <w:r w:rsidRPr="00137501">
        <w:t xml:space="preserve"> міському парку.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 xml:space="preserve">       9.Реконструкція дороги з тротуаром по </w:t>
      </w:r>
      <w:proofErr w:type="spellStart"/>
      <w:r w:rsidRPr="00137501">
        <w:t>вул.Вишневій</w:t>
      </w:r>
      <w:proofErr w:type="spellEnd"/>
      <w:r w:rsidRPr="00137501">
        <w:t>.( від ж.б.№10 до №22)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lastRenderedPageBreak/>
        <w:t xml:space="preserve">      10. Реконструкція перехрестя: </w:t>
      </w:r>
      <w:proofErr w:type="spellStart"/>
      <w:r w:rsidRPr="00137501">
        <w:t>вул.Вокзальна</w:t>
      </w:r>
      <w:proofErr w:type="spellEnd"/>
      <w:r w:rsidRPr="00137501">
        <w:t xml:space="preserve">, </w:t>
      </w:r>
      <w:proofErr w:type="spellStart"/>
      <w:r w:rsidRPr="00137501">
        <w:t>Качинського</w:t>
      </w:r>
      <w:proofErr w:type="spellEnd"/>
      <w:r w:rsidRPr="00137501">
        <w:t xml:space="preserve"> та Інститутська </w:t>
      </w:r>
    </w:p>
    <w:p w:rsidR="00924C95" w:rsidRPr="00137501" w:rsidRDefault="00924C95" w:rsidP="00924C95">
      <w:pPr>
        <w:pStyle w:val="a7"/>
        <w:spacing w:before="0" w:after="0"/>
        <w:ind w:right="-1"/>
        <w:jc w:val="both"/>
      </w:pPr>
      <w:r w:rsidRPr="00137501">
        <w:t xml:space="preserve">      11.Будівництво світлофорного об’єкту на дорозі комунальної власності по </w:t>
      </w:r>
      <w:proofErr w:type="spellStart"/>
      <w:r w:rsidRPr="00137501">
        <w:t>вул.Гоголя</w:t>
      </w:r>
      <w:proofErr w:type="spellEnd"/>
      <w:r w:rsidRPr="00137501">
        <w:t xml:space="preserve"> </w:t>
      </w:r>
      <w:r>
        <w:t xml:space="preserve">      </w:t>
      </w:r>
      <w:r w:rsidRPr="00137501">
        <w:t>(</w:t>
      </w:r>
      <w:r>
        <w:t>Шевченка</w:t>
      </w:r>
      <w:r w:rsidRPr="00137501">
        <w:t>).</w:t>
      </w:r>
    </w:p>
    <w:p w:rsidR="00924C95" w:rsidRPr="00137501" w:rsidRDefault="00924C95" w:rsidP="00924C95">
      <w:pPr>
        <w:ind w:left="720" w:right="-1" w:hanging="72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т</w:t>
      </w:r>
      <w:r w:rsidRPr="00137501">
        <w:rPr>
          <w:rFonts w:ascii="Times New Roman" w:hAnsi="Times New Roman"/>
          <w:sz w:val="24"/>
          <w:szCs w:val="24"/>
        </w:rPr>
        <w:t>а</w:t>
      </w:r>
      <w:r w:rsidRPr="0013750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7501">
        <w:rPr>
          <w:rFonts w:ascii="Times New Roman" w:hAnsi="Times New Roman"/>
          <w:b/>
          <w:sz w:val="24"/>
          <w:szCs w:val="24"/>
          <w:lang w:val="uk-UA"/>
        </w:rPr>
        <w:t>виконані роботи</w:t>
      </w:r>
      <w:r w:rsidRPr="00137501">
        <w:rPr>
          <w:rFonts w:ascii="Times New Roman" w:hAnsi="Times New Roman"/>
          <w:sz w:val="24"/>
          <w:szCs w:val="24"/>
          <w:lang w:val="uk-UA"/>
        </w:rPr>
        <w:t xml:space="preserve"> по улаштуванні асфальтобетонного покриття по наступним вулицям :</w:t>
      </w:r>
    </w:p>
    <w:p w:rsidR="00924C95" w:rsidRPr="00137501" w:rsidRDefault="00924C95" w:rsidP="00924C95">
      <w:pPr>
        <w:pStyle w:val="a7"/>
        <w:numPr>
          <w:ilvl w:val="0"/>
          <w:numId w:val="6"/>
        </w:numPr>
        <w:spacing w:before="0" w:after="0"/>
        <w:ind w:right="-1"/>
        <w:jc w:val="both"/>
      </w:pPr>
      <w:r w:rsidRPr="00137501">
        <w:t xml:space="preserve">Реконструкція тротуару по </w:t>
      </w:r>
      <w:proofErr w:type="spellStart"/>
      <w:r w:rsidRPr="00137501">
        <w:t>вул.Рози</w:t>
      </w:r>
      <w:proofErr w:type="spellEnd"/>
      <w:r w:rsidRPr="00137501">
        <w:t xml:space="preserve"> Люксембург (</w:t>
      </w:r>
      <w:proofErr w:type="spellStart"/>
      <w:r w:rsidRPr="00137501">
        <w:t>вуд.А.Михайловського</w:t>
      </w:r>
      <w:proofErr w:type="spellEnd"/>
      <w:r w:rsidRPr="00137501">
        <w:t xml:space="preserve"> до </w:t>
      </w:r>
      <w:proofErr w:type="spellStart"/>
      <w:r w:rsidRPr="00137501">
        <w:t>вул.Інститутської</w:t>
      </w:r>
      <w:proofErr w:type="spellEnd"/>
      <w:r w:rsidRPr="00137501">
        <w:t>)</w:t>
      </w:r>
    </w:p>
    <w:p w:rsidR="00924C95" w:rsidRPr="00137501" w:rsidRDefault="00924C95" w:rsidP="00924C95">
      <w:pPr>
        <w:pStyle w:val="a7"/>
        <w:numPr>
          <w:ilvl w:val="0"/>
          <w:numId w:val="6"/>
        </w:numPr>
        <w:spacing w:before="0" w:after="0"/>
        <w:ind w:right="-1"/>
        <w:jc w:val="both"/>
      </w:pPr>
      <w:r w:rsidRPr="00137501">
        <w:t xml:space="preserve">Капітальний ремонт пішохідної зони вздовж озера </w:t>
      </w:r>
      <w:proofErr w:type="spellStart"/>
      <w:r w:rsidRPr="00137501">
        <w:t>Бучанського</w:t>
      </w:r>
      <w:proofErr w:type="spellEnd"/>
      <w:r w:rsidRPr="00137501">
        <w:t xml:space="preserve"> міського  парку.</w:t>
      </w:r>
    </w:p>
    <w:p w:rsidR="00924C95" w:rsidRPr="00137501" w:rsidRDefault="00924C95" w:rsidP="00924C95">
      <w:pPr>
        <w:pStyle w:val="a7"/>
        <w:numPr>
          <w:ilvl w:val="0"/>
          <w:numId w:val="6"/>
        </w:numPr>
        <w:spacing w:before="0" w:after="0"/>
        <w:ind w:right="-1"/>
        <w:jc w:val="both"/>
      </w:pPr>
      <w:r w:rsidRPr="00137501">
        <w:t xml:space="preserve">3.Капітальний ремонт дитячих майданчиків в </w:t>
      </w:r>
      <w:proofErr w:type="spellStart"/>
      <w:r w:rsidRPr="00137501">
        <w:t>Бучанському</w:t>
      </w:r>
      <w:proofErr w:type="spellEnd"/>
      <w:r w:rsidRPr="00137501">
        <w:t xml:space="preserve"> міському парку.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Капітальний ремонт тротуарних доріжок по вул.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Яблунській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(частково).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Реконструкція пішохідної зони та капітальний ремонт елементів благоустрою території між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Островського та вул. Енергетиків. 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Капітальний ремонт дороги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вул.Островського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( від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вул.Польової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до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пров.Жовтневого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)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Капітальний ремонт дороги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вул.Тарасівській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.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Капітальний ремонт дороги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вул.Вокзальної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(від вул.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Качинського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до 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вул.Лісової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)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Капітальний ремонт тротуарних доріжок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вул.Тарасівській</w:t>
      </w:r>
      <w:proofErr w:type="spellEnd"/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Капітальний ремонт дитячого майданчику ( із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ФЕМів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) по     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вул.Склозаводській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Капітальний ремонт тротуарів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вул.Вокзальній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(від №123 до 143)</w:t>
      </w:r>
    </w:p>
    <w:p w:rsidR="00924C95" w:rsidRPr="00137501" w:rsidRDefault="00924C95" w:rsidP="00924C95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Капітальний ремонт прибудинкових територій. (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вул.Києво-Мироцька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104-а та Островського,34) – 270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24C95" w:rsidRPr="00137501" w:rsidRDefault="00924C95" w:rsidP="00924C95">
      <w:pPr>
        <w:tabs>
          <w:tab w:val="left" w:pos="4860"/>
        </w:tabs>
        <w:ind w:left="1080" w:right="-1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Поточний ремонт по вулицям </w:t>
      </w:r>
      <w:r w:rsidRPr="00137501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924C95" w:rsidRPr="00137501" w:rsidRDefault="00924C95" w:rsidP="00924C95">
      <w:p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Інститутська, Заводська,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Яблунська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Качинського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Шевченко, Депутатська, Лермонтова, Ревуцького, Нове Шосе, 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Києво-Мироцька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Ярослава-Мудрого,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Яснополянська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Революції, Воїнів-Інтернаціоналістів, Пушкінська, Руденка,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Старо-Яблунська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б.Богдана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Хмельницького, А.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Михайловського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Заводська, Енергетиків, Польова, Вокзальна,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пр.Героїв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Майдану, Жовтнева, Горького,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пров.Санаторний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 Центральна, площа Київська.</w:t>
      </w:r>
    </w:p>
    <w:p w:rsidR="00924C95" w:rsidRPr="00137501" w:rsidRDefault="00924C95" w:rsidP="00924C95">
      <w:pPr>
        <w:ind w:right="-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Загальна площа асфальтування 26201кв.м </w:t>
      </w:r>
    </w:p>
    <w:p w:rsidR="00924C95" w:rsidRPr="00137501" w:rsidRDefault="00924C95" w:rsidP="00924C95">
      <w:pPr>
        <w:ind w:right="-1"/>
        <w:jc w:val="both"/>
        <w:rPr>
          <w:rFonts w:ascii="Times New Roman" w:hAnsi="Times New Roman"/>
          <w:b/>
          <w:sz w:val="24"/>
          <w:szCs w:val="24"/>
          <w:vertAlign w:val="superscript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В порівнянні за минулий рік  площа асфальтування  становила </w:t>
      </w:r>
      <w:r w:rsidRPr="00137501">
        <w:rPr>
          <w:rFonts w:ascii="Times New Roman" w:hAnsi="Times New Roman"/>
          <w:b/>
          <w:sz w:val="24"/>
          <w:szCs w:val="24"/>
          <w:lang w:val="uk-UA"/>
        </w:rPr>
        <w:t>25410м</w:t>
      </w:r>
      <w:r w:rsidRPr="00137501">
        <w:rPr>
          <w:rFonts w:ascii="Times New Roman" w:hAnsi="Times New Roman"/>
          <w:b/>
          <w:sz w:val="24"/>
          <w:szCs w:val="24"/>
          <w:vertAlign w:val="superscript"/>
          <w:lang w:val="uk-UA"/>
        </w:rPr>
        <w:t xml:space="preserve">2 </w:t>
      </w:r>
    </w:p>
    <w:p w:rsidR="00924C95" w:rsidRPr="00137501" w:rsidRDefault="00924C95" w:rsidP="00924C95">
      <w:p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  З метою безпеки дорожнього руху та безпечного пересування пішоходів виконані роботи по модернізації мережі вуличного освітлення в місцях інтенсивного руху.</w:t>
      </w:r>
    </w:p>
    <w:p w:rsidR="00924C95" w:rsidRPr="00137501" w:rsidRDefault="00924C95" w:rsidP="00924C95">
      <w:p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4C95" w:rsidRPr="00137501" w:rsidRDefault="00924C95" w:rsidP="00924C95">
      <w:pPr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3.МЕДИЦИНА</w:t>
      </w:r>
    </w:p>
    <w:p w:rsidR="00924C95" w:rsidRPr="00137501" w:rsidRDefault="00924C95" w:rsidP="00924C95">
      <w:pPr>
        <w:ind w:right="-1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Для наближення можливості надання якісних медичних послуг мешканцям мікрорайону «Яблунька» побудований та введений в експлуатацію об’єкт  «Капітальний ремонт будівлі амбулаторії загальної практики – сімейної медицини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вул.Склозаводській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,7». Також проведені роботи по капітальному ремонту будівлі фтизіатричного кабінету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міської поліклініки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вул.Шевченка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,52.</w:t>
      </w:r>
    </w:p>
    <w:p w:rsidR="00924C95" w:rsidRPr="00137501" w:rsidRDefault="00924C95" w:rsidP="00924C95">
      <w:pPr>
        <w:ind w:right="-1" w:firstLine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4.</w:t>
      </w: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 ОСВІТА</w:t>
      </w:r>
    </w:p>
    <w:p w:rsidR="00924C95" w:rsidRPr="00137501" w:rsidRDefault="00924C95" w:rsidP="00924C95">
      <w:pPr>
        <w:pStyle w:val="rvps2"/>
        <w:shd w:val="clear" w:color="auto" w:fill="FFFFFF"/>
        <w:spacing w:before="0" w:beforeAutospacing="0" w:after="0" w:afterAutospacing="0"/>
        <w:ind w:right="-1" w:firstLine="450"/>
        <w:jc w:val="both"/>
        <w:textAlignment w:val="baseline"/>
        <w:rPr>
          <w:lang w:val="uk-UA"/>
        </w:rPr>
      </w:pPr>
      <w:r w:rsidRPr="00137501">
        <w:rPr>
          <w:lang w:val="uk-UA"/>
        </w:rPr>
        <w:t xml:space="preserve">На виконання Закону України «Про освіту», санітарно-гігієнічних норм та створення умов для забезпечення рівного доступу до якісної освіти, вирішення питання навчання дітей в одну зміну  та зменшення кількості учнів у навчальних класах існує потреба в </w:t>
      </w:r>
      <w:r w:rsidRPr="00137501">
        <w:rPr>
          <w:lang w:val="uk-UA"/>
        </w:rPr>
        <w:lastRenderedPageBreak/>
        <w:t>розширенні мережі навчальних закладів. В зв’язку з цим розроблена  проектно-кошторисна документація по наступним об’єктам :</w:t>
      </w:r>
    </w:p>
    <w:p w:rsidR="00924C95" w:rsidRPr="00137501" w:rsidRDefault="00924C95" w:rsidP="00924C95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Будівництво спортивного блоку в комплексі з будівлями  зОШ№2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вул.Шевченка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,14 (коригування ПКД).</w:t>
      </w:r>
    </w:p>
    <w:p w:rsidR="00924C95" w:rsidRPr="00137501" w:rsidRDefault="00924C95" w:rsidP="00924C95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Реконструкція (добудови) приміщень початкових класів ЗОШ №3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вул.Вокзальній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 46-А.</w:t>
      </w:r>
    </w:p>
    <w:p w:rsidR="00924C95" w:rsidRPr="00137501" w:rsidRDefault="00924C95" w:rsidP="00924C95">
      <w:pPr>
        <w:pStyle w:val="a7"/>
        <w:numPr>
          <w:ilvl w:val="0"/>
          <w:numId w:val="4"/>
        </w:numPr>
        <w:tabs>
          <w:tab w:val="left" w:pos="900"/>
        </w:tabs>
        <w:spacing w:before="0" w:after="0"/>
        <w:ind w:right="-1"/>
        <w:jc w:val="both"/>
      </w:pPr>
      <w:r w:rsidRPr="00137501">
        <w:t xml:space="preserve">Коригування  кошторисної документації по капітальному ремонту щодо покращення енергозбереження </w:t>
      </w:r>
      <w:proofErr w:type="spellStart"/>
      <w:r w:rsidRPr="00137501">
        <w:t>Бучанської</w:t>
      </w:r>
      <w:proofErr w:type="spellEnd"/>
      <w:r w:rsidRPr="00137501">
        <w:t xml:space="preserve"> спеціалізованої загальноосвітньої школи І-ІІІ ступенів №5 з поглибленим  вивченням іноземних мов по </w:t>
      </w:r>
      <w:proofErr w:type="spellStart"/>
      <w:r w:rsidRPr="00137501">
        <w:t>вул.Вокзальна</w:t>
      </w:r>
      <w:proofErr w:type="spellEnd"/>
      <w:r w:rsidRPr="00137501">
        <w:t>,104.</w:t>
      </w:r>
    </w:p>
    <w:p w:rsidR="00924C95" w:rsidRPr="00137501" w:rsidRDefault="00924C95" w:rsidP="00924C95">
      <w:pPr>
        <w:pStyle w:val="a7"/>
        <w:numPr>
          <w:ilvl w:val="0"/>
          <w:numId w:val="4"/>
        </w:numPr>
        <w:tabs>
          <w:tab w:val="left" w:pos="900"/>
        </w:tabs>
        <w:spacing w:before="0" w:after="0"/>
        <w:ind w:right="-1"/>
        <w:jc w:val="both"/>
      </w:pPr>
      <w:r w:rsidRPr="00137501">
        <w:t xml:space="preserve">Капітальний ремонт будівлі ЗОШ №2 по </w:t>
      </w:r>
      <w:proofErr w:type="spellStart"/>
      <w:r w:rsidRPr="00137501">
        <w:t>вул.Шевченка</w:t>
      </w:r>
      <w:proofErr w:type="spellEnd"/>
      <w:r w:rsidRPr="00137501">
        <w:t xml:space="preserve">,14 по </w:t>
      </w:r>
      <w:proofErr w:type="spellStart"/>
      <w:r w:rsidRPr="00137501">
        <w:t>вул.Шевченка</w:t>
      </w:r>
      <w:proofErr w:type="spellEnd"/>
      <w:r w:rsidRPr="00137501">
        <w:t>,14 (утеплення фасадів та заміна покрівлі)</w:t>
      </w:r>
    </w:p>
    <w:p w:rsidR="00924C95" w:rsidRPr="00137501" w:rsidRDefault="00924C95" w:rsidP="00924C95">
      <w:pPr>
        <w:pStyle w:val="a7"/>
        <w:numPr>
          <w:ilvl w:val="0"/>
          <w:numId w:val="4"/>
        </w:numPr>
        <w:tabs>
          <w:tab w:val="left" w:pos="900"/>
        </w:tabs>
        <w:spacing w:before="0" w:after="0"/>
        <w:ind w:right="-1"/>
        <w:jc w:val="both"/>
      </w:pPr>
      <w:r w:rsidRPr="00137501">
        <w:t xml:space="preserve">Реконструкція спортивного майданчику на території ЗОШ №4 по вул. Енергетиків,4 </w:t>
      </w:r>
    </w:p>
    <w:p w:rsidR="00924C95" w:rsidRPr="00137501" w:rsidRDefault="00924C95" w:rsidP="00924C95">
      <w:pPr>
        <w:pStyle w:val="a7"/>
        <w:numPr>
          <w:ilvl w:val="0"/>
          <w:numId w:val="4"/>
        </w:numPr>
        <w:tabs>
          <w:tab w:val="left" w:pos="900"/>
        </w:tabs>
        <w:spacing w:before="0" w:after="0"/>
        <w:ind w:right="-1"/>
        <w:jc w:val="both"/>
      </w:pPr>
      <w:r w:rsidRPr="00137501">
        <w:t xml:space="preserve">Реконструкція покрівля навчально-виховного комплексу ЗОШ «Берізка» по </w:t>
      </w:r>
      <w:proofErr w:type="spellStart"/>
      <w:r w:rsidRPr="00137501">
        <w:t>вул.Яблунській</w:t>
      </w:r>
      <w:proofErr w:type="spellEnd"/>
      <w:r w:rsidRPr="00137501">
        <w:t>,13.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right="-1"/>
        <w:jc w:val="both"/>
        <w:rPr>
          <w:b/>
        </w:rPr>
      </w:pPr>
      <w:r w:rsidRPr="00137501">
        <w:t xml:space="preserve">        </w:t>
      </w:r>
      <w:r w:rsidRPr="00137501">
        <w:rPr>
          <w:b/>
        </w:rPr>
        <w:t>Проведені роботи по наступним об’єктам: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1080" w:right="-1"/>
        <w:jc w:val="both"/>
      </w:pPr>
      <w:r w:rsidRPr="00137501">
        <w:t xml:space="preserve">1.Капітальний ремонт ЗОШ №2 по </w:t>
      </w:r>
      <w:proofErr w:type="spellStart"/>
      <w:r w:rsidRPr="00137501">
        <w:t>вул.Шевченка</w:t>
      </w:r>
      <w:proofErr w:type="spellEnd"/>
      <w:r w:rsidRPr="00137501">
        <w:t>,14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1080" w:right="-1"/>
        <w:jc w:val="both"/>
      </w:pPr>
      <w:r w:rsidRPr="00137501">
        <w:t xml:space="preserve">2. Капітальний ремонт ЗОШ №1 по </w:t>
      </w:r>
      <w:proofErr w:type="spellStart"/>
      <w:r w:rsidRPr="00137501">
        <w:t>вул.Михайловського</w:t>
      </w:r>
      <w:proofErr w:type="spellEnd"/>
      <w:r w:rsidRPr="00137501">
        <w:t>,74-в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1080" w:right="-1"/>
        <w:jc w:val="both"/>
      </w:pPr>
      <w:r w:rsidRPr="00137501">
        <w:t xml:space="preserve">3. Реконструкція 2-х спортивних майданчиків загальноосвітньої школи №1 по </w:t>
      </w:r>
      <w:proofErr w:type="spellStart"/>
      <w:r w:rsidRPr="00137501">
        <w:t>вул.Михайловського</w:t>
      </w:r>
      <w:proofErr w:type="spellEnd"/>
      <w:r w:rsidRPr="00137501">
        <w:t xml:space="preserve">,74в ; 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1080" w:right="-1"/>
        <w:jc w:val="both"/>
      </w:pPr>
      <w:r w:rsidRPr="00137501">
        <w:t>4. Реконструкція спортивних майданчиків на території ЗОШ №4 по вул. Енергетиків,4 ;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1080" w:right="-1"/>
        <w:jc w:val="both"/>
      </w:pPr>
      <w:r w:rsidRPr="00137501">
        <w:t xml:space="preserve">5. Реконструкція спортивних майданчиків на території ЗОШ №5 по </w:t>
      </w:r>
      <w:proofErr w:type="spellStart"/>
      <w:r w:rsidRPr="00137501">
        <w:t>вул.Вокзальній</w:t>
      </w:r>
      <w:proofErr w:type="spellEnd"/>
      <w:r w:rsidRPr="00137501">
        <w:t xml:space="preserve">,  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1080" w:right="-1"/>
        <w:jc w:val="both"/>
      </w:pPr>
      <w:r w:rsidRPr="00137501">
        <w:t>104 в;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360" w:right="-1"/>
        <w:jc w:val="both"/>
      </w:pPr>
      <w:r w:rsidRPr="00137501">
        <w:t xml:space="preserve">Розпочаті роботи по будівництву дошкільного закладу на 75 місць по </w:t>
      </w:r>
      <w:proofErr w:type="spellStart"/>
      <w:r w:rsidRPr="00137501">
        <w:t>вул.Б.Гмирі</w:t>
      </w:r>
      <w:proofErr w:type="spellEnd"/>
      <w:r w:rsidRPr="00137501">
        <w:t>.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360" w:right="-1"/>
        <w:jc w:val="both"/>
      </w:pPr>
      <w:r w:rsidRPr="00137501">
        <w:t>Продовжується  будівництво гімназії на 14 класів по вул. Вишнева,1.</w:t>
      </w: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360" w:right="-1"/>
        <w:jc w:val="both"/>
      </w:pPr>
    </w:p>
    <w:p w:rsidR="00924C95" w:rsidRPr="00137501" w:rsidRDefault="00924C95" w:rsidP="00924C95">
      <w:pPr>
        <w:pStyle w:val="a7"/>
        <w:tabs>
          <w:tab w:val="left" w:pos="900"/>
        </w:tabs>
        <w:spacing w:before="0" w:after="0"/>
        <w:ind w:left="360" w:right="-1"/>
        <w:jc w:val="center"/>
        <w:rPr>
          <w:b/>
        </w:rPr>
      </w:pPr>
      <w:r w:rsidRPr="00137501">
        <w:rPr>
          <w:b/>
        </w:rPr>
        <w:t>5. ОБЄКТИ СОЦ.КУЛЬТПОБУТУ</w:t>
      </w:r>
    </w:p>
    <w:p w:rsidR="00924C95" w:rsidRPr="00137501" w:rsidRDefault="00924C95" w:rsidP="00924C95">
      <w:pPr>
        <w:tabs>
          <w:tab w:val="left" w:pos="90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         Для захисту від руйнування дії вод, тобто припинення процесу руйнування берегового укосу під впливом змін рівня води та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мікроструйчатої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ерозії розроблена проектно-кошторисна документація по будівництву берегоукріплення існуючої водойми в районі 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вул.Паркова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 та роботи були розпочаті.</w:t>
      </w:r>
    </w:p>
    <w:p w:rsidR="00924C95" w:rsidRPr="00137501" w:rsidRDefault="00924C95" w:rsidP="00924C95">
      <w:pPr>
        <w:tabs>
          <w:tab w:val="left" w:pos="90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       З метою покращення якості питної води проведені наступні роботи:</w:t>
      </w:r>
    </w:p>
    <w:p w:rsidR="00924C95" w:rsidRPr="00137501" w:rsidRDefault="00924C95" w:rsidP="00924C95">
      <w:pPr>
        <w:numPr>
          <w:ilvl w:val="0"/>
          <w:numId w:val="5"/>
        </w:num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Закільцювання питного водопроводу від водонапірної башти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вул.Вчительській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по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вул.Садовій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  Січових Стрільців, Миру  та Гагаріна. Протяжність водопроводу становить 1420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м.п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.</w:t>
      </w:r>
    </w:p>
    <w:p w:rsidR="00924C95" w:rsidRPr="00137501" w:rsidRDefault="00924C95" w:rsidP="00924C95">
      <w:pPr>
        <w:numPr>
          <w:ilvl w:val="0"/>
          <w:numId w:val="5"/>
        </w:numPr>
        <w:tabs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Будівництво господарсько-побутового (протипожежного) кільцевого водопроводу по вулицям : А.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Михайловського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 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37501">
        <w:rPr>
          <w:rFonts w:ascii="Times New Roman" w:hAnsi="Times New Roman"/>
          <w:sz w:val="24"/>
          <w:szCs w:val="24"/>
          <w:lang w:val="uk-UA"/>
        </w:rPr>
        <w:t xml:space="preserve">красова,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Яснополянській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Києво-Мироцькій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, Вокзальній. Орієнтована протяжність 2500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37501">
        <w:rPr>
          <w:rFonts w:ascii="Times New Roman" w:hAnsi="Times New Roman"/>
          <w:sz w:val="24"/>
          <w:szCs w:val="24"/>
          <w:lang w:val="uk-UA"/>
        </w:rPr>
        <w:t>м.п</w:t>
      </w:r>
      <w:proofErr w:type="spellEnd"/>
      <w:r w:rsidRPr="00137501">
        <w:rPr>
          <w:rFonts w:ascii="Times New Roman" w:hAnsi="Times New Roman"/>
          <w:sz w:val="24"/>
          <w:szCs w:val="24"/>
          <w:lang w:val="uk-UA"/>
        </w:rPr>
        <w:t>.</w:t>
      </w:r>
    </w:p>
    <w:p w:rsidR="00924C95" w:rsidRPr="00137501" w:rsidRDefault="00924C95" w:rsidP="00924C95">
      <w:pPr>
        <w:tabs>
          <w:tab w:val="left" w:pos="900"/>
        </w:tabs>
        <w:spacing w:after="0"/>
        <w:ind w:right="-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За 2016 рік введено в експлуатацію житла :</w:t>
      </w:r>
    </w:p>
    <w:p w:rsidR="00924C95" w:rsidRPr="00137501" w:rsidRDefault="00924C95" w:rsidP="00924C95">
      <w:pPr>
        <w:tabs>
          <w:tab w:val="left" w:pos="900"/>
        </w:tabs>
        <w:spacing w:after="0"/>
        <w:ind w:right="-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>6 житлових будинків; в тому числі :</w:t>
      </w:r>
    </w:p>
    <w:p w:rsidR="00924C95" w:rsidRPr="00137501" w:rsidRDefault="00924C95" w:rsidP="00924C95">
      <w:pPr>
        <w:tabs>
          <w:tab w:val="left" w:pos="900"/>
        </w:tabs>
        <w:spacing w:after="0"/>
        <w:ind w:right="-851"/>
        <w:jc w:val="both"/>
        <w:rPr>
          <w:rFonts w:ascii="Times New Roman" w:hAnsi="Times New Roman"/>
          <w:b/>
          <w:sz w:val="24"/>
          <w:szCs w:val="24"/>
          <w:vertAlign w:val="superscript"/>
          <w:lang w:val="uk-UA"/>
        </w:rPr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410 квартир, загальною площею </w:t>
      </w:r>
      <w:smartTag w:uri="urn:schemas-microsoft-com:office:smarttags" w:element="metricconverter">
        <w:smartTagPr>
          <w:attr w:name="ProductID" w:val="23 314 м2"/>
        </w:smartTagPr>
        <w:r w:rsidRPr="00137501">
          <w:rPr>
            <w:rFonts w:ascii="Times New Roman" w:hAnsi="Times New Roman"/>
            <w:b/>
            <w:sz w:val="24"/>
            <w:szCs w:val="24"/>
            <w:lang w:val="uk-UA"/>
          </w:rPr>
          <w:t>23 314 м</w:t>
        </w:r>
        <w:r w:rsidRPr="00137501">
          <w:rPr>
            <w:rFonts w:ascii="Times New Roman" w:hAnsi="Times New Roman"/>
            <w:b/>
            <w:sz w:val="24"/>
            <w:szCs w:val="24"/>
            <w:vertAlign w:val="superscript"/>
            <w:lang w:val="uk-UA"/>
          </w:rPr>
          <w:t>2</w:t>
        </w:r>
      </w:smartTag>
    </w:p>
    <w:p w:rsidR="00924C95" w:rsidRPr="00137501" w:rsidRDefault="00924C95" w:rsidP="00924C95">
      <w:pPr>
        <w:tabs>
          <w:tab w:val="left" w:pos="900"/>
        </w:tabs>
        <w:spacing w:after="0"/>
        <w:ind w:righ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В порівнянні з 2015 роком :</w:t>
      </w:r>
    </w:p>
    <w:p w:rsidR="00924C95" w:rsidRPr="00137501" w:rsidRDefault="00924C95" w:rsidP="00924C95">
      <w:pPr>
        <w:tabs>
          <w:tab w:val="left" w:pos="900"/>
        </w:tabs>
        <w:spacing w:after="0"/>
        <w:ind w:righ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 xml:space="preserve">12 житлових будинків, в тому числі </w:t>
      </w:r>
    </w:p>
    <w:p w:rsidR="00924C95" w:rsidRPr="00137501" w:rsidRDefault="00924C95" w:rsidP="00924C95">
      <w:pPr>
        <w:tabs>
          <w:tab w:val="left" w:pos="900"/>
        </w:tabs>
        <w:spacing w:after="0"/>
        <w:ind w:right="-851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137501">
        <w:rPr>
          <w:rFonts w:ascii="Times New Roman" w:hAnsi="Times New Roman"/>
          <w:sz w:val="24"/>
          <w:szCs w:val="24"/>
          <w:lang w:val="uk-UA"/>
        </w:rPr>
        <w:t>1023 квартир загальною площею 64 840м</w:t>
      </w:r>
      <w:r w:rsidRPr="00137501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</w:p>
    <w:p w:rsidR="00924C95" w:rsidRPr="00325290" w:rsidRDefault="00924C95" w:rsidP="00924C95">
      <w:pPr>
        <w:tabs>
          <w:tab w:val="left" w:pos="900"/>
        </w:tabs>
        <w:spacing w:after="0"/>
        <w:ind w:right="-851"/>
        <w:jc w:val="both"/>
        <w:rPr>
          <w:vertAlign w:val="superscript"/>
          <w:lang w:val="uk-UA"/>
        </w:rPr>
      </w:pPr>
    </w:p>
    <w:p w:rsidR="00EE2F1D" w:rsidRDefault="00924C95" w:rsidP="00924C95">
      <w:pPr>
        <w:tabs>
          <w:tab w:val="left" w:pos="900"/>
        </w:tabs>
        <w:ind w:right="-851"/>
        <w:jc w:val="both"/>
      </w:pP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Директор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13750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С.А.Демченко</w:t>
      </w:r>
    </w:p>
    <w:sectPr w:rsidR="00EE2F1D" w:rsidSect="00EE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F3D"/>
    <w:multiLevelType w:val="hybridMultilevel"/>
    <w:tmpl w:val="F6CEB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96121"/>
    <w:multiLevelType w:val="hybridMultilevel"/>
    <w:tmpl w:val="EA88E8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24292"/>
    <w:multiLevelType w:val="hybridMultilevel"/>
    <w:tmpl w:val="0488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60674"/>
    <w:multiLevelType w:val="hybridMultilevel"/>
    <w:tmpl w:val="6C78A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8560F0"/>
    <w:multiLevelType w:val="hybridMultilevel"/>
    <w:tmpl w:val="51A473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D222D"/>
    <w:multiLevelType w:val="hybridMultilevel"/>
    <w:tmpl w:val="A59609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C95"/>
    <w:rsid w:val="00924C95"/>
    <w:rsid w:val="00EE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924C9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24C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924C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924C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924C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924C95"/>
    <w:pPr>
      <w:spacing w:after="0" w:line="240" w:lineRule="auto"/>
      <w:jc w:val="both"/>
    </w:pPr>
    <w:rPr>
      <w:rFonts w:ascii="Times New Roman" w:eastAsia="Times New Roman" w:hAnsi="Times New Roman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924C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7">
    <w:name w:val="Normal (Web)"/>
    <w:basedOn w:val="a"/>
    <w:rsid w:val="00924C9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92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C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2017-03-06T11:34:00Z</dcterms:created>
  <dcterms:modified xsi:type="dcterms:W3CDTF">2017-03-06T11:34:00Z</dcterms:modified>
</cp:coreProperties>
</file>