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3A" w:rsidRDefault="00B42D3A" w:rsidP="00B42D3A">
      <w:pPr>
        <w:jc w:val="center"/>
      </w:pPr>
      <w:r>
        <w:rPr>
          <w:rFonts w:ascii="MS Sans Serif" w:hAnsi="MS Sans Serif"/>
          <w:noProof/>
          <w:lang w:val="ru-RU"/>
        </w:rPr>
        <w:drawing>
          <wp:inline distT="0" distB="0" distL="0" distR="0">
            <wp:extent cx="514350" cy="647700"/>
            <wp:effectExtent l="19050" t="0" r="0" b="0"/>
            <wp:docPr id="79"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5"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42D3A" w:rsidRDefault="00B42D3A" w:rsidP="00B42D3A">
      <w:pPr>
        <w:jc w:val="center"/>
        <w:rPr>
          <w:b/>
          <w:bCs/>
          <w:shadow/>
          <w:sz w:val="20"/>
          <w:szCs w:val="20"/>
        </w:rPr>
      </w:pPr>
    </w:p>
    <w:p w:rsidR="00B42D3A" w:rsidRPr="007B068E" w:rsidRDefault="00B42D3A" w:rsidP="00B42D3A">
      <w:pPr>
        <w:pStyle w:val="a6"/>
        <w:jc w:val="center"/>
        <w:rPr>
          <w:b/>
          <w:sz w:val="28"/>
          <w:szCs w:val="28"/>
        </w:rPr>
      </w:pPr>
      <w:r w:rsidRPr="007B068E">
        <w:rPr>
          <w:b/>
          <w:sz w:val="28"/>
          <w:szCs w:val="28"/>
        </w:rPr>
        <w:t>БУЧАНСЬКА     МІСЬКА      РАДА</w:t>
      </w:r>
    </w:p>
    <w:p w:rsidR="00B42D3A" w:rsidRPr="00DB6870" w:rsidRDefault="00B42D3A" w:rsidP="00B42D3A">
      <w:pPr>
        <w:pStyle w:val="2"/>
        <w:pBdr>
          <w:bottom w:val="single" w:sz="12" w:space="1" w:color="auto"/>
        </w:pBdr>
      </w:pPr>
      <w:r w:rsidRPr="00DB6870">
        <w:t>КИЇВСЬКОЇ ОБЛАСТІ</w:t>
      </w:r>
    </w:p>
    <w:p w:rsidR="00B42D3A" w:rsidRPr="00DB6870" w:rsidRDefault="00B42D3A" w:rsidP="00B42D3A">
      <w:pPr>
        <w:pStyle w:val="3"/>
        <w:jc w:val="center"/>
        <w:rPr>
          <w:rFonts w:ascii="Times New Roman" w:hAnsi="Times New Roman" w:cs="Times New Roman"/>
          <w:sz w:val="28"/>
          <w:szCs w:val="28"/>
        </w:rPr>
      </w:pPr>
      <w:r w:rsidRPr="00DB6870">
        <w:rPr>
          <w:rFonts w:ascii="Times New Roman" w:hAnsi="Times New Roman" w:cs="Times New Roman"/>
          <w:sz w:val="28"/>
          <w:szCs w:val="28"/>
        </w:rPr>
        <w:t>В И К О Н А В Ч И  Й         К О М І Т Е Т</w:t>
      </w:r>
    </w:p>
    <w:p w:rsidR="00B42D3A" w:rsidRPr="00DB6870" w:rsidRDefault="00B42D3A" w:rsidP="00B42D3A">
      <w:pPr>
        <w:pStyle w:val="3"/>
        <w:tabs>
          <w:tab w:val="left" w:pos="8931"/>
        </w:tabs>
        <w:jc w:val="center"/>
        <w:rPr>
          <w:rFonts w:ascii="Times New Roman" w:hAnsi="Times New Roman" w:cs="Times New Roman"/>
          <w:sz w:val="28"/>
          <w:szCs w:val="28"/>
        </w:rPr>
      </w:pPr>
      <w:r w:rsidRPr="00DB6870">
        <w:rPr>
          <w:rFonts w:ascii="Times New Roman" w:hAnsi="Times New Roman" w:cs="Times New Roman"/>
          <w:sz w:val="28"/>
          <w:szCs w:val="28"/>
        </w:rPr>
        <w:t xml:space="preserve">Р  І  Ш  Е  Н  </w:t>
      </w:r>
      <w:proofErr w:type="spellStart"/>
      <w:r w:rsidRPr="00DB6870">
        <w:rPr>
          <w:rFonts w:ascii="Times New Roman" w:hAnsi="Times New Roman" w:cs="Times New Roman"/>
          <w:sz w:val="28"/>
          <w:szCs w:val="28"/>
        </w:rPr>
        <w:t>Н</w:t>
      </w:r>
      <w:proofErr w:type="spellEnd"/>
      <w:r w:rsidRPr="00DB6870">
        <w:rPr>
          <w:rFonts w:ascii="Times New Roman" w:hAnsi="Times New Roman" w:cs="Times New Roman"/>
          <w:sz w:val="28"/>
          <w:szCs w:val="28"/>
        </w:rPr>
        <w:t xml:space="preserve">  Я</w:t>
      </w:r>
    </w:p>
    <w:p w:rsidR="00B42D3A" w:rsidRDefault="00B42D3A" w:rsidP="00B42D3A"/>
    <w:p w:rsidR="00B42D3A" w:rsidRDefault="00B42D3A" w:rsidP="00B42D3A">
      <w:pPr>
        <w:rPr>
          <w:b/>
          <w:bCs/>
        </w:rPr>
      </w:pPr>
      <w:r w:rsidRPr="0093373B">
        <w:rPr>
          <w:b/>
          <w:bCs/>
          <w:u w:val="single"/>
        </w:rPr>
        <w:t xml:space="preserve">« </w:t>
      </w:r>
      <w:r w:rsidRPr="00DE6F66">
        <w:rPr>
          <w:b/>
          <w:bCs/>
          <w:u w:val="single"/>
          <w:lang w:val="ru-RU"/>
        </w:rPr>
        <w:t>30</w:t>
      </w:r>
      <w:r w:rsidRPr="0093373B">
        <w:rPr>
          <w:b/>
          <w:bCs/>
          <w:u w:val="single"/>
        </w:rPr>
        <w:t xml:space="preserve">   » </w:t>
      </w:r>
      <w:r>
        <w:rPr>
          <w:b/>
          <w:bCs/>
          <w:u w:val="single"/>
        </w:rPr>
        <w:t>листопада   2016 року</w:t>
      </w:r>
      <w:r>
        <w:rPr>
          <w:b/>
          <w:bCs/>
        </w:rPr>
        <w:t xml:space="preserve">                                                                                    № 465</w:t>
      </w:r>
    </w:p>
    <w:p w:rsidR="00B42D3A" w:rsidRDefault="00B42D3A" w:rsidP="00B42D3A"/>
    <w:p w:rsidR="00B42D3A" w:rsidRPr="003176EF" w:rsidRDefault="00B42D3A" w:rsidP="00B42D3A">
      <w:pPr>
        <w:rPr>
          <w:b/>
          <w:bCs/>
        </w:rPr>
      </w:pPr>
      <w:r w:rsidRPr="003176EF">
        <w:rPr>
          <w:b/>
          <w:bCs/>
        </w:rPr>
        <w:t>Про затвердження Положення про</w:t>
      </w:r>
    </w:p>
    <w:p w:rsidR="00B42D3A" w:rsidRPr="009D7B14" w:rsidRDefault="00B42D3A" w:rsidP="00B4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3176EF">
        <w:rPr>
          <w:b/>
        </w:rPr>
        <w:t xml:space="preserve">місцеві спеціалізовані служби цивільного </w:t>
      </w:r>
    </w:p>
    <w:p w:rsidR="00B42D3A" w:rsidRPr="009D7B14" w:rsidRDefault="00B42D3A" w:rsidP="00B4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3176EF">
        <w:rPr>
          <w:b/>
        </w:rPr>
        <w:t xml:space="preserve">захисту </w:t>
      </w:r>
      <w:proofErr w:type="spellStart"/>
      <w:r w:rsidRPr="003176EF">
        <w:rPr>
          <w:b/>
        </w:rPr>
        <w:t>Бучанської</w:t>
      </w:r>
      <w:proofErr w:type="spellEnd"/>
      <w:r w:rsidRPr="003176EF">
        <w:rPr>
          <w:b/>
        </w:rPr>
        <w:t xml:space="preserve"> міської ланки територіальної </w:t>
      </w:r>
    </w:p>
    <w:p w:rsidR="00B42D3A" w:rsidRPr="009D7B14" w:rsidRDefault="00B42D3A" w:rsidP="00B4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3176EF">
        <w:rPr>
          <w:b/>
        </w:rPr>
        <w:t xml:space="preserve">підсистеми ЄДС ЦЗ Київської області»  </w:t>
      </w:r>
    </w:p>
    <w:p w:rsidR="00B42D3A" w:rsidRPr="009D7B14" w:rsidRDefault="00B42D3A" w:rsidP="00B4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p>
    <w:p w:rsidR="00B42D3A" w:rsidRPr="00A53508" w:rsidRDefault="00B42D3A" w:rsidP="00B4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lang w:eastAsia="uk-UA"/>
        </w:rPr>
      </w:pPr>
      <w:r w:rsidRPr="00B41F29">
        <w:rPr>
          <w:b/>
        </w:rPr>
        <w:t xml:space="preserve">          </w:t>
      </w:r>
      <w:r>
        <w:rPr>
          <w:b/>
        </w:rPr>
        <w:t xml:space="preserve">  </w:t>
      </w:r>
      <w:r>
        <w:t xml:space="preserve">На виконання розпорядження голови Київської облдержадміністрації від 25.12.2015 року № 494 «Про затвердження Положення про територіальну підсистему єдиної державної системи цивільного захисту Київської області», </w:t>
      </w:r>
      <w:r>
        <w:rPr>
          <w:color w:val="000000"/>
          <w:shd w:val="clear" w:color="auto" w:fill="FFFFFF"/>
        </w:rPr>
        <w:t>з</w:t>
      </w:r>
      <w:r w:rsidRPr="005274F2">
        <w:rPr>
          <w:color w:val="000000"/>
          <w:shd w:val="clear" w:color="auto" w:fill="FFFFFF"/>
        </w:rPr>
        <w:t xml:space="preserve"> метою здійснення заходів щодо захисту населення і територій від надзвичайних ситуацій у мирний час та в особливий період</w:t>
      </w:r>
      <w:r w:rsidRPr="00B41F29">
        <w:t xml:space="preserve">, керуючись </w:t>
      </w:r>
      <w:r>
        <w:t xml:space="preserve">Кодексом цивільного захисту України та  </w:t>
      </w:r>
      <w:r w:rsidRPr="00B41F29">
        <w:t>Закон</w:t>
      </w:r>
      <w:r>
        <w:t>ом</w:t>
      </w:r>
      <w:r w:rsidRPr="00B41F29">
        <w:t xml:space="preserve"> України</w:t>
      </w:r>
      <w:r>
        <w:t xml:space="preserve"> «</w:t>
      </w:r>
      <w:r w:rsidRPr="00B41F29">
        <w:t>Про м</w:t>
      </w:r>
      <w:r>
        <w:t>ісцеве самоврядування в Україні»</w:t>
      </w:r>
      <w:r w:rsidRPr="00B41F29">
        <w:t xml:space="preserve">, виконавчий комітет </w:t>
      </w:r>
      <w:proofErr w:type="spellStart"/>
      <w:r w:rsidRPr="00B41F29">
        <w:t>Бучанської</w:t>
      </w:r>
      <w:proofErr w:type="spellEnd"/>
      <w:r w:rsidRPr="00B41F29">
        <w:t xml:space="preserve"> міської ради</w:t>
      </w:r>
    </w:p>
    <w:p w:rsidR="00B42D3A" w:rsidRPr="00B41F29" w:rsidRDefault="00B42D3A" w:rsidP="00B42D3A">
      <w:pPr>
        <w:tabs>
          <w:tab w:val="left" w:pos="7380"/>
        </w:tabs>
        <w:jc w:val="both"/>
      </w:pPr>
    </w:p>
    <w:p w:rsidR="00B42D3A" w:rsidRPr="00B41F29" w:rsidRDefault="00B42D3A" w:rsidP="00B42D3A">
      <w:pPr>
        <w:tabs>
          <w:tab w:val="left" w:pos="6660"/>
          <w:tab w:val="left" w:pos="6840"/>
        </w:tabs>
        <w:jc w:val="both"/>
        <w:rPr>
          <w:b/>
        </w:rPr>
      </w:pPr>
      <w:r w:rsidRPr="00B41F29">
        <w:rPr>
          <w:b/>
        </w:rPr>
        <w:t>ВИРІШИВ:</w:t>
      </w:r>
    </w:p>
    <w:p w:rsidR="00B42D3A" w:rsidRPr="003176EF" w:rsidRDefault="00B42D3A" w:rsidP="00B42D3A">
      <w:pPr>
        <w:numPr>
          <w:ilvl w:val="0"/>
          <w:numId w:val="26"/>
        </w:numPr>
        <w:jc w:val="both"/>
      </w:pPr>
      <w:r w:rsidRPr="003176EF">
        <w:t xml:space="preserve">Затвердити «Положення про місцеві спеціалізовані служби цивільного захисту </w:t>
      </w:r>
      <w:proofErr w:type="spellStart"/>
      <w:r w:rsidRPr="003176EF">
        <w:t>Бучанської</w:t>
      </w:r>
      <w:proofErr w:type="spellEnd"/>
      <w:r w:rsidRPr="003176EF">
        <w:t xml:space="preserve"> міської ланки територіальної підсистеми ЄДС ЦЗ Київської області» (додається). </w:t>
      </w:r>
    </w:p>
    <w:p w:rsidR="00B42D3A" w:rsidRDefault="00B42D3A" w:rsidP="00B42D3A">
      <w:pPr>
        <w:numPr>
          <w:ilvl w:val="0"/>
          <w:numId w:val="26"/>
        </w:numPr>
        <w:jc w:val="both"/>
        <w:rPr>
          <w:color w:val="000000"/>
          <w:shd w:val="clear" w:color="auto" w:fill="FFFFFF"/>
        </w:rPr>
      </w:pPr>
      <w:r w:rsidRPr="00327265">
        <w:rPr>
          <w:color w:val="000000"/>
          <w:shd w:val="clear" w:color="auto" w:fill="FFFFFF"/>
        </w:rPr>
        <w:t>Підприємствам</w:t>
      </w:r>
      <w:r>
        <w:rPr>
          <w:color w:val="000000"/>
          <w:shd w:val="clear" w:color="auto" w:fill="FFFFFF"/>
        </w:rPr>
        <w:t>, організаціям та установам</w:t>
      </w:r>
      <w:r w:rsidRPr="00327265">
        <w:rPr>
          <w:color w:val="000000"/>
          <w:shd w:val="clear" w:color="auto" w:fill="FFFFFF"/>
        </w:rPr>
        <w:t xml:space="preserve"> міста забезпечити реалізацію Положення, затвердженого </w:t>
      </w:r>
      <w:r>
        <w:rPr>
          <w:color w:val="000000"/>
          <w:shd w:val="clear" w:color="auto" w:fill="FFFFFF"/>
        </w:rPr>
        <w:t>дан</w:t>
      </w:r>
      <w:r w:rsidRPr="00327265">
        <w:rPr>
          <w:color w:val="000000"/>
          <w:shd w:val="clear" w:color="auto" w:fill="FFFFFF"/>
        </w:rPr>
        <w:t>им рішенням.</w:t>
      </w:r>
    </w:p>
    <w:p w:rsidR="00B42D3A" w:rsidRDefault="00B42D3A" w:rsidP="00B42D3A">
      <w:pPr>
        <w:numPr>
          <w:ilvl w:val="0"/>
          <w:numId w:val="26"/>
        </w:numPr>
        <w:jc w:val="both"/>
      </w:pPr>
      <w:r w:rsidRPr="00B41F29">
        <w:t xml:space="preserve">Контроль за виконанням даного рішення покласти на </w:t>
      </w:r>
      <w:proofErr w:type="spellStart"/>
      <w:r>
        <w:rPr>
          <w:lang w:val="ru-RU"/>
        </w:rPr>
        <w:t>юридичний</w:t>
      </w:r>
      <w:proofErr w:type="spellEnd"/>
      <w:r>
        <w:rPr>
          <w:lang w:val="ru-RU"/>
        </w:rPr>
        <w:t xml:space="preserve"> </w:t>
      </w:r>
      <w:proofErr w:type="spellStart"/>
      <w:r>
        <w:rPr>
          <w:lang w:val="ru-RU"/>
        </w:rPr>
        <w:t>відділ</w:t>
      </w:r>
      <w:proofErr w:type="spellEnd"/>
      <w:r>
        <w:rPr>
          <w:lang w:val="ru-RU"/>
        </w:rPr>
        <w:t xml:space="preserve"> </w:t>
      </w:r>
      <w:proofErr w:type="spellStart"/>
      <w:r>
        <w:rPr>
          <w:lang w:val="ru-RU"/>
        </w:rPr>
        <w:t>Бучанської</w:t>
      </w:r>
      <w:proofErr w:type="spellEnd"/>
      <w:r>
        <w:rPr>
          <w:lang w:val="ru-RU"/>
        </w:rPr>
        <w:t xml:space="preserve"> </w:t>
      </w:r>
      <w:proofErr w:type="spellStart"/>
      <w:r>
        <w:rPr>
          <w:lang w:val="ru-RU"/>
        </w:rPr>
        <w:t>міської</w:t>
      </w:r>
      <w:proofErr w:type="spellEnd"/>
      <w:r>
        <w:rPr>
          <w:lang w:val="ru-RU"/>
        </w:rPr>
        <w:t xml:space="preserve"> ради.</w:t>
      </w:r>
    </w:p>
    <w:p w:rsidR="00B42D3A" w:rsidRPr="00B41F29" w:rsidRDefault="00B42D3A" w:rsidP="00B42D3A"/>
    <w:p w:rsidR="00B42D3A" w:rsidRPr="00B41F29" w:rsidRDefault="00B42D3A" w:rsidP="00B42D3A">
      <w:pPr>
        <w:tabs>
          <w:tab w:val="left" w:pos="540"/>
          <w:tab w:val="left" w:pos="7200"/>
        </w:tabs>
        <w:rPr>
          <w:b/>
        </w:rPr>
      </w:pPr>
      <w:r>
        <w:rPr>
          <w:b/>
        </w:rPr>
        <w:t xml:space="preserve">         Міський голова            </w:t>
      </w:r>
      <w:r w:rsidRPr="00B41F29">
        <w:rPr>
          <w:b/>
        </w:rPr>
        <w:t xml:space="preserve">                                         </w:t>
      </w:r>
      <w:r>
        <w:rPr>
          <w:b/>
        </w:rPr>
        <w:t xml:space="preserve">                              А.П.</w:t>
      </w:r>
      <w:proofErr w:type="spellStart"/>
      <w:r>
        <w:rPr>
          <w:b/>
        </w:rPr>
        <w:t>Федорук</w:t>
      </w:r>
      <w:proofErr w:type="spellEnd"/>
    </w:p>
    <w:p w:rsidR="00B42D3A" w:rsidRPr="00B41F29" w:rsidRDefault="00B42D3A" w:rsidP="00B42D3A">
      <w:pPr>
        <w:rPr>
          <w:b/>
        </w:rPr>
      </w:pPr>
    </w:p>
    <w:p w:rsidR="00B42D3A" w:rsidRPr="00B41F29" w:rsidRDefault="00B42D3A" w:rsidP="00B42D3A">
      <w:pPr>
        <w:tabs>
          <w:tab w:val="left" w:pos="7380"/>
          <w:tab w:val="left" w:pos="7560"/>
        </w:tabs>
        <w:rPr>
          <w:b/>
        </w:rPr>
      </w:pPr>
      <w:r>
        <w:rPr>
          <w:b/>
        </w:rPr>
        <w:t xml:space="preserve">         </w:t>
      </w:r>
      <w:proofErr w:type="spellStart"/>
      <w:r>
        <w:rPr>
          <w:b/>
        </w:rPr>
        <w:t>В.о.к</w:t>
      </w:r>
      <w:r w:rsidRPr="00B41F29">
        <w:rPr>
          <w:b/>
        </w:rPr>
        <w:t>еруюч</w:t>
      </w:r>
      <w:r>
        <w:rPr>
          <w:b/>
        </w:rPr>
        <w:t>ого</w:t>
      </w:r>
      <w:proofErr w:type="spellEnd"/>
      <w:r w:rsidRPr="00B41F29">
        <w:rPr>
          <w:b/>
        </w:rPr>
        <w:t xml:space="preserve"> справами                                             </w:t>
      </w:r>
      <w:r>
        <w:rPr>
          <w:b/>
        </w:rPr>
        <w:t xml:space="preserve">                      О.Ф.</w:t>
      </w:r>
      <w:proofErr w:type="spellStart"/>
      <w:r>
        <w:rPr>
          <w:b/>
        </w:rPr>
        <w:t>Пронько</w:t>
      </w:r>
      <w:proofErr w:type="spellEnd"/>
    </w:p>
    <w:p w:rsidR="00B42D3A" w:rsidRPr="00B41F29" w:rsidRDefault="00B42D3A" w:rsidP="00B42D3A">
      <w:pPr>
        <w:rPr>
          <w:b/>
        </w:rPr>
      </w:pPr>
    </w:p>
    <w:p w:rsidR="00B42D3A" w:rsidRPr="009D7B14" w:rsidRDefault="00B42D3A" w:rsidP="00B42D3A">
      <w:pPr>
        <w:rPr>
          <w:b/>
          <w:lang w:val="ru-RU"/>
        </w:rPr>
      </w:pPr>
      <w:r>
        <w:t xml:space="preserve">        </w:t>
      </w:r>
      <w:r w:rsidRPr="00B41F29">
        <w:t xml:space="preserve"> </w:t>
      </w:r>
      <w:r w:rsidRPr="00B41F29">
        <w:rPr>
          <w:b/>
        </w:rPr>
        <w:t>Погоджено:</w:t>
      </w:r>
    </w:p>
    <w:p w:rsidR="00B42D3A" w:rsidRPr="009D7B14" w:rsidRDefault="00B42D3A" w:rsidP="00B42D3A">
      <w:pPr>
        <w:rPr>
          <w:b/>
          <w:lang w:val="ru-RU"/>
        </w:rPr>
      </w:pPr>
    </w:p>
    <w:p w:rsidR="00B42D3A" w:rsidRPr="009D7B14" w:rsidRDefault="00B42D3A" w:rsidP="00B42D3A">
      <w:pPr>
        <w:tabs>
          <w:tab w:val="left" w:pos="7200"/>
          <w:tab w:val="left" w:pos="7380"/>
        </w:tabs>
        <w:rPr>
          <w:lang w:val="ru-RU"/>
        </w:rPr>
      </w:pPr>
      <w:r>
        <w:rPr>
          <w:b/>
        </w:rPr>
        <w:t xml:space="preserve">         </w:t>
      </w:r>
    </w:p>
    <w:p w:rsidR="00B42D3A" w:rsidRPr="00B41F29" w:rsidRDefault="00B42D3A" w:rsidP="00B42D3A">
      <w:pPr>
        <w:tabs>
          <w:tab w:val="left" w:pos="7380"/>
        </w:tabs>
        <w:rPr>
          <w:b/>
        </w:rPr>
      </w:pPr>
      <w:r>
        <w:t xml:space="preserve">         З</w:t>
      </w:r>
      <w:r w:rsidRPr="00B41F29">
        <w:t xml:space="preserve">авідувач юридичним відділом                       </w:t>
      </w:r>
      <w:r>
        <w:t xml:space="preserve">                                </w:t>
      </w:r>
      <w:r w:rsidRPr="00B41F29">
        <w:t xml:space="preserve"> </w:t>
      </w:r>
      <w:r>
        <w:t xml:space="preserve">   </w:t>
      </w:r>
      <w:r>
        <w:rPr>
          <w:b/>
        </w:rPr>
        <w:t>Т.О.</w:t>
      </w:r>
      <w:proofErr w:type="spellStart"/>
      <w:r>
        <w:rPr>
          <w:b/>
        </w:rPr>
        <w:t>Шаправський</w:t>
      </w:r>
      <w:proofErr w:type="spellEnd"/>
    </w:p>
    <w:p w:rsidR="00B42D3A" w:rsidRPr="00B41F29" w:rsidRDefault="00B42D3A" w:rsidP="00B42D3A">
      <w:pPr>
        <w:rPr>
          <w:b/>
        </w:rPr>
      </w:pPr>
      <w:r>
        <w:t xml:space="preserve">        </w:t>
      </w:r>
      <w:r w:rsidRPr="00B41F29">
        <w:t xml:space="preserve"> </w:t>
      </w:r>
      <w:r w:rsidRPr="00B41F29">
        <w:rPr>
          <w:b/>
        </w:rPr>
        <w:t>Подання:</w:t>
      </w:r>
    </w:p>
    <w:p w:rsidR="00B42D3A" w:rsidRDefault="00B42D3A" w:rsidP="00B42D3A">
      <w:pPr>
        <w:tabs>
          <w:tab w:val="left" w:pos="540"/>
        </w:tabs>
      </w:pPr>
      <w:r>
        <w:t xml:space="preserve">         </w:t>
      </w:r>
      <w:r w:rsidRPr="00B41F29">
        <w:t xml:space="preserve">Начальник </w:t>
      </w:r>
      <w:r>
        <w:t>відділу з питань</w:t>
      </w:r>
    </w:p>
    <w:p w:rsidR="00B42D3A" w:rsidRDefault="00B42D3A" w:rsidP="00B42D3A">
      <w:pPr>
        <w:tabs>
          <w:tab w:val="left" w:pos="540"/>
          <w:tab w:val="left" w:pos="7200"/>
          <w:tab w:val="left" w:pos="7380"/>
          <w:tab w:val="left" w:pos="7560"/>
        </w:tabs>
        <w:rPr>
          <w:color w:val="000000"/>
          <w:sz w:val="20"/>
        </w:rPr>
      </w:pPr>
      <w:r>
        <w:t xml:space="preserve">         надзвичайних ситуацій                                                                        </w:t>
      </w:r>
      <w:r>
        <w:rPr>
          <w:b/>
        </w:rPr>
        <w:t>С.М.Коваленко</w:t>
      </w:r>
      <w:r>
        <w:rPr>
          <w:color w:val="000000"/>
          <w:sz w:val="20"/>
        </w:rPr>
        <w:t xml:space="preserve">   </w:t>
      </w:r>
    </w:p>
    <w:p w:rsidR="00B42D3A" w:rsidRPr="009D7B14" w:rsidRDefault="00B42D3A" w:rsidP="00B42D3A">
      <w:pPr>
        <w:rPr>
          <w:lang w:val="ru-RU"/>
        </w:rPr>
      </w:pPr>
    </w:p>
    <w:p w:rsidR="00B42D3A" w:rsidRPr="009D7B14" w:rsidRDefault="00B42D3A" w:rsidP="00B42D3A">
      <w:pPr>
        <w:rPr>
          <w:lang w:val="ru-RU"/>
        </w:rPr>
      </w:pPr>
    </w:p>
    <w:p w:rsidR="00B42D3A" w:rsidRPr="009D7B14" w:rsidRDefault="00B42D3A" w:rsidP="00B42D3A">
      <w:pPr>
        <w:rPr>
          <w:lang w:val="ru-RU"/>
        </w:rPr>
      </w:pPr>
    </w:p>
    <w:p w:rsidR="00B42D3A" w:rsidRPr="009D7B14" w:rsidRDefault="00B42D3A" w:rsidP="00B42D3A">
      <w:pPr>
        <w:rPr>
          <w:lang w:val="ru-RU"/>
        </w:rPr>
      </w:pPr>
    </w:p>
    <w:p w:rsidR="00B42D3A" w:rsidRPr="009D7B14" w:rsidRDefault="00B42D3A" w:rsidP="00B42D3A">
      <w:pPr>
        <w:rPr>
          <w:lang w:val="ru-RU"/>
        </w:rPr>
      </w:pPr>
    </w:p>
    <w:p w:rsidR="00B42D3A" w:rsidRPr="009D7B14" w:rsidRDefault="00B42D3A" w:rsidP="00B42D3A">
      <w:pPr>
        <w:rPr>
          <w:lang w:val="ru-RU"/>
        </w:rPr>
      </w:pPr>
    </w:p>
    <w:p w:rsidR="00B42D3A" w:rsidRPr="009D7B14" w:rsidRDefault="00B42D3A" w:rsidP="00B42D3A">
      <w:pPr>
        <w:rPr>
          <w:lang w:val="ru-RU"/>
        </w:rPr>
      </w:pPr>
    </w:p>
    <w:p w:rsidR="00B42D3A" w:rsidRDefault="00B42D3A" w:rsidP="00B42D3A">
      <w:r>
        <w:br w:type="page"/>
      </w:r>
    </w:p>
    <w:tbl>
      <w:tblPr>
        <w:tblW w:w="9648" w:type="dxa"/>
        <w:tblLook w:val="04A0"/>
      </w:tblPr>
      <w:tblGrid>
        <w:gridCol w:w="5868"/>
        <w:gridCol w:w="3780"/>
      </w:tblGrid>
      <w:tr w:rsidR="00B42D3A" w:rsidRPr="006315D1" w:rsidTr="00E02208">
        <w:trPr>
          <w:trHeight w:val="901"/>
        </w:trPr>
        <w:tc>
          <w:tcPr>
            <w:tcW w:w="5868" w:type="dxa"/>
          </w:tcPr>
          <w:p w:rsidR="00B42D3A" w:rsidRPr="009D7B14" w:rsidRDefault="00B42D3A" w:rsidP="00E02208">
            <w:pPr>
              <w:widowControl w:val="0"/>
              <w:jc w:val="both"/>
              <w:outlineLvl w:val="0"/>
              <w:rPr>
                <w:b/>
                <w:bCs/>
                <w:color w:val="000000"/>
                <w:spacing w:val="-7"/>
                <w:sz w:val="20"/>
                <w:szCs w:val="20"/>
                <w:lang w:val="ru-RU"/>
              </w:rPr>
            </w:pPr>
          </w:p>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lang w:val="ru-RU"/>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 xml:space="preserve">» </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про територіальну спеціалізовану службу </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цивільного захисту енергетики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спеціалізована служба цивільного захисту </w:t>
      </w:r>
      <w:r w:rsidRPr="006315D1">
        <w:rPr>
          <w:rFonts w:eastAsia="Calibri"/>
          <w:b/>
          <w:color w:val="000000"/>
          <w:sz w:val="20"/>
          <w:szCs w:val="20"/>
          <w:lang w:eastAsia="en-US"/>
        </w:rPr>
        <w:t xml:space="preserve">енергетики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єдиної державної системи цивільного захисту Київської області</w:t>
      </w:r>
      <w:r w:rsidRPr="006315D1">
        <w:rPr>
          <w:rFonts w:eastAsia="Calibri"/>
          <w:sz w:val="20"/>
          <w:szCs w:val="20"/>
          <w:lang w:eastAsia="en-US"/>
        </w:rPr>
        <w:t xml:space="preserve"> (надалі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w:t>
      </w:r>
      <w:r w:rsidRPr="006315D1">
        <w:rPr>
          <w:rFonts w:eastAsia="Calibri"/>
          <w:color w:val="000000"/>
          <w:sz w:val="20"/>
          <w:szCs w:val="20"/>
          <w:lang w:eastAsia="en-US"/>
        </w:rPr>
        <w:t xml:space="preserve">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 xml:space="preserve">1.2. Формується Служба на базі </w:t>
      </w:r>
      <w:r w:rsidRPr="006315D1">
        <w:rPr>
          <w:rFonts w:eastAsia="Calibri"/>
          <w:b/>
          <w:sz w:val="20"/>
          <w:szCs w:val="20"/>
          <w:lang w:eastAsia="en-US"/>
        </w:rPr>
        <w:t xml:space="preserve">відділу житлово-комунального господарства </w:t>
      </w:r>
      <w:proofErr w:type="spellStart"/>
      <w:r w:rsidRPr="006315D1">
        <w:rPr>
          <w:rFonts w:eastAsia="Calibri"/>
          <w:b/>
          <w:sz w:val="20"/>
          <w:szCs w:val="20"/>
          <w:lang w:eastAsia="en-US"/>
        </w:rPr>
        <w:t>Бучанської</w:t>
      </w:r>
      <w:proofErr w:type="spellEnd"/>
      <w:r w:rsidRPr="006315D1">
        <w:rPr>
          <w:rFonts w:eastAsia="Calibri"/>
          <w:b/>
          <w:sz w:val="20"/>
          <w:szCs w:val="20"/>
          <w:lang w:eastAsia="en-US"/>
        </w:rPr>
        <w:t xml:space="preserve"> міської ради,  </w:t>
      </w:r>
      <w:proofErr w:type="spellStart"/>
      <w:r w:rsidRPr="006315D1">
        <w:rPr>
          <w:b/>
          <w:sz w:val="20"/>
          <w:szCs w:val="20"/>
        </w:rPr>
        <w:t>Ірпінського</w:t>
      </w:r>
      <w:proofErr w:type="spellEnd"/>
      <w:r w:rsidRPr="006315D1">
        <w:rPr>
          <w:b/>
          <w:sz w:val="20"/>
          <w:szCs w:val="20"/>
        </w:rPr>
        <w:t xml:space="preserve"> РП ПАТ «</w:t>
      </w:r>
      <w:proofErr w:type="spellStart"/>
      <w:r w:rsidRPr="006315D1">
        <w:rPr>
          <w:b/>
          <w:sz w:val="20"/>
          <w:szCs w:val="20"/>
        </w:rPr>
        <w:t>Київобленерго</w:t>
      </w:r>
      <w:proofErr w:type="spellEnd"/>
      <w:r w:rsidRPr="006315D1">
        <w:rPr>
          <w:b/>
          <w:sz w:val="20"/>
          <w:szCs w:val="20"/>
        </w:rPr>
        <w:t>»</w:t>
      </w:r>
      <w:r w:rsidRPr="006315D1">
        <w:rPr>
          <w:rFonts w:eastAsia="Calibri"/>
          <w:b/>
          <w:sz w:val="20"/>
          <w:szCs w:val="20"/>
          <w:lang w:eastAsia="en-US"/>
        </w:rPr>
        <w:t xml:space="preserve">, </w:t>
      </w:r>
      <w:proofErr w:type="spellStart"/>
      <w:r w:rsidRPr="006315D1">
        <w:rPr>
          <w:rFonts w:eastAsia="Calibri"/>
          <w:b/>
          <w:sz w:val="20"/>
          <w:szCs w:val="20"/>
          <w:lang w:eastAsia="en-US"/>
        </w:rPr>
        <w:t>Ірпінської</w:t>
      </w:r>
      <w:proofErr w:type="spellEnd"/>
      <w:r w:rsidRPr="006315D1">
        <w:rPr>
          <w:rFonts w:eastAsia="Calibri"/>
          <w:b/>
          <w:sz w:val="20"/>
          <w:szCs w:val="20"/>
          <w:lang w:eastAsia="en-US"/>
        </w:rPr>
        <w:t xml:space="preserve"> філії ПАТ «</w:t>
      </w:r>
      <w:proofErr w:type="spellStart"/>
      <w:r w:rsidRPr="006315D1">
        <w:rPr>
          <w:rFonts w:eastAsia="Calibri"/>
          <w:b/>
          <w:sz w:val="20"/>
          <w:szCs w:val="20"/>
          <w:lang w:eastAsia="en-US"/>
        </w:rPr>
        <w:t>Київоблгаз</w:t>
      </w:r>
      <w:proofErr w:type="spellEnd"/>
      <w:r w:rsidRPr="006315D1">
        <w:rPr>
          <w:rFonts w:eastAsia="Calibri"/>
          <w:b/>
          <w:sz w:val="20"/>
          <w:szCs w:val="20"/>
          <w:lang w:eastAsia="en-US"/>
        </w:rPr>
        <w:t>», ПКПП «</w:t>
      </w:r>
      <w:proofErr w:type="spellStart"/>
      <w:r w:rsidRPr="006315D1">
        <w:rPr>
          <w:rFonts w:eastAsia="Calibri"/>
          <w:b/>
          <w:sz w:val="20"/>
          <w:szCs w:val="20"/>
          <w:lang w:eastAsia="en-US"/>
        </w:rPr>
        <w:t>Теплокомунсервіс</w:t>
      </w:r>
      <w:proofErr w:type="spellEnd"/>
      <w:r w:rsidRPr="006315D1">
        <w:rPr>
          <w:rFonts w:eastAsia="Calibri"/>
          <w:b/>
          <w:sz w:val="20"/>
          <w:szCs w:val="20"/>
          <w:lang w:eastAsia="en-US"/>
        </w:rPr>
        <w:t>»</w:t>
      </w:r>
      <w:r w:rsidRPr="006315D1">
        <w:rPr>
          <w:rFonts w:eastAsia="Calibri"/>
          <w:b/>
          <w:i/>
          <w:sz w:val="20"/>
          <w:szCs w:val="20"/>
          <w:lang w:eastAsia="en-US"/>
        </w:rPr>
        <w:t>,</w:t>
      </w:r>
      <w:r w:rsidRPr="006315D1">
        <w:rPr>
          <w:rFonts w:eastAsia="Calibri"/>
          <w:i/>
          <w:color w:val="000000"/>
          <w:sz w:val="20"/>
          <w:szCs w:val="20"/>
          <w:lang w:eastAsia="en-US"/>
        </w:rPr>
        <w:t xml:space="preserve"> </w:t>
      </w:r>
      <w:r w:rsidRPr="006315D1">
        <w:rPr>
          <w:rFonts w:eastAsia="Calibri"/>
          <w:color w:val="000000"/>
          <w:sz w:val="20"/>
          <w:szCs w:val="20"/>
          <w:lang w:eastAsia="en-US"/>
        </w:rPr>
        <w:t xml:space="preserve">інших суб’єктів господарювання шляхом об'єднання об’єктових спеціалізованих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w:t>
      </w:r>
      <w:r w:rsidRPr="006315D1">
        <w:rPr>
          <w:rFonts w:eastAsia="Calibri"/>
          <w:color w:val="000000"/>
          <w:sz w:val="20"/>
          <w:szCs w:val="20"/>
          <w:lang w:eastAsia="en-US"/>
        </w:rPr>
        <w:t xml:space="preserve">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єдиної державної системи цивільного захисту Київської області (далі</w:t>
      </w:r>
      <w:r w:rsidRPr="006315D1">
        <w:rPr>
          <w:rFonts w:eastAsia="Calibri"/>
          <w:color w:val="000000"/>
          <w:sz w:val="20"/>
          <w:szCs w:val="20"/>
          <w:lang w:eastAsia="en-US"/>
        </w:rPr>
        <w:t xml:space="preserve">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2.6. Організація і проведення аварійно-відновлювальних робіт на пошкоджених об’єктах мережі електропостачання.</w:t>
      </w:r>
    </w:p>
    <w:p w:rsidR="00B42D3A" w:rsidRPr="006315D1" w:rsidRDefault="00B42D3A" w:rsidP="00B42D3A">
      <w:pPr>
        <w:ind w:firstLine="708"/>
        <w:jc w:val="both"/>
        <w:rPr>
          <w:rFonts w:eastAsia="Calibri"/>
          <w:color w:val="000000"/>
          <w:sz w:val="20"/>
          <w:szCs w:val="20"/>
          <w:lang w:eastAsia="en-US"/>
        </w:rPr>
      </w:pPr>
      <w:bookmarkStart w:id="0" w:name="n48"/>
      <w:bookmarkEnd w:id="0"/>
      <w:r w:rsidRPr="006315D1">
        <w:rPr>
          <w:rFonts w:eastAsia="Calibri"/>
          <w:color w:val="000000"/>
          <w:sz w:val="20"/>
          <w:szCs w:val="20"/>
          <w:lang w:eastAsia="en-US"/>
        </w:rPr>
        <w:t>2.7. Забезпечення енергопостачання сил цивільного захисту під час проведення аварійно-рятувальних та інших невідкладних робіт, у тому числі з використанням автономних джерел енергопостачання (у разі їх наявності).</w:t>
      </w:r>
    </w:p>
    <w:p w:rsidR="00B42D3A" w:rsidRPr="006315D1" w:rsidRDefault="00B42D3A" w:rsidP="00B42D3A">
      <w:pPr>
        <w:ind w:firstLine="708"/>
        <w:jc w:val="both"/>
        <w:rPr>
          <w:rFonts w:eastAsia="Calibri"/>
          <w:color w:val="000000"/>
          <w:sz w:val="20"/>
          <w:szCs w:val="20"/>
          <w:lang w:eastAsia="en-US"/>
        </w:rPr>
      </w:pPr>
      <w:bookmarkStart w:id="1" w:name="n49"/>
      <w:bookmarkEnd w:id="1"/>
      <w:r w:rsidRPr="006315D1">
        <w:rPr>
          <w:rFonts w:eastAsia="Calibri"/>
          <w:color w:val="000000"/>
          <w:sz w:val="20"/>
          <w:szCs w:val="20"/>
          <w:lang w:eastAsia="en-US"/>
        </w:rPr>
        <w:t>2.8. Забезпечення енергопостачання суб’єктів господарювання, що забезпечують життєдіяльність населення.</w:t>
      </w:r>
    </w:p>
    <w:p w:rsidR="00B42D3A" w:rsidRPr="006315D1" w:rsidRDefault="00B42D3A" w:rsidP="00B42D3A">
      <w:pPr>
        <w:ind w:firstLine="708"/>
        <w:jc w:val="both"/>
        <w:rPr>
          <w:rFonts w:eastAsia="Calibri"/>
          <w:color w:val="000000"/>
          <w:sz w:val="20"/>
          <w:szCs w:val="20"/>
          <w:lang w:eastAsia="en-US"/>
        </w:rPr>
      </w:pPr>
      <w:bookmarkStart w:id="2" w:name="n50"/>
      <w:bookmarkStart w:id="3" w:name="n51"/>
      <w:bookmarkEnd w:id="2"/>
      <w:bookmarkEnd w:id="3"/>
      <w:r w:rsidRPr="006315D1">
        <w:rPr>
          <w:rFonts w:eastAsia="Calibri"/>
          <w:color w:val="000000"/>
          <w:sz w:val="20"/>
          <w:szCs w:val="20"/>
          <w:lang w:eastAsia="en-US"/>
        </w:rPr>
        <w:t>2.9. Координація заходів, які здійснюються суб’єктами господарювання незалежно від форми власності, щодо дотримання встановленого режиму світломаскування в особливий період.</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відділу житлово-комунального господарства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u w:val="single"/>
          <w:lang w:eastAsia="en-US"/>
        </w:rPr>
      </w:pPr>
      <w:r w:rsidRPr="006315D1">
        <w:rPr>
          <w:rFonts w:eastAsia="Calibri"/>
          <w:color w:val="000000"/>
          <w:sz w:val="20"/>
          <w:szCs w:val="20"/>
          <w:lang w:eastAsia="en-US"/>
        </w:rPr>
        <w:t>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w:t>
      </w:r>
      <w:r w:rsidRPr="006315D1">
        <w:rPr>
          <w:rFonts w:eastAsia="Calibri"/>
          <w:color w:val="000000"/>
          <w:sz w:val="20"/>
          <w:szCs w:val="20"/>
          <w:u w:val="single"/>
          <w:lang w:eastAsia="en-US"/>
        </w:rPr>
        <w:t xml:space="preserve">. </w:t>
      </w:r>
    </w:p>
    <w:p w:rsidR="00B42D3A" w:rsidRPr="006315D1" w:rsidRDefault="00B42D3A" w:rsidP="00B42D3A">
      <w:pPr>
        <w:ind w:firstLine="708"/>
        <w:jc w:val="both"/>
        <w:rPr>
          <w:rFonts w:eastAsia="Calibri"/>
          <w:sz w:val="20"/>
          <w:szCs w:val="20"/>
          <w:lang w:eastAsia="en-US"/>
        </w:rPr>
      </w:pPr>
      <w:r w:rsidRPr="006315D1">
        <w:rPr>
          <w:rFonts w:eastAsia="Calibri"/>
          <w:sz w:val="20"/>
          <w:szCs w:val="20"/>
          <w:lang w:eastAsia="en-US"/>
        </w:rPr>
        <w:t xml:space="preserve">3.4. Начальником Служби є начальник відділу житлово-комунального господарства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lastRenderedPageBreak/>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w:t>
      </w:r>
      <w:r w:rsidRPr="006315D1">
        <w:rPr>
          <w:rFonts w:eastAsia="Calibri"/>
          <w:color w:val="000000"/>
          <w:sz w:val="20"/>
          <w:szCs w:val="20"/>
          <w:lang w:eastAsia="en-US"/>
        </w:rPr>
        <w:lastRenderedPageBreak/>
        <w:t xml:space="preserve">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спеціалізованої </w:t>
            </w:r>
            <w:r w:rsidRPr="006315D1">
              <w:rPr>
                <w:rFonts w:eastAsia="Calibri"/>
                <w:b/>
                <w:sz w:val="20"/>
                <w:szCs w:val="20"/>
                <w:lang w:eastAsia="en-US"/>
              </w:rPr>
              <w:t xml:space="preserve">служби цивільного захисту енергетики </w:t>
            </w:r>
            <w:proofErr w:type="spellStart"/>
            <w:r w:rsidRPr="006315D1">
              <w:rPr>
                <w:rFonts w:eastAsia="Calibri"/>
                <w:b/>
                <w:bCs/>
                <w:spacing w:val="-4"/>
                <w:sz w:val="20"/>
                <w:szCs w:val="20"/>
                <w:lang w:eastAsia="en-US"/>
              </w:rPr>
              <w:t>Бучанської</w:t>
            </w:r>
            <w:proofErr w:type="spellEnd"/>
            <w:r w:rsidRPr="006315D1">
              <w:rPr>
                <w:rFonts w:eastAsia="Calibri"/>
                <w:b/>
                <w:bCs/>
                <w:spacing w:val="-4"/>
                <w:sz w:val="20"/>
                <w:szCs w:val="20"/>
                <w:lang w:eastAsia="en-US"/>
              </w:rPr>
              <w:t xml:space="preserve"> міської ланки територіальної підсистеми ЄДС ЦЗ Київської області</w:t>
            </w:r>
            <w:r w:rsidRPr="006315D1">
              <w:rPr>
                <w:rFonts w:eastAsia="Calibri"/>
                <w:b/>
                <w:sz w:val="20"/>
                <w:szCs w:val="20"/>
                <w:lang w:eastAsia="en-US"/>
              </w:rPr>
              <w:t xml:space="preserve"> – начальник відділу ЖКГ </w:t>
            </w:r>
            <w:proofErr w:type="spellStart"/>
            <w:r w:rsidRPr="006315D1">
              <w:rPr>
                <w:rFonts w:eastAsia="Calibri"/>
                <w:b/>
                <w:sz w:val="20"/>
                <w:szCs w:val="20"/>
                <w:lang w:eastAsia="en-US"/>
              </w:rPr>
              <w:t>Бучанської</w:t>
            </w:r>
            <w:proofErr w:type="spellEnd"/>
            <w:r w:rsidRPr="006315D1">
              <w:rPr>
                <w:rFonts w:eastAsia="Calibri"/>
                <w:b/>
                <w:sz w:val="20"/>
                <w:szCs w:val="20"/>
                <w:lang w:eastAsia="en-US"/>
              </w:rPr>
              <w:t xml:space="preserve"> міської ради</w:t>
            </w:r>
            <w:r w:rsidRPr="006315D1">
              <w:rPr>
                <w:rFonts w:eastAsia="Calibri"/>
                <w:b/>
                <w:color w:val="000000"/>
                <w:sz w:val="20"/>
                <w:szCs w:val="20"/>
                <w:lang w:eastAsia="en-US"/>
              </w:rPr>
              <w:t xml:space="preserve"> </w:t>
            </w:r>
          </w:p>
        </w:tc>
        <w:tc>
          <w:tcPr>
            <w:tcW w:w="4500" w:type="dxa"/>
            <w:shd w:val="clear" w:color="auto" w:fill="auto"/>
          </w:tcPr>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rPr>
                <w:rFonts w:eastAsia="Calibri"/>
                <w:color w:val="000000"/>
                <w:sz w:val="20"/>
                <w:szCs w:val="20"/>
                <w:lang w:eastAsia="en-US"/>
              </w:rPr>
            </w:pPr>
            <w:r w:rsidRPr="006315D1">
              <w:rPr>
                <w:rFonts w:eastAsia="Calibri"/>
                <w:i/>
                <w:color w:val="000000"/>
                <w:sz w:val="20"/>
                <w:szCs w:val="20"/>
                <w:lang w:eastAsia="en-US"/>
              </w:rPr>
              <w:t xml:space="preserve">                    </w:t>
            </w:r>
            <w:proofErr w:type="spellStart"/>
            <w:r w:rsidRPr="006315D1">
              <w:rPr>
                <w:rFonts w:eastAsia="Calibri"/>
                <w:i/>
                <w:color w:val="000000"/>
                <w:sz w:val="20"/>
                <w:szCs w:val="20"/>
                <w:lang w:eastAsia="en-US"/>
              </w:rPr>
              <w:t>__________</w:t>
            </w:r>
            <w:r w:rsidRPr="006315D1">
              <w:rPr>
                <w:rFonts w:eastAsia="Calibri"/>
                <w:b/>
                <w:color w:val="000000"/>
                <w:sz w:val="20"/>
                <w:szCs w:val="20"/>
                <w:lang w:eastAsia="en-US"/>
              </w:rPr>
              <w:t>О.А.Док</w:t>
            </w:r>
            <w:proofErr w:type="spellEnd"/>
            <w:r w:rsidRPr="006315D1">
              <w:rPr>
                <w:rFonts w:eastAsia="Calibri"/>
                <w:b/>
                <w:color w:val="000000"/>
                <w:sz w:val="20"/>
                <w:szCs w:val="20"/>
                <w:lang w:eastAsia="en-US"/>
              </w:rPr>
              <w:t>ай</w:t>
            </w:r>
          </w:p>
        </w:tc>
      </w:tr>
    </w:tbl>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Default="00B42D3A" w:rsidP="00B42D3A">
      <w:pPr>
        <w:jc w:val="center"/>
        <w:rPr>
          <w:lang w:val="en-US"/>
        </w:rPr>
      </w:pPr>
    </w:p>
    <w:p w:rsidR="00B42D3A" w:rsidRPr="005A74A5" w:rsidRDefault="00B42D3A" w:rsidP="00B42D3A">
      <w:pPr>
        <w:jc w:val="center"/>
        <w:rPr>
          <w:sz w:val="28"/>
          <w:szCs w:val="28"/>
        </w:rPr>
      </w:pPr>
      <w:r>
        <w:t xml:space="preserve">                                                              </w:t>
      </w:r>
    </w:p>
    <w:p w:rsidR="00B42D3A" w:rsidRDefault="00B42D3A">
      <w:r>
        <w:br w:type="page"/>
      </w:r>
    </w:p>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lastRenderedPageBreak/>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Cs/>
                <w:color w:val="000000"/>
                <w:spacing w:val="-7"/>
                <w:sz w:val="20"/>
                <w:szCs w:val="20"/>
              </w:rPr>
            </w:pPr>
            <w:r w:rsidRPr="006315D1">
              <w:rPr>
                <w:b/>
                <w:bCs/>
                <w:color w:val="000000"/>
                <w:spacing w:val="-7"/>
                <w:sz w:val="20"/>
                <w:szCs w:val="20"/>
              </w:rPr>
              <w:t>«_____» _________ 2016 року</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Cs/>
          <w:color w:val="000000"/>
          <w:spacing w:val="-7"/>
          <w:sz w:val="20"/>
          <w:szCs w:val="20"/>
          <w:lang w:val="en-US"/>
        </w:rPr>
      </w:pPr>
    </w:p>
    <w:p w:rsidR="00B42D3A" w:rsidRPr="006315D1" w:rsidRDefault="00B42D3A" w:rsidP="00B42D3A">
      <w:pPr>
        <w:widowControl w:val="0"/>
        <w:shd w:val="clear" w:color="auto" w:fill="FFFFFF"/>
        <w:jc w:val="center"/>
        <w:outlineLvl w:val="0"/>
        <w:rPr>
          <w:bCs/>
          <w:color w:val="000000"/>
          <w:spacing w:val="-7"/>
          <w:sz w:val="20"/>
          <w:szCs w:val="20"/>
          <w:lang w:val="en-US"/>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pStyle w:val="ac"/>
        <w:rPr>
          <w:b/>
          <w:color w:val="000000"/>
          <w:sz w:val="20"/>
        </w:rPr>
      </w:pPr>
      <w:r w:rsidRPr="006315D1">
        <w:rPr>
          <w:b/>
          <w:color w:val="000000"/>
          <w:sz w:val="20"/>
        </w:rPr>
        <w:t xml:space="preserve">про територіальну спеціалізовану службу цивільного захисту </w:t>
      </w:r>
    </w:p>
    <w:p w:rsidR="00B42D3A" w:rsidRPr="006315D1" w:rsidRDefault="00B42D3A" w:rsidP="00B42D3A">
      <w:pPr>
        <w:pStyle w:val="ac"/>
        <w:rPr>
          <w:b/>
          <w:color w:val="000000"/>
          <w:sz w:val="20"/>
        </w:rPr>
      </w:pPr>
      <w:r w:rsidRPr="006315D1">
        <w:rPr>
          <w:b/>
          <w:color w:val="000000"/>
          <w:sz w:val="20"/>
        </w:rPr>
        <w:t xml:space="preserve">із захисту сільськогосподарських тварин і рослин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Cs/>
          <w:strike/>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спеціалізована служба цивільного захисту </w:t>
      </w:r>
      <w:r w:rsidRPr="006315D1">
        <w:rPr>
          <w:color w:val="000000"/>
          <w:sz w:val="20"/>
          <w:szCs w:val="20"/>
        </w:rPr>
        <w:t xml:space="preserve">із захисту </w:t>
      </w:r>
      <w:r w:rsidRPr="006315D1">
        <w:rPr>
          <w:b/>
          <w:color w:val="000000"/>
          <w:sz w:val="20"/>
          <w:szCs w:val="20"/>
        </w:rPr>
        <w:t>сільськогосподарських тварин і рослин</w:t>
      </w:r>
      <w:r w:rsidRPr="006315D1">
        <w:rPr>
          <w:rFonts w:eastAsia="Calibri"/>
          <w:b/>
          <w:color w:val="000000"/>
          <w:sz w:val="20"/>
          <w:szCs w:val="20"/>
          <w:lang w:eastAsia="en-US"/>
        </w:rPr>
        <w:t xml:space="preserve">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w:t>
      </w:r>
      <w:r w:rsidRPr="006315D1">
        <w:rPr>
          <w:rFonts w:eastAsia="Calibri"/>
          <w:bCs/>
          <w:color w:val="000000"/>
          <w:spacing w:val="-4"/>
          <w:sz w:val="20"/>
          <w:szCs w:val="20"/>
          <w:lang w:eastAsia="en-US"/>
        </w:rPr>
        <w:t xml:space="preserve"> територіальної підсистеми єдиної державної системи цивільного захисту Київської області</w:t>
      </w:r>
      <w:r w:rsidRPr="006315D1">
        <w:rPr>
          <w:rFonts w:eastAsia="Calibri"/>
          <w:color w:val="000000"/>
          <w:sz w:val="20"/>
          <w:szCs w:val="20"/>
          <w:lang w:eastAsia="en-US"/>
        </w:rPr>
        <w:t xml:space="preserve"> (надалі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1.2. Формується Служба </w:t>
      </w:r>
      <w:r w:rsidRPr="006315D1">
        <w:rPr>
          <w:color w:val="000000"/>
          <w:sz w:val="20"/>
          <w:szCs w:val="20"/>
        </w:rPr>
        <w:t xml:space="preserve">на базі </w:t>
      </w:r>
      <w:proofErr w:type="spellStart"/>
      <w:r w:rsidRPr="006315D1">
        <w:rPr>
          <w:b/>
          <w:sz w:val="20"/>
          <w:szCs w:val="20"/>
        </w:rPr>
        <w:t>Гостомельської</w:t>
      </w:r>
      <w:proofErr w:type="spellEnd"/>
      <w:r w:rsidRPr="006315D1">
        <w:rPr>
          <w:b/>
          <w:sz w:val="20"/>
          <w:szCs w:val="20"/>
        </w:rPr>
        <w:t xml:space="preserve"> та Ворзельської  дільничних  лікарень ветеринарної медицини, відділу державного нагляду за дотриманням санітарного законодавства управління </w:t>
      </w:r>
      <w:proofErr w:type="spellStart"/>
      <w:r w:rsidRPr="006315D1">
        <w:rPr>
          <w:b/>
          <w:sz w:val="20"/>
          <w:szCs w:val="20"/>
        </w:rPr>
        <w:t>Держпродспоживслужби</w:t>
      </w:r>
      <w:proofErr w:type="spellEnd"/>
      <w:r w:rsidRPr="006315D1">
        <w:rPr>
          <w:b/>
          <w:sz w:val="20"/>
          <w:szCs w:val="20"/>
        </w:rPr>
        <w:t xml:space="preserve"> в м. Ірпені</w:t>
      </w:r>
      <w:r w:rsidRPr="006315D1">
        <w:rPr>
          <w:sz w:val="20"/>
          <w:szCs w:val="20"/>
        </w:rPr>
        <w:t>, інших</w:t>
      </w:r>
      <w:r w:rsidRPr="006315D1">
        <w:rPr>
          <w:color w:val="000000"/>
          <w:sz w:val="20"/>
          <w:szCs w:val="20"/>
        </w:rPr>
        <w:t xml:space="preserve"> спеціалізованих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w:t>
      </w:r>
      <w:r w:rsidRPr="006315D1">
        <w:rPr>
          <w:rFonts w:eastAsia="Calibri"/>
          <w:color w:val="000000"/>
          <w:sz w:val="20"/>
          <w:szCs w:val="20"/>
          <w:lang w:eastAsia="en-US"/>
        </w:rPr>
        <w:t xml:space="preserve">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center"/>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sz w:val="20"/>
          <w:szCs w:val="20"/>
          <w:lang w:eastAsia="en-US"/>
        </w:rPr>
        <w:t xml:space="preserve">2.1. Участь у розробленні 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особливий період, з питань що стосується Служби. </w:t>
      </w:r>
    </w:p>
    <w:p w:rsidR="00B42D3A" w:rsidRPr="006315D1" w:rsidRDefault="00B42D3A" w:rsidP="00B42D3A">
      <w:pPr>
        <w:ind w:firstLine="708"/>
        <w:jc w:val="both"/>
        <w:rPr>
          <w:sz w:val="20"/>
          <w:szCs w:val="20"/>
        </w:rPr>
      </w:pPr>
      <w:r w:rsidRPr="006315D1">
        <w:rPr>
          <w:sz w:val="20"/>
          <w:szCs w:val="20"/>
        </w:rPr>
        <w:lastRenderedPageBreak/>
        <w:t xml:space="preserve">2.2. Підтримання у постійній готовності сільськогосподарської та спеціальної техніки, сил і засобів служби для роботи на зараженій місцевості, здійснення спеціальної обробки тварин і рослин, що заражені (уражені), знезараження території, приміщень, де зберігається продукція тваринництва та рослинництва в мирний час та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2.5. Організація та взаємодія з органами управління та силами цивільного захисту ланок функціональних підсистем в місті Буча, які залучаються до ліквідації наслідків надзвичайних</w:t>
      </w:r>
      <w:r w:rsidRPr="006315D1">
        <w:rPr>
          <w:rFonts w:eastAsia="Calibri"/>
          <w:color w:val="000000"/>
          <w:sz w:val="20"/>
          <w:szCs w:val="20"/>
          <w:lang w:eastAsia="en-US"/>
        </w:rPr>
        <w:t xml:space="preserve"> ситуацій. </w:t>
      </w:r>
    </w:p>
    <w:p w:rsidR="00B42D3A" w:rsidRPr="006315D1" w:rsidRDefault="00B42D3A" w:rsidP="00B42D3A">
      <w:pPr>
        <w:pStyle w:val="ac"/>
        <w:ind w:firstLine="708"/>
        <w:jc w:val="both"/>
        <w:rPr>
          <w:color w:val="000000"/>
          <w:sz w:val="20"/>
        </w:rPr>
      </w:pPr>
      <w:r w:rsidRPr="006315D1">
        <w:rPr>
          <w:color w:val="000000"/>
          <w:sz w:val="20"/>
        </w:rPr>
        <w:t xml:space="preserve">2.6. Проведення моніторингу стану забруднення радіоактивними та небезпечними хімічними речовинами, біологічними засобами сільськогосподарських угідь, продукції рослинництва, поверхневих вод, призначених для сільськогосподарських потреб. </w:t>
      </w:r>
    </w:p>
    <w:p w:rsidR="00B42D3A" w:rsidRPr="006315D1" w:rsidRDefault="00B42D3A" w:rsidP="00B42D3A">
      <w:pPr>
        <w:pStyle w:val="ac"/>
        <w:ind w:firstLine="708"/>
        <w:jc w:val="both"/>
        <w:rPr>
          <w:color w:val="000000"/>
          <w:sz w:val="20"/>
        </w:rPr>
      </w:pPr>
      <w:r w:rsidRPr="006315D1">
        <w:rPr>
          <w:color w:val="000000"/>
          <w:sz w:val="20"/>
        </w:rPr>
        <w:t xml:space="preserve">2.7. Проведення спеціальної розвідки в місцях виникнення (загрози виникнення) надзвичайних ситуацій, шляхів руху сил цивільного захисту та маршрутів евакуації. </w:t>
      </w:r>
    </w:p>
    <w:p w:rsidR="00B42D3A" w:rsidRPr="006315D1" w:rsidRDefault="00B42D3A" w:rsidP="00B42D3A">
      <w:pPr>
        <w:pStyle w:val="ac"/>
        <w:ind w:firstLine="708"/>
        <w:jc w:val="both"/>
        <w:rPr>
          <w:color w:val="000000"/>
          <w:sz w:val="20"/>
        </w:rPr>
      </w:pPr>
      <w:r w:rsidRPr="006315D1">
        <w:rPr>
          <w:color w:val="000000"/>
          <w:sz w:val="20"/>
        </w:rPr>
        <w:t xml:space="preserve">2.8. Проведення робіт з ліквідації епізоотій та епіфітотій, здійснення епізоотичного, </w:t>
      </w:r>
      <w:proofErr w:type="spellStart"/>
      <w:r w:rsidRPr="006315D1">
        <w:rPr>
          <w:color w:val="000000"/>
          <w:sz w:val="20"/>
        </w:rPr>
        <w:t>фітосанітарного</w:t>
      </w:r>
      <w:proofErr w:type="spellEnd"/>
      <w:r w:rsidRPr="006315D1">
        <w:rPr>
          <w:color w:val="000000"/>
          <w:sz w:val="20"/>
        </w:rPr>
        <w:t xml:space="preserve"> і токсикологічного контролю під час проведення робіт з ліквідації наслідків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 xml:space="preserve">2.9. Здійснення відповідно до компетенції контролю за безпечністю харчових продуктів і кормів під час виникнення надзвичайних ситуацій, участь у здійсненні заходів щодо забезпечення безпечності харчових продуктів та сировини для їх виготовлення рослинного та тваринного походження. </w:t>
      </w:r>
    </w:p>
    <w:p w:rsidR="00B42D3A" w:rsidRPr="006315D1" w:rsidRDefault="00B42D3A" w:rsidP="00B42D3A">
      <w:pPr>
        <w:pStyle w:val="ac"/>
        <w:ind w:firstLine="708"/>
        <w:jc w:val="both"/>
        <w:rPr>
          <w:color w:val="000000"/>
          <w:sz w:val="20"/>
        </w:rPr>
      </w:pPr>
      <w:r w:rsidRPr="006315D1">
        <w:rPr>
          <w:color w:val="000000"/>
          <w:sz w:val="20"/>
        </w:rPr>
        <w:t xml:space="preserve">2.10. Прийняття участі у здійсненні заходів щодо спеціальної обробки територій, приміщень, сільськогосподарських тварин і рослин, продукції тваринництва та рослинництва. </w:t>
      </w:r>
    </w:p>
    <w:p w:rsidR="00B42D3A" w:rsidRPr="006315D1" w:rsidRDefault="00B42D3A" w:rsidP="00B42D3A">
      <w:pPr>
        <w:pStyle w:val="ac"/>
        <w:ind w:firstLine="708"/>
        <w:jc w:val="both"/>
        <w:rPr>
          <w:color w:val="000000"/>
          <w:sz w:val="20"/>
        </w:rPr>
      </w:pPr>
      <w:r w:rsidRPr="006315D1">
        <w:rPr>
          <w:color w:val="000000"/>
          <w:sz w:val="20"/>
        </w:rPr>
        <w:t xml:space="preserve">2.11. Здійснення агрономічного обстеження, ветеринарної діагностики, лікування тварин, що заражені (уражені), знезараження посівів, пасовищ, продукції тваринництва і рослинництва. </w:t>
      </w:r>
    </w:p>
    <w:p w:rsidR="00B42D3A" w:rsidRPr="006315D1" w:rsidRDefault="00B42D3A" w:rsidP="00B42D3A">
      <w:pPr>
        <w:pStyle w:val="ac"/>
        <w:ind w:firstLine="708"/>
        <w:jc w:val="both"/>
        <w:rPr>
          <w:color w:val="000000"/>
          <w:sz w:val="20"/>
        </w:rPr>
      </w:pPr>
      <w:r w:rsidRPr="006315D1">
        <w:rPr>
          <w:color w:val="000000"/>
          <w:sz w:val="20"/>
        </w:rPr>
        <w:t xml:space="preserve">2.12. Здійснення санітарних та </w:t>
      </w:r>
      <w:proofErr w:type="spellStart"/>
      <w:r w:rsidRPr="006315D1">
        <w:rPr>
          <w:color w:val="000000"/>
          <w:sz w:val="20"/>
        </w:rPr>
        <w:t>фітосанітарних</w:t>
      </w:r>
      <w:proofErr w:type="spellEnd"/>
      <w:r w:rsidRPr="006315D1">
        <w:rPr>
          <w:color w:val="000000"/>
          <w:sz w:val="20"/>
        </w:rPr>
        <w:t xml:space="preserve"> заходів. </w:t>
      </w:r>
    </w:p>
    <w:p w:rsidR="00B42D3A" w:rsidRPr="006315D1" w:rsidRDefault="00B42D3A" w:rsidP="00B42D3A">
      <w:pPr>
        <w:pStyle w:val="ac"/>
        <w:ind w:firstLine="708"/>
        <w:jc w:val="both"/>
        <w:rPr>
          <w:color w:val="000000"/>
          <w:sz w:val="20"/>
        </w:rPr>
      </w:pPr>
      <w:r w:rsidRPr="006315D1">
        <w:rPr>
          <w:color w:val="000000"/>
          <w:sz w:val="20"/>
        </w:rPr>
        <w:t xml:space="preserve">2.13. Прийняття участі у здійсненні заходів щодо захисту джерел і систем водопостачання для тварин від небезпечних факторів ураження. </w:t>
      </w:r>
    </w:p>
    <w:p w:rsidR="00B42D3A" w:rsidRPr="006315D1" w:rsidRDefault="00B42D3A" w:rsidP="00B42D3A">
      <w:pPr>
        <w:pStyle w:val="ac"/>
        <w:ind w:firstLine="708"/>
        <w:jc w:val="both"/>
        <w:rPr>
          <w:color w:val="000000"/>
          <w:sz w:val="20"/>
        </w:rPr>
      </w:pPr>
      <w:r w:rsidRPr="006315D1">
        <w:rPr>
          <w:color w:val="000000"/>
          <w:sz w:val="20"/>
        </w:rPr>
        <w:t xml:space="preserve">2.14. Організація заходів із знищення зерна, продовольства, харчової сировини, фуражу та інших матеріальних засобів, що не підлягають знезараженню. </w:t>
      </w:r>
    </w:p>
    <w:p w:rsidR="00B42D3A" w:rsidRPr="006315D1" w:rsidRDefault="00B42D3A" w:rsidP="00B42D3A">
      <w:pPr>
        <w:pStyle w:val="ac"/>
        <w:ind w:firstLine="708"/>
        <w:jc w:val="both"/>
        <w:rPr>
          <w:color w:val="000000"/>
          <w:sz w:val="20"/>
        </w:rPr>
      </w:pPr>
      <w:r w:rsidRPr="006315D1">
        <w:rPr>
          <w:color w:val="000000"/>
          <w:sz w:val="20"/>
        </w:rPr>
        <w:t xml:space="preserve">2.15. Забезпечення створення резерву спеціального майна і засобів для захисту свійських тварин, сільськогосподарських рослин у разі виникнення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 xml:space="preserve">2.16. Прийняття участі у сільськогосподарському виробництві на забруднених територіях та здійснення контролю за безпечністю такого виробництва. </w:t>
      </w:r>
    </w:p>
    <w:p w:rsidR="00B42D3A" w:rsidRPr="006315D1" w:rsidRDefault="00B42D3A" w:rsidP="00B42D3A">
      <w:pPr>
        <w:pStyle w:val="ac"/>
        <w:ind w:firstLine="708"/>
        <w:jc w:val="both"/>
        <w:rPr>
          <w:color w:val="000000"/>
          <w:sz w:val="20"/>
        </w:rPr>
      </w:pPr>
      <w:r w:rsidRPr="006315D1">
        <w:rPr>
          <w:color w:val="000000"/>
          <w:sz w:val="20"/>
        </w:rPr>
        <w:t xml:space="preserve">2.17. Прийняття участі у зборі, утилізації або знищенні загиблих тварин, водних біоресурсів та відходів тваринного походження.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3.1. Загальне керівництво Службою здійснює Бучанський </w:t>
      </w:r>
      <w:r w:rsidRPr="006315D1">
        <w:rPr>
          <w:rFonts w:eastAsia="Calibri"/>
          <w:sz w:val="20"/>
          <w:szCs w:val="20"/>
          <w:lang w:eastAsia="en-US"/>
        </w:rPr>
        <w:t xml:space="preserve">міський </w:t>
      </w:r>
      <w:proofErr w:type="spellStart"/>
      <w:r w:rsidRPr="006315D1">
        <w:rPr>
          <w:rFonts w:eastAsia="Calibri"/>
          <w:sz w:val="20"/>
          <w:szCs w:val="20"/>
          <w:lang w:eastAsia="en-US"/>
        </w:rPr>
        <w:t>голова–</w:t>
      </w:r>
      <w:proofErr w:type="spellEnd"/>
      <w:r w:rsidRPr="006315D1">
        <w:rPr>
          <w:rFonts w:eastAsia="Calibri"/>
          <w:color w:val="000000"/>
          <w:sz w:val="20"/>
          <w:szCs w:val="20"/>
          <w:lang w:eastAsia="en-US"/>
        </w:rPr>
        <w:t xml:space="preserve">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w:t>
      </w:r>
      <w:r w:rsidRPr="006315D1">
        <w:rPr>
          <w:rFonts w:eastAsia="Calibri"/>
          <w:color w:val="FF0000"/>
          <w:sz w:val="20"/>
          <w:szCs w:val="20"/>
          <w:lang w:eastAsia="en-US"/>
        </w:rPr>
        <w:t xml:space="preserve"> </w:t>
      </w:r>
      <w:r w:rsidRPr="006315D1">
        <w:rPr>
          <w:rFonts w:eastAsia="Calibri"/>
          <w:sz w:val="20"/>
          <w:szCs w:val="20"/>
          <w:lang w:eastAsia="en-US"/>
        </w:rPr>
        <w:t xml:space="preserve">– головний лікар </w:t>
      </w:r>
      <w:proofErr w:type="spellStart"/>
      <w:r w:rsidRPr="006315D1">
        <w:rPr>
          <w:rFonts w:eastAsia="Calibri"/>
          <w:sz w:val="20"/>
          <w:szCs w:val="20"/>
          <w:lang w:eastAsia="en-US"/>
        </w:rPr>
        <w:t>Гостомельської</w:t>
      </w:r>
      <w:proofErr w:type="spellEnd"/>
      <w:r w:rsidRPr="006315D1">
        <w:rPr>
          <w:rFonts w:eastAsia="Calibri"/>
          <w:sz w:val="20"/>
          <w:szCs w:val="20"/>
          <w:lang w:eastAsia="en-US"/>
        </w:rPr>
        <w:t xml:space="preserve"> дільничної лікарні ветеринарної медицини.</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3.2. Організаційну структуру та посадовий склад Служби визначає начальник</w:t>
      </w:r>
      <w:r w:rsidRPr="006315D1">
        <w:rPr>
          <w:rFonts w:eastAsia="Calibri"/>
          <w:color w:val="000000"/>
          <w:sz w:val="20"/>
          <w:szCs w:val="20"/>
          <w:lang w:eastAsia="en-US"/>
        </w:rPr>
        <w:t xml:space="preserve">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 </w:t>
      </w:r>
    </w:p>
    <w:p w:rsidR="00B42D3A" w:rsidRPr="006315D1" w:rsidRDefault="00B42D3A" w:rsidP="00B42D3A">
      <w:pPr>
        <w:ind w:firstLine="708"/>
        <w:jc w:val="both"/>
        <w:rPr>
          <w:rFonts w:eastAsia="Calibri"/>
          <w:sz w:val="20"/>
          <w:szCs w:val="20"/>
          <w:lang w:eastAsia="en-US"/>
        </w:rPr>
      </w:pPr>
      <w:r w:rsidRPr="006315D1">
        <w:rPr>
          <w:rFonts w:eastAsia="Calibri"/>
          <w:sz w:val="20"/>
          <w:szCs w:val="20"/>
          <w:lang w:eastAsia="en-US"/>
        </w:rPr>
        <w:t xml:space="preserve">3.4. Начальником Служби є головний лікар </w:t>
      </w:r>
      <w:proofErr w:type="spellStart"/>
      <w:r w:rsidRPr="006315D1">
        <w:rPr>
          <w:rFonts w:eastAsia="Calibri"/>
          <w:sz w:val="20"/>
          <w:szCs w:val="20"/>
          <w:lang w:eastAsia="en-US"/>
        </w:rPr>
        <w:t>Гостомельської</w:t>
      </w:r>
      <w:proofErr w:type="spellEnd"/>
      <w:r w:rsidRPr="006315D1">
        <w:rPr>
          <w:rFonts w:eastAsia="Calibri"/>
          <w:sz w:val="20"/>
          <w:szCs w:val="20"/>
          <w:lang w:eastAsia="en-US"/>
        </w:rPr>
        <w:t xml:space="preserve"> дільничної лікарні ветеринарної медицини.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center"/>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від 26 червня 2013 року № 443. </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6.2. </w:t>
      </w:r>
      <w:r w:rsidRPr="006315D1">
        <w:rPr>
          <w:rFonts w:eastAsia="Calibri"/>
          <w:sz w:val="20"/>
          <w:szCs w:val="20"/>
          <w:lang w:eastAsia="en-US"/>
        </w:rPr>
        <w:t xml:space="preserve">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9.1. Перевірка готовності Служби до вирішення завдань за призначенням здійснюється міським головою м. Буча, його</w:t>
      </w:r>
      <w:r w:rsidRPr="006315D1">
        <w:rPr>
          <w:rFonts w:eastAsia="Calibri"/>
          <w:color w:val="000000"/>
          <w:sz w:val="20"/>
          <w:szCs w:val="20"/>
          <w:lang w:eastAsia="en-US"/>
        </w:rPr>
        <w:t xml:space="preserve">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val="ru-RU" w:eastAsia="en-US"/>
        </w:rPr>
      </w:pPr>
    </w:p>
    <w:p w:rsidR="00B42D3A" w:rsidRPr="006315D1" w:rsidRDefault="00B42D3A" w:rsidP="00B42D3A">
      <w:pPr>
        <w:ind w:firstLine="708"/>
        <w:jc w:val="both"/>
        <w:rPr>
          <w:rFonts w:eastAsia="Calibri"/>
          <w:color w:val="000000"/>
          <w:sz w:val="20"/>
          <w:szCs w:val="20"/>
          <w:lang w:val="ru-RU"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спеціалізованої служби цивільного захисту </w:t>
            </w:r>
            <w:r w:rsidRPr="006315D1">
              <w:rPr>
                <w:b/>
                <w:color w:val="000000"/>
                <w:sz w:val="20"/>
                <w:szCs w:val="20"/>
              </w:rPr>
              <w:t>із захисту сільськогосподарських тварин і рослин</w:t>
            </w:r>
            <w:r w:rsidRPr="006315D1">
              <w:rPr>
                <w:rFonts w:eastAsia="Calibri"/>
                <w:b/>
                <w:color w:val="000000"/>
                <w:sz w:val="20"/>
                <w:szCs w:val="20"/>
                <w:lang w:eastAsia="en-US"/>
              </w:rPr>
              <w:t xml:space="preserve"> </w:t>
            </w:r>
            <w:proofErr w:type="spellStart"/>
            <w:r w:rsidRPr="006315D1">
              <w:rPr>
                <w:rFonts w:eastAsia="Calibri"/>
                <w:b/>
                <w:bCs/>
                <w:spacing w:val="-4"/>
                <w:sz w:val="20"/>
                <w:szCs w:val="20"/>
                <w:lang w:eastAsia="en-US"/>
              </w:rPr>
              <w:t>Бучанської</w:t>
            </w:r>
            <w:proofErr w:type="spellEnd"/>
            <w:r w:rsidRPr="006315D1">
              <w:rPr>
                <w:rFonts w:eastAsia="Calibri"/>
                <w:b/>
                <w:bCs/>
                <w:spacing w:val="-4"/>
                <w:sz w:val="20"/>
                <w:szCs w:val="20"/>
                <w:lang w:eastAsia="en-US"/>
              </w:rPr>
              <w:t xml:space="preserve"> міської ланки</w:t>
            </w:r>
            <w:r w:rsidRPr="006315D1">
              <w:rPr>
                <w:rFonts w:eastAsia="Calibri"/>
                <w:b/>
                <w:bCs/>
                <w:color w:val="000000"/>
                <w:spacing w:val="-4"/>
                <w:sz w:val="20"/>
                <w:szCs w:val="20"/>
                <w:lang w:eastAsia="en-US"/>
              </w:rPr>
              <w:t xml:space="preserve"> територіальної підсистеми ЄДС ЦЗ  Київської області </w:t>
            </w:r>
            <w:r w:rsidRPr="006315D1">
              <w:rPr>
                <w:rFonts w:eastAsia="Calibri"/>
                <w:b/>
                <w:color w:val="000000"/>
                <w:sz w:val="20"/>
                <w:szCs w:val="20"/>
                <w:lang w:eastAsia="en-US"/>
              </w:rPr>
              <w:t xml:space="preserve">– </w:t>
            </w:r>
            <w:r w:rsidRPr="006315D1">
              <w:rPr>
                <w:rFonts w:eastAsia="Calibri"/>
                <w:b/>
                <w:sz w:val="20"/>
                <w:szCs w:val="20"/>
                <w:lang w:eastAsia="en-US"/>
              </w:rPr>
              <w:t xml:space="preserve">головний лікар </w:t>
            </w:r>
            <w:proofErr w:type="spellStart"/>
            <w:r w:rsidRPr="006315D1">
              <w:rPr>
                <w:rFonts w:eastAsia="Calibri"/>
                <w:b/>
                <w:sz w:val="20"/>
                <w:szCs w:val="20"/>
                <w:lang w:eastAsia="en-US"/>
              </w:rPr>
              <w:t>Гостомельської</w:t>
            </w:r>
            <w:proofErr w:type="spellEnd"/>
            <w:r w:rsidRPr="006315D1">
              <w:rPr>
                <w:rFonts w:eastAsia="Calibri"/>
                <w:b/>
                <w:sz w:val="20"/>
                <w:szCs w:val="20"/>
                <w:lang w:eastAsia="en-US"/>
              </w:rPr>
              <w:t xml:space="preserve"> дільничної лікарні ветеринарної медицини</w:t>
            </w:r>
          </w:p>
        </w:tc>
        <w:tc>
          <w:tcPr>
            <w:tcW w:w="4500" w:type="dxa"/>
            <w:shd w:val="clear" w:color="auto" w:fill="auto"/>
          </w:tcPr>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roofErr w:type="spellStart"/>
            <w:r w:rsidRPr="006315D1">
              <w:rPr>
                <w:rFonts w:eastAsia="Calibri"/>
                <w:b/>
                <w:i/>
                <w:color w:val="000000"/>
                <w:sz w:val="20"/>
                <w:szCs w:val="20"/>
                <w:lang w:eastAsia="en-US"/>
              </w:rPr>
              <w:t>__________</w:t>
            </w:r>
            <w:r w:rsidRPr="006315D1">
              <w:rPr>
                <w:rFonts w:eastAsia="Calibri"/>
                <w:b/>
                <w:color w:val="000000"/>
                <w:sz w:val="20"/>
                <w:szCs w:val="20"/>
                <w:lang w:eastAsia="en-US"/>
              </w:rPr>
              <w:t>М.А.Козак</w:t>
            </w:r>
            <w:proofErr w:type="spellEnd"/>
          </w:p>
        </w:tc>
      </w:tr>
    </w:tbl>
    <w:p w:rsidR="00B42D3A" w:rsidRPr="006315D1" w:rsidRDefault="00B42D3A" w:rsidP="00B42D3A">
      <w:pPr>
        <w:ind w:firstLine="708"/>
        <w:jc w:val="both"/>
        <w:rPr>
          <w:rFonts w:eastAsia="Calibri"/>
          <w:b/>
          <w:color w:val="000000"/>
          <w:sz w:val="20"/>
          <w:szCs w:val="20"/>
          <w:lang w:val="en-US" w:eastAsia="en-US"/>
        </w:rPr>
      </w:pPr>
    </w:p>
    <w:p w:rsidR="00B42D3A" w:rsidRPr="006315D1" w:rsidRDefault="00B42D3A" w:rsidP="00B42D3A">
      <w:pPr>
        <w:ind w:firstLine="708"/>
        <w:jc w:val="both"/>
        <w:rPr>
          <w:rFonts w:eastAsia="Calibri"/>
          <w:b/>
          <w:color w:val="000000"/>
          <w:sz w:val="20"/>
          <w:szCs w:val="20"/>
          <w:lang w:val="en-US" w:eastAsia="en-US"/>
        </w:rPr>
      </w:pPr>
    </w:p>
    <w:p w:rsidR="00B42D3A" w:rsidRDefault="00B42D3A" w:rsidP="00B42D3A">
      <w:pPr>
        <w:ind w:firstLine="708"/>
        <w:jc w:val="both"/>
        <w:rPr>
          <w:rFonts w:eastAsia="Calibri"/>
          <w:b/>
          <w:color w:val="000000"/>
          <w:lang w:val="en-US" w:eastAsia="en-US"/>
        </w:rPr>
      </w:pPr>
    </w:p>
    <w:p w:rsidR="00B42D3A" w:rsidRPr="004E6C78" w:rsidRDefault="00B42D3A" w:rsidP="00B42D3A">
      <w:pPr>
        <w:ind w:firstLine="708"/>
        <w:jc w:val="both"/>
        <w:rPr>
          <w:rFonts w:eastAsia="Calibri"/>
          <w:b/>
          <w:color w:val="000000"/>
          <w:lang w:val="en-US" w:eastAsia="en-US"/>
        </w:rPr>
      </w:pPr>
    </w:p>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
          <w:bCs/>
          <w:color w:val="000000"/>
          <w:spacing w:val="-7"/>
          <w:sz w:val="20"/>
          <w:szCs w:val="20"/>
          <w:lang w:val="en-US"/>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b/>
          <w:color w:val="000000"/>
          <w:sz w:val="20"/>
          <w:szCs w:val="20"/>
        </w:rPr>
      </w:pPr>
      <w:r w:rsidRPr="006315D1">
        <w:rPr>
          <w:rFonts w:eastAsia="Calibri"/>
          <w:b/>
          <w:color w:val="000000"/>
          <w:sz w:val="20"/>
          <w:szCs w:val="20"/>
          <w:lang w:eastAsia="en-US"/>
        </w:rPr>
        <w:t xml:space="preserve">про територіальну </w:t>
      </w:r>
      <w:r w:rsidRPr="006315D1">
        <w:rPr>
          <w:b/>
          <w:color w:val="000000"/>
          <w:sz w:val="20"/>
          <w:szCs w:val="20"/>
        </w:rPr>
        <w:t xml:space="preserve">інженерну спеціалізовану </w:t>
      </w:r>
    </w:p>
    <w:p w:rsidR="00B42D3A" w:rsidRPr="006315D1" w:rsidRDefault="00B42D3A" w:rsidP="00B42D3A">
      <w:pPr>
        <w:jc w:val="center"/>
        <w:rPr>
          <w:rFonts w:eastAsia="Calibri"/>
          <w:b/>
          <w:color w:val="000000"/>
          <w:sz w:val="20"/>
          <w:szCs w:val="20"/>
          <w:lang w:eastAsia="en-US"/>
        </w:rPr>
      </w:pPr>
      <w:r w:rsidRPr="006315D1">
        <w:rPr>
          <w:b/>
          <w:color w:val="000000"/>
          <w:sz w:val="20"/>
          <w:szCs w:val="20"/>
        </w:rPr>
        <w:t>службу</w:t>
      </w:r>
      <w:r w:rsidRPr="006315D1">
        <w:rPr>
          <w:rFonts w:eastAsia="Calibri"/>
          <w:b/>
          <w:color w:val="000000"/>
          <w:sz w:val="20"/>
          <w:szCs w:val="20"/>
          <w:lang w:eastAsia="en-US"/>
        </w:rPr>
        <w:t xml:space="preserve"> цивільного захисту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w:t>
      </w:r>
      <w:r w:rsidRPr="006315D1">
        <w:rPr>
          <w:rFonts w:eastAsia="Calibri"/>
          <w:b/>
          <w:color w:val="000000"/>
          <w:sz w:val="20"/>
          <w:szCs w:val="20"/>
          <w:lang w:eastAsia="en-US"/>
        </w:rPr>
        <w:t>інженерна</w:t>
      </w:r>
      <w:r w:rsidRPr="006315D1">
        <w:rPr>
          <w:rFonts w:eastAsia="Calibri"/>
          <w:color w:val="000000"/>
          <w:sz w:val="20"/>
          <w:szCs w:val="20"/>
          <w:lang w:eastAsia="en-US"/>
        </w:rPr>
        <w:t xml:space="preserve"> спеціалізована служба цивільного захисту </w:t>
      </w:r>
      <w:proofErr w:type="spellStart"/>
      <w:r w:rsidRPr="006315D1">
        <w:rPr>
          <w:rFonts w:eastAsia="Calibri"/>
          <w:bCs/>
          <w:color w:val="000000"/>
          <w:spacing w:val="-4"/>
          <w:sz w:val="20"/>
          <w:szCs w:val="20"/>
          <w:lang w:eastAsia="en-US"/>
        </w:rPr>
        <w:t>Бучанської</w:t>
      </w:r>
      <w:proofErr w:type="spellEnd"/>
      <w:r w:rsidRPr="006315D1">
        <w:rPr>
          <w:rFonts w:eastAsia="Calibri"/>
          <w:bCs/>
          <w:color w:val="000000"/>
          <w:spacing w:val="-4"/>
          <w:sz w:val="20"/>
          <w:szCs w:val="20"/>
          <w:lang w:eastAsia="en-US"/>
        </w:rPr>
        <w:t xml:space="preserve"> міської ланки територіальної підсистеми єдиної державної системи цивільного захисту Київської області </w:t>
      </w:r>
      <w:r w:rsidRPr="006315D1">
        <w:rPr>
          <w:rFonts w:eastAsia="Calibri"/>
          <w:color w:val="000000"/>
          <w:sz w:val="20"/>
          <w:szCs w:val="20"/>
          <w:lang w:eastAsia="en-US"/>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1.2. Формується Служба на базі відділу</w:t>
      </w:r>
      <w:r w:rsidRPr="006315D1">
        <w:rPr>
          <w:i/>
          <w:spacing w:val="-2"/>
          <w:sz w:val="20"/>
          <w:szCs w:val="20"/>
        </w:rPr>
        <w:t xml:space="preserve"> </w:t>
      </w:r>
      <w:r w:rsidRPr="006315D1">
        <w:rPr>
          <w:b/>
          <w:spacing w:val="-2"/>
          <w:sz w:val="20"/>
          <w:szCs w:val="20"/>
        </w:rPr>
        <w:t xml:space="preserve">містобудування та архітектури </w:t>
      </w:r>
      <w:proofErr w:type="spellStart"/>
      <w:r w:rsidRPr="006315D1">
        <w:rPr>
          <w:b/>
          <w:spacing w:val="-2"/>
          <w:sz w:val="20"/>
          <w:szCs w:val="20"/>
        </w:rPr>
        <w:t>Бучанської</w:t>
      </w:r>
      <w:proofErr w:type="spellEnd"/>
      <w:r w:rsidRPr="006315D1">
        <w:rPr>
          <w:b/>
          <w:spacing w:val="-2"/>
          <w:sz w:val="20"/>
          <w:szCs w:val="20"/>
        </w:rPr>
        <w:t xml:space="preserve"> міської ради,</w:t>
      </w:r>
      <w:r w:rsidRPr="006315D1">
        <w:rPr>
          <w:b/>
          <w:sz w:val="20"/>
          <w:szCs w:val="20"/>
        </w:rPr>
        <w:t xml:space="preserve"> </w:t>
      </w:r>
      <w:proofErr w:type="spellStart"/>
      <w:r w:rsidRPr="006315D1">
        <w:rPr>
          <w:b/>
          <w:sz w:val="20"/>
          <w:szCs w:val="20"/>
        </w:rPr>
        <w:t>ПрАТ</w:t>
      </w:r>
      <w:proofErr w:type="spellEnd"/>
      <w:r w:rsidRPr="006315D1">
        <w:rPr>
          <w:b/>
          <w:sz w:val="20"/>
          <w:szCs w:val="20"/>
        </w:rPr>
        <w:t xml:space="preserve"> </w:t>
      </w:r>
      <w:proofErr w:type="spellStart"/>
      <w:r w:rsidRPr="006315D1">
        <w:rPr>
          <w:b/>
          <w:sz w:val="20"/>
          <w:szCs w:val="20"/>
        </w:rPr>
        <w:t>„Меліоратор”</w:t>
      </w:r>
      <w:proofErr w:type="spellEnd"/>
      <w:r w:rsidRPr="006315D1">
        <w:rPr>
          <w:b/>
          <w:sz w:val="20"/>
          <w:szCs w:val="20"/>
        </w:rPr>
        <w:t>, ТОВ «</w:t>
      </w:r>
      <w:proofErr w:type="spellStart"/>
      <w:r w:rsidRPr="006315D1">
        <w:rPr>
          <w:b/>
          <w:sz w:val="20"/>
          <w:szCs w:val="20"/>
        </w:rPr>
        <w:t>Техпромсервіс</w:t>
      </w:r>
      <w:proofErr w:type="spellEnd"/>
      <w:r w:rsidRPr="006315D1">
        <w:rPr>
          <w:b/>
          <w:sz w:val="20"/>
          <w:szCs w:val="20"/>
        </w:rPr>
        <w:t xml:space="preserve"> ЛТД», ПАТ </w:t>
      </w:r>
      <w:proofErr w:type="spellStart"/>
      <w:r w:rsidRPr="006315D1">
        <w:rPr>
          <w:b/>
          <w:sz w:val="20"/>
          <w:szCs w:val="20"/>
        </w:rPr>
        <w:t>„Південтеплоенергомонтаж</w:t>
      </w:r>
      <w:r w:rsidRPr="006315D1">
        <w:rPr>
          <w:sz w:val="20"/>
          <w:szCs w:val="20"/>
        </w:rPr>
        <w:t>”</w:t>
      </w:r>
      <w:proofErr w:type="spellEnd"/>
      <w:r w:rsidRPr="006315D1">
        <w:rPr>
          <w:i/>
          <w:spacing w:val="-2"/>
          <w:sz w:val="20"/>
          <w:szCs w:val="20"/>
        </w:rPr>
        <w:t>,</w:t>
      </w:r>
      <w:r w:rsidRPr="006315D1">
        <w:rPr>
          <w:spacing w:val="-2"/>
          <w:sz w:val="20"/>
          <w:szCs w:val="20"/>
        </w:rPr>
        <w:t xml:space="preserve"> в разі потреби, інших суб’єктів господарювання, що здійснюють свою діяльність у сфері будівництва та суб’єктів господарювання, що мають ліцензію, сертифікат щодо обстеження будівель та споруд</w:t>
      </w:r>
      <w:r w:rsidRPr="006315D1">
        <w:rPr>
          <w:rFonts w:eastAsia="Calibri"/>
          <w:i/>
          <w:color w:val="000000"/>
          <w:sz w:val="20"/>
          <w:szCs w:val="20"/>
          <w:lang w:eastAsia="en-US"/>
        </w:rPr>
        <w:t xml:space="preserve"> </w:t>
      </w:r>
      <w:r w:rsidRPr="006315D1">
        <w:rPr>
          <w:rFonts w:eastAsia="Calibri"/>
          <w:color w:val="000000"/>
          <w:sz w:val="20"/>
          <w:szCs w:val="20"/>
          <w:lang w:eastAsia="en-US"/>
        </w:rPr>
        <w:t xml:space="preserve">шляхом об'єднання об’єктових спеціалізованих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color w:val="000000"/>
          <w:sz w:val="20"/>
          <w:szCs w:val="20"/>
          <w:lang w:eastAsia="en-US"/>
        </w:rPr>
        <w:t>Бучанського</w:t>
      </w:r>
      <w:proofErr w:type="spellEnd"/>
      <w:r w:rsidRPr="006315D1">
        <w:rPr>
          <w:rFonts w:eastAsia="Calibri"/>
          <w:color w:val="000000"/>
          <w:sz w:val="20"/>
          <w:szCs w:val="20"/>
          <w:lang w:eastAsia="en-US"/>
        </w:rPr>
        <w:t xml:space="preserve"> міського </w:t>
      </w:r>
      <w:proofErr w:type="spellStart"/>
      <w:r w:rsidRPr="006315D1">
        <w:rPr>
          <w:rFonts w:eastAsia="Calibri"/>
          <w:color w:val="000000"/>
          <w:sz w:val="20"/>
          <w:szCs w:val="20"/>
          <w:lang w:eastAsia="en-US"/>
        </w:rPr>
        <w:t>голоаи</w:t>
      </w:r>
      <w:proofErr w:type="spellEnd"/>
      <w:r w:rsidRPr="006315D1">
        <w:rPr>
          <w:rFonts w:eastAsia="Calibri"/>
          <w:color w:val="000000"/>
          <w:sz w:val="20"/>
          <w:szCs w:val="20"/>
          <w:lang w:eastAsia="en-US"/>
        </w:rPr>
        <w:t xml:space="preserve">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єдиної державної системи цивільного захисту Київської області (далі</w:t>
      </w:r>
      <w:r w:rsidRPr="006315D1">
        <w:rPr>
          <w:rFonts w:eastAsia="Calibri"/>
          <w:color w:val="000000"/>
          <w:sz w:val="20"/>
          <w:szCs w:val="20"/>
          <w:lang w:eastAsia="en-US"/>
        </w:rPr>
        <w:t xml:space="preserve">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widowControl w:val="0"/>
        <w:shd w:val="clear" w:color="auto" w:fill="FFFFFF"/>
        <w:autoSpaceDE w:val="0"/>
        <w:autoSpaceDN w:val="0"/>
        <w:ind w:firstLine="709"/>
        <w:jc w:val="both"/>
        <w:rPr>
          <w:color w:val="000000"/>
          <w:spacing w:val="-2"/>
          <w:sz w:val="20"/>
          <w:szCs w:val="20"/>
        </w:rPr>
      </w:pPr>
      <w:r w:rsidRPr="006315D1">
        <w:rPr>
          <w:color w:val="000000"/>
          <w:spacing w:val="-2"/>
          <w:sz w:val="20"/>
          <w:szCs w:val="20"/>
        </w:rPr>
        <w:t>2.6. Проведення спеціальної розвідки в місцях виникнення (загрози виникнення) надзвичайної ситуації, шляхів руху сил цивільного захисту та маршрутів евакуації.</w:t>
      </w:r>
    </w:p>
    <w:p w:rsidR="00B42D3A" w:rsidRPr="006315D1" w:rsidRDefault="00B42D3A" w:rsidP="00B42D3A">
      <w:pPr>
        <w:widowControl w:val="0"/>
        <w:shd w:val="clear" w:color="auto" w:fill="FFFFFF"/>
        <w:autoSpaceDE w:val="0"/>
        <w:autoSpaceDN w:val="0"/>
        <w:ind w:firstLine="709"/>
        <w:jc w:val="both"/>
        <w:rPr>
          <w:color w:val="000000"/>
          <w:spacing w:val="-2"/>
          <w:sz w:val="20"/>
          <w:szCs w:val="20"/>
        </w:rPr>
      </w:pPr>
      <w:r w:rsidRPr="006315D1">
        <w:rPr>
          <w:color w:val="000000"/>
          <w:spacing w:val="-2"/>
          <w:sz w:val="20"/>
          <w:szCs w:val="20"/>
        </w:rPr>
        <w:t xml:space="preserve">2.7. Організація будівництва протизсувних, </w:t>
      </w:r>
      <w:proofErr w:type="spellStart"/>
      <w:r w:rsidRPr="006315D1">
        <w:rPr>
          <w:color w:val="000000"/>
          <w:spacing w:val="-2"/>
          <w:sz w:val="20"/>
          <w:szCs w:val="20"/>
        </w:rPr>
        <w:t>протиповеневих</w:t>
      </w:r>
      <w:proofErr w:type="spellEnd"/>
      <w:r w:rsidRPr="006315D1">
        <w:rPr>
          <w:color w:val="000000"/>
          <w:spacing w:val="-2"/>
          <w:sz w:val="20"/>
          <w:szCs w:val="20"/>
        </w:rPr>
        <w:t>, протиерозійних та інших інженерних споруд спеціального призначення.</w:t>
      </w:r>
    </w:p>
    <w:p w:rsidR="00B42D3A" w:rsidRPr="006315D1" w:rsidRDefault="00B42D3A" w:rsidP="00B42D3A">
      <w:pPr>
        <w:widowControl w:val="0"/>
        <w:shd w:val="clear" w:color="auto" w:fill="FFFFFF"/>
        <w:autoSpaceDE w:val="0"/>
        <w:autoSpaceDN w:val="0"/>
        <w:ind w:firstLine="709"/>
        <w:jc w:val="both"/>
        <w:rPr>
          <w:color w:val="000000"/>
          <w:spacing w:val="-2"/>
          <w:sz w:val="20"/>
          <w:szCs w:val="20"/>
        </w:rPr>
      </w:pPr>
      <w:r w:rsidRPr="006315D1">
        <w:rPr>
          <w:color w:val="000000"/>
          <w:spacing w:val="-2"/>
          <w:sz w:val="20"/>
          <w:szCs w:val="20"/>
        </w:rPr>
        <w:t>2.8. Організація обстеження будівель, споруд, інженерних мереж і транспортних комунікацій, здійснення заходів щодо їх безпечної експлуатації.</w:t>
      </w:r>
    </w:p>
    <w:p w:rsidR="00B42D3A" w:rsidRPr="006315D1" w:rsidRDefault="00B42D3A" w:rsidP="00B42D3A">
      <w:pPr>
        <w:widowControl w:val="0"/>
        <w:shd w:val="clear" w:color="auto" w:fill="FFFFFF"/>
        <w:autoSpaceDE w:val="0"/>
        <w:autoSpaceDN w:val="0"/>
        <w:ind w:firstLine="709"/>
        <w:jc w:val="both"/>
        <w:rPr>
          <w:color w:val="000000"/>
          <w:spacing w:val="-2"/>
          <w:sz w:val="20"/>
          <w:szCs w:val="20"/>
        </w:rPr>
      </w:pPr>
      <w:r w:rsidRPr="006315D1">
        <w:rPr>
          <w:color w:val="000000"/>
          <w:spacing w:val="-2"/>
          <w:sz w:val="20"/>
          <w:szCs w:val="20"/>
        </w:rPr>
        <w:t>2.9. Здійснення інженерного забезпечення сил цивільного захисту в місцях їх розташування під час висування до зон надзвичайних ситуацій, зон можливого ураження та на визначені об’єкти для виконання робіт.</w:t>
      </w:r>
    </w:p>
    <w:p w:rsidR="00B42D3A" w:rsidRPr="006315D1" w:rsidRDefault="00B42D3A" w:rsidP="00B42D3A">
      <w:pPr>
        <w:widowControl w:val="0"/>
        <w:shd w:val="clear" w:color="auto" w:fill="FFFFFF"/>
        <w:autoSpaceDE w:val="0"/>
        <w:autoSpaceDN w:val="0"/>
        <w:ind w:firstLine="709"/>
        <w:jc w:val="both"/>
        <w:rPr>
          <w:color w:val="000000"/>
          <w:spacing w:val="-2"/>
          <w:sz w:val="20"/>
          <w:szCs w:val="20"/>
        </w:rPr>
      </w:pPr>
      <w:r w:rsidRPr="006315D1">
        <w:rPr>
          <w:color w:val="000000"/>
          <w:spacing w:val="-2"/>
          <w:sz w:val="20"/>
          <w:szCs w:val="20"/>
        </w:rPr>
        <w:t>2.10. Здійснення методичного забезпечення робіт і заходів під час будівництва та інженерного захисту об’єктів і територій.</w:t>
      </w:r>
    </w:p>
    <w:p w:rsidR="00B42D3A" w:rsidRPr="006315D1" w:rsidRDefault="00B42D3A" w:rsidP="00B42D3A">
      <w:pPr>
        <w:widowControl w:val="0"/>
        <w:shd w:val="clear" w:color="auto" w:fill="FFFFFF"/>
        <w:autoSpaceDE w:val="0"/>
        <w:autoSpaceDN w:val="0"/>
        <w:ind w:firstLine="709"/>
        <w:jc w:val="both"/>
        <w:rPr>
          <w:color w:val="000000"/>
          <w:spacing w:val="-2"/>
          <w:sz w:val="20"/>
          <w:szCs w:val="20"/>
        </w:rPr>
      </w:pPr>
      <w:r w:rsidRPr="006315D1">
        <w:rPr>
          <w:color w:val="000000"/>
          <w:spacing w:val="-2"/>
          <w:sz w:val="20"/>
          <w:szCs w:val="20"/>
        </w:rPr>
        <w:t>2.11. Ведення обліку інженерної техніки, що може бути залучена для проведення аварійно-рятувальних та інших невідкладних робіт, залучення її до проведення таких робіт.</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w:t>
      </w:r>
      <w:r w:rsidRPr="006315D1">
        <w:rPr>
          <w:rFonts w:eastAsia="Calibri"/>
          <w:color w:val="000000"/>
          <w:sz w:val="20"/>
          <w:szCs w:val="20"/>
          <w:lang w:eastAsia="en-US"/>
        </w:rPr>
        <w:t xml:space="preserve"> - начальник відділу</w:t>
      </w:r>
      <w:r w:rsidRPr="006315D1">
        <w:rPr>
          <w:i/>
          <w:spacing w:val="-2"/>
          <w:sz w:val="20"/>
          <w:szCs w:val="20"/>
        </w:rPr>
        <w:t xml:space="preserve"> </w:t>
      </w:r>
      <w:r w:rsidRPr="006315D1">
        <w:rPr>
          <w:spacing w:val="-2"/>
          <w:sz w:val="20"/>
          <w:szCs w:val="20"/>
        </w:rPr>
        <w:t xml:space="preserve">містобудування та архітектури </w:t>
      </w:r>
      <w:proofErr w:type="spellStart"/>
      <w:r w:rsidRPr="006315D1">
        <w:rPr>
          <w:spacing w:val="-2"/>
          <w:sz w:val="20"/>
          <w:szCs w:val="20"/>
        </w:rPr>
        <w:t>Бучанської</w:t>
      </w:r>
      <w:proofErr w:type="spellEnd"/>
      <w:r w:rsidRPr="006315D1">
        <w:rPr>
          <w:spacing w:val="-2"/>
          <w:sz w:val="20"/>
          <w:szCs w:val="20"/>
        </w:rPr>
        <w:t xml:space="preserve"> міської ради</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3.4. Начальником Служби є начальник відділу</w:t>
      </w:r>
      <w:r w:rsidRPr="006315D1">
        <w:rPr>
          <w:i/>
          <w:spacing w:val="-2"/>
          <w:sz w:val="20"/>
          <w:szCs w:val="20"/>
        </w:rPr>
        <w:t xml:space="preserve"> </w:t>
      </w:r>
      <w:r w:rsidRPr="006315D1">
        <w:rPr>
          <w:spacing w:val="-2"/>
          <w:sz w:val="20"/>
          <w:szCs w:val="20"/>
        </w:rPr>
        <w:t xml:space="preserve">містобудування та архітектури </w:t>
      </w:r>
      <w:proofErr w:type="spellStart"/>
      <w:r w:rsidRPr="006315D1">
        <w:rPr>
          <w:spacing w:val="-2"/>
          <w:sz w:val="20"/>
          <w:szCs w:val="20"/>
        </w:rPr>
        <w:t>Бучанської</w:t>
      </w:r>
      <w:proofErr w:type="spellEnd"/>
      <w:r w:rsidRPr="006315D1">
        <w:rPr>
          <w:spacing w:val="-2"/>
          <w:sz w:val="20"/>
          <w:szCs w:val="20"/>
        </w:rPr>
        <w:t xml:space="preserve"> міської ради</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lastRenderedPageBreak/>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bCs/>
          <w:spacing w:val="-4"/>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tbl>
      <w:tblPr>
        <w:tblW w:w="15939" w:type="dxa"/>
        <w:tblLook w:val="01E0"/>
      </w:tblPr>
      <w:tblGrid>
        <w:gridCol w:w="4036"/>
        <w:gridCol w:w="11903"/>
      </w:tblGrid>
      <w:tr w:rsidR="00B42D3A" w:rsidRPr="006315D1" w:rsidTr="00B42D3A">
        <w:trPr>
          <w:trHeight w:val="1967"/>
        </w:trPr>
        <w:tc>
          <w:tcPr>
            <w:tcW w:w="4036"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інженерної спеціалізованої служби цивільного захисту </w:t>
            </w: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ЄДС ЦЗ Київської області </w:t>
            </w:r>
            <w:r w:rsidRPr="006315D1">
              <w:rPr>
                <w:rFonts w:eastAsia="Calibri"/>
                <w:b/>
                <w:color w:val="000000"/>
                <w:sz w:val="20"/>
                <w:szCs w:val="20"/>
                <w:lang w:eastAsia="en-US"/>
              </w:rPr>
              <w:t xml:space="preserve">–   </w:t>
            </w:r>
            <w:proofErr w:type="spellStart"/>
            <w:r w:rsidRPr="006315D1">
              <w:rPr>
                <w:rFonts w:eastAsia="Calibri"/>
                <w:b/>
                <w:color w:val="000000"/>
                <w:sz w:val="20"/>
                <w:szCs w:val="20"/>
                <w:lang w:eastAsia="en-US"/>
              </w:rPr>
              <w:t>в.о</w:t>
            </w:r>
            <w:proofErr w:type="spellEnd"/>
            <w:r w:rsidRPr="006315D1">
              <w:rPr>
                <w:rFonts w:eastAsia="Calibri"/>
                <w:b/>
                <w:color w:val="000000"/>
                <w:sz w:val="20"/>
                <w:szCs w:val="20"/>
                <w:lang w:eastAsia="en-US"/>
              </w:rPr>
              <w:t xml:space="preserve">. начальника відділу містобудування та архітектури </w:t>
            </w:r>
          </w:p>
        </w:tc>
        <w:tc>
          <w:tcPr>
            <w:tcW w:w="11903" w:type="dxa"/>
            <w:shd w:val="clear" w:color="auto" w:fill="auto"/>
          </w:tcPr>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tabs>
                <w:tab w:val="left" w:pos="963"/>
                <w:tab w:val="right" w:pos="15148"/>
              </w:tabs>
              <w:ind w:firstLine="708"/>
              <w:rPr>
                <w:rFonts w:eastAsia="Calibri"/>
                <w:b/>
                <w:color w:val="000000"/>
                <w:sz w:val="20"/>
                <w:szCs w:val="20"/>
                <w:lang w:eastAsia="en-US"/>
              </w:rPr>
            </w:pPr>
            <w:r>
              <w:rPr>
                <w:rFonts w:eastAsia="Calibri"/>
                <w:b/>
                <w:i/>
                <w:color w:val="000000"/>
                <w:sz w:val="20"/>
                <w:szCs w:val="20"/>
                <w:lang w:eastAsia="en-US"/>
              </w:rPr>
              <w:tab/>
            </w:r>
            <w:proofErr w:type="spellStart"/>
            <w:r w:rsidRPr="006315D1">
              <w:rPr>
                <w:rFonts w:eastAsia="Calibri"/>
                <w:b/>
                <w:i/>
                <w:color w:val="000000"/>
                <w:sz w:val="20"/>
                <w:szCs w:val="20"/>
                <w:lang w:eastAsia="en-US"/>
              </w:rPr>
              <w:t>_____________</w:t>
            </w:r>
            <w:r w:rsidRPr="006315D1">
              <w:rPr>
                <w:rFonts w:eastAsia="Calibri"/>
                <w:b/>
                <w:color w:val="000000"/>
                <w:sz w:val="20"/>
                <w:szCs w:val="20"/>
                <w:lang w:eastAsia="en-US"/>
              </w:rPr>
              <w:t>В.М.Жуковець</w:t>
            </w:r>
            <w:proofErr w:type="spellEnd"/>
            <w:r>
              <w:rPr>
                <w:rFonts w:eastAsia="Calibri"/>
                <w:b/>
                <w:i/>
                <w:color w:val="000000"/>
                <w:sz w:val="20"/>
                <w:szCs w:val="20"/>
                <w:lang w:eastAsia="en-US"/>
              </w:rPr>
              <w:tab/>
            </w:r>
            <w:proofErr w:type="spellStart"/>
            <w:r w:rsidRPr="006315D1">
              <w:rPr>
                <w:rFonts w:eastAsia="Calibri"/>
                <w:b/>
                <w:i/>
                <w:color w:val="000000"/>
                <w:sz w:val="20"/>
                <w:szCs w:val="20"/>
                <w:lang w:eastAsia="en-US"/>
              </w:rPr>
              <w:t>___________</w:t>
            </w:r>
            <w:r w:rsidRPr="006315D1">
              <w:rPr>
                <w:rFonts w:eastAsia="Calibri"/>
                <w:b/>
                <w:color w:val="000000"/>
                <w:sz w:val="20"/>
                <w:szCs w:val="20"/>
                <w:lang w:eastAsia="en-US"/>
              </w:rPr>
              <w:t>В.М.Жуковець</w:t>
            </w:r>
            <w:proofErr w:type="spellEnd"/>
          </w:p>
        </w:tc>
      </w:tr>
    </w:tbl>
    <w:p w:rsidR="00B42D3A" w:rsidRDefault="00B42D3A">
      <w:r>
        <w:br w:type="page"/>
      </w:r>
    </w:p>
    <w:tbl>
      <w:tblPr>
        <w:tblW w:w="16092" w:type="dxa"/>
        <w:tblLook w:val="04A0"/>
      </w:tblPr>
      <w:tblGrid>
        <w:gridCol w:w="6084"/>
        <w:gridCol w:w="10008"/>
      </w:tblGrid>
      <w:tr w:rsidR="00B42D3A" w:rsidRPr="006315D1" w:rsidTr="00B42D3A">
        <w:trPr>
          <w:trHeight w:val="901"/>
        </w:trPr>
        <w:tc>
          <w:tcPr>
            <w:tcW w:w="6084" w:type="dxa"/>
          </w:tcPr>
          <w:p w:rsidR="00B42D3A" w:rsidRPr="006315D1" w:rsidRDefault="00B42D3A" w:rsidP="00E02208">
            <w:pPr>
              <w:rPr>
                <w:sz w:val="20"/>
                <w:szCs w:val="20"/>
              </w:rPr>
            </w:pPr>
            <w:r w:rsidRPr="006315D1">
              <w:rPr>
                <w:sz w:val="20"/>
                <w:szCs w:val="20"/>
              </w:rPr>
              <w:lastRenderedPageBreak/>
              <w:t xml:space="preserve">                                                                                                 </w:t>
            </w:r>
          </w:p>
          <w:p w:rsidR="00B42D3A" w:rsidRPr="009D7B14" w:rsidRDefault="00B42D3A" w:rsidP="00E02208">
            <w:pPr>
              <w:rPr>
                <w:sz w:val="20"/>
                <w:szCs w:val="20"/>
              </w:rPr>
            </w:pPr>
            <w:r w:rsidRPr="006315D1">
              <w:rPr>
                <w:sz w:val="20"/>
                <w:szCs w:val="20"/>
              </w:rPr>
              <w:t xml:space="preserve">   </w:t>
            </w:r>
          </w:p>
          <w:p w:rsidR="00B42D3A" w:rsidRPr="009D7B14" w:rsidRDefault="00B42D3A" w:rsidP="00E02208">
            <w:pPr>
              <w:rPr>
                <w:sz w:val="20"/>
                <w:szCs w:val="20"/>
              </w:rPr>
            </w:pPr>
          </w:p>
          <w:p w:rsidR="00B42D3A" w:rsidRPr="009D7B14" w:rsidRDefault="00B42D3A" w:rsidP="00E02208">
            <w:pPr>
              <w:rPr>
                <w:sz w:val="20"/>
                <w:szCs w:val="20"/>
              </w:rPr>
            </w:pPr>
          </w:p>
          <w:p w:rsidR="00B42D3A" w:rsidRPr="009D7B14" w:rsidRDefault="00B42D3A" w:rsidP="00E02208">
            <w:pPr>
              <w:rPr>
                <w:sz w:val="20"/>
                <w:szCs w:val="20"/>
              </w:rPr>
            </w:pPr>
          </w:p>
          <w:p w:rsidR="00B42D3A" w:rsidRPr="009D7B14" w:rsidRDefault="00B42D3A" w:rsidP="00E02208">
            <w:pPr>
              <w:rPr>
                <w:sz w:val="20"/>
                <w:szCs w:val="20"/>
              </w:rPr>
            </w:pPr>
          </w:p>
          <w:p w:rsidR="00B42D3A" w:rsidRPr="009D7B14" w:rsidRDefault="00B42D3A" w:rsidP="00E02208">
            <w:pPr>
              <w:rPr>
                <w:sz w:val="20"/>
                <w:szCs w:val="20"/>
              </w:rPr>
            </w:pPr>
          </w:p>
          <w:p w:rsidR="00B42D3A" w:rsidRPr="006315D1" w:rsidRDefault="00B42D3A" w:rsidP="00E02208">
            <w:pPr>
              <w:rPr>
                <w:sz w:val="20"/>
                <w:szCs w:val="20"/>
              </w:rPr>
            </w:pPr>
          </w:p>
          <w:tbl>
            <w:tblPr>
              <w:tblW w:w="5868" w:type="dxa"/>
              <w:tblLook w:val="04A0"/>
            </w:tblPr>
            <w:tblGrid>
              <w:gridCol w:w="5868"/>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Cs/>
                      <w:color w:val="000000"/>
                      <w:spacing w:val="-7"/>
                      <w:sz w:val="20"/>
                      <w:szCs w:val="20"/>
                    </w:rPr>
                  </w:pPr>
                  <w:r w:rsidRPr="006315D1">
                    <w:rPr>
                      <w:b/>
                      <w:bCs/>
                      <w:color w:val="000000"/>
                      <w:spacing w:val="-7"/>
                      <w:sz w:val="20"/>
                      <w:szCs w:val="20"/>
                    </w:rPr>
                    <w:t>«_____» _________ 2016 року</w:t>
                  </w:r>
                </w:p>
              </w:tc>
            </w:tr>
          </w:tbl>
          <w:p w:rsidR="00B42D3A" w:rsidRPr="006315D1" w:rsidRDefault="00B42D3A" w:rsidP="00E02208">
            <w:pPr>
              <w:rPr>
                <w:sz w:val="20"/>
                <w:szCs w:val="20"/>
              </w:rPr>
            </w:pPr>
          </w:p>
        </w:tc>
        <w:tc>
          <w:tcPr>
            <w:tcW w:w="10008" w:type="dxa"/>
          </w:tcPr>
          <w:p w:rsidR="00B42D3A" w:rsidRPr="006315D1" w:rsidRDefault="00B42D3A" w:rsidP="00E02208">
            <w:pPr>
              <w:rPr>
                <w:sz w:val="20"/>
                <w:szCs w:val="20"/>
              </w:rPr>
            </w:pPr>
          </w:p>
          <w:p w:rsidR="00B42D3A" w:rsidRDefault="00B42D3A" w:rsidP="00E02208">
            <w:pPr>
              <w:rPr>
                <w:sz w:val="20"/>
                <w:szCs w:val="20"/>
                <w:lang w:val="en-US"/>
              </w:rPr>
            </w:pPr>
          </w:p>
          <w:p w:rsidR="00B42D3A" w:rsidRDefault="00B42D3A" w:rsidP="00E02208">
            <w:pPr>
              <w:rPr>
                <w:sz w:val="20"/>
                <w:szCs w:val="20"/>
                <w:lang w:val="en-US"/>
              </w:rPr>
            </w:pPr>
          </w:p>
          <w:p w:rsidR="00B42D3A" w:rsidRDefault="00B42D3A" w:rsidP="00E02208">
            <w:pPr>
              <w:rPr>
                <w:sz w:val="20"/>
                <w:szCs w:val="20"/>
                <w:lang w:val="en-US"/>
              </w:rPr>
            </w:pPr>
          </w:p>
          <w:p w:rsidR="00B42D3A" w:rsidRDefault="00B42D3A" w:rsidP="00E02208">
            <w:pPr>
              <w:rPr>
                <w:sz w:val="20"/>
                <w:szCs w:val="20"/>
                <w:lang w:val="en-US"/>
              </w:rPr>
            </w:pPr>
          </w:p>
          <w:p w:rsidR="00B42D3A" w:rsidRPr="007B650F" w:rsidRDefault="00B42D3A" w:rsidP="00E02208">
            <w:pPr>
              <w:rPr>
                <w:sz w:val="20"/>
                <w:szCs w:val="20"/>
                <w:lang w:val="en-US"/>
              </w:rPr>
            </w:pPr>
          </w:p>
          <w:p w:rsidR="00B42D3A" w:rsidRPr="006315D1" w:rsidRDefault="00B42D3A" w:rsidP="00E02208">
            <w:pPr>
              <w:rPr>
                <w:sz w:val="20"/>
                <w:szCs w:val="20"/>
              </w:rPr>
            </w:pPr>
          </w:p>
          <w:p w:rsidR="00B42D3A" w:rsidRPr="006315D1" w:rsidRDefault="00B42D3A" w:rsidP="00E02208">
            <w:pPr>
              <w:rPr>
                <w:sz w:val="20"/>
                <w:szCs w:val="20"/>
              </w:rPr>
            </w:pPr>
          </w:p>
          <w:tbl>
            <w:tblPr>
              <w:tblW w:w="9792" w:type="dxa"/>
              <w:tblLook w:val="04A0"/>
            </w:tblPr>
            <w:tblGrid>
              <w:gridCol w:w="6012"/>
              <w:gridCol w:w="3780"/>
            </w:tblGrid>
            <w:tr w:rsidR="00B42D3A" w:rsidRPr="006315D1" w:rsidTr="00E02208">
              <w:trPr>
                <w:trHeight w:val="901"/>
              </w:trPr>
              <w:tc>
                <w:tcPr>
                  <w:tcW w:w="6012"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Cs/>
                      <w:color w:val="000000"/>
                      <w:spacing w:val="-7"/>
                      <w:sz w:val="20"/>
                      <w:szCs w:val="20"/>
                    </w:rPr>
                  </w:pPr>
                  <w:r w:rsidRPr="006315D1">
                    <w:rPr>
                      <w:b/>
                      <w:bCs/>
                      <w:color w:val="000000"/>
                      <w:spacing w:val="-7"/>
                      <w:sz w:val="20"/>
                      <w:szCs w:val="20"/>
                    </w:rPr>
                    <w:t>Розпорядження голови __________ районної державної адміністрації (міського голови м._________)</w:t>
                  </w:r>
                  <w:r w:rsidRPr="006315D1">
                    <w:rPr>
                      <w:bCs/>
                      <w:color w:val="000000"/>
                      <w:spacing w:val="-7"/>
                      <w:sz w:val="20"/>
                      <w:szCs w:val="20"/>
                    </w:rPr>
                    <w:t xml:space="preserve"> </w:t>
                  </w:r>
                </w:p>
              </w:tc>
            </w:tr>
          </w:tbl>
          <w:p w:rsidR="00B42D3A" w:rsidRPr="006315D1" w:rsidRDefault="00B42D3A" w:rsidP="00E02208">
            <w:pPr>
              <w:rPr>
                <w:sz w:val="20"/>
                <w:szCs w:val="20"/>
              </w:rPr>
            </w:pPr>
          </w:p>
        </w:tc>
      </w:tr>
    </w:tbl>
    <w:p w:rsidR="00B42D3A" w:rsidRPr="00667CC0" w:rsidRDefault="00B42D3A" w:rsidP="00B42D3A">
      <w:pPr>
        <w:widowControl w:val="0"/>
        <w:shd w:val="clear" w:color="auto" w:fill="FFFFFF"/>
        <w:jc w:val="center"/>
        <w:outlineLvl w:val="0"/>
        <w:rPr>
          <w:b/>
          <w:bCs/>
          <w:color w:val="000000"/>
          <w:spacing w:val="-7"/>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b/>
          <w:color w:val="000000"/>
          <w:sz w:val="20"/>
          <w:szCs w:val="20"/>
        </w:rPr>
      </w:pPr>
      <w:r w:rsidRPr="006315D1">
        <w:rPr>
          <w:rFonts w:eastAsia="Calibri"/>
          <w:b/>
          <w:color w:val="000000"/>
          <w:sz w:val="20"/>
          <w:szCs w:val="20"/>
          <w:lang w:eastAsia="en-US"/>
        </w:rPr>
        <w:t xml:space="preserve">про територіальну </w:t>
      </w:r>
      <w:r w:rsidRPr="006315D1">
        <w:rPr>
          <w:b/>
          <w:color w:val="000000"/>
          <w:sz w:val="20"/>
          <w:szCs w:val="20"/>
        </w:rPr>
        <w:t xml:space="preserve">комунально-технічну </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спеціалізовану службу цивільного захисту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w:t>
      </w:r>
      <w:r w:rsidRPr="006315D1">
        <w:rPr>
          <w:rFonts w:eastAsia="Calibri"/>
          <w:b/>
          <w:color w:val="000000"/>
          <w:sz w:val="20"/>
          <w:szCs w:val="20"/>
          <w:lang w:eastAsia="en-US"/>
        </w:rPr>
        <w:t xml:space="preserve">комунально-технічна </w:t>
      </w:r>
      <w:r w:rsidRPr="006315D1">
        <w:rPr>
          <w:rFonts w:eastAsia="Calibri"/>
          <w:color w:val="000000"/>
          <w:sz w:val="20"/>
          <w:szCs w:val="20"/>
          <w:lang w:eastAsia="en-US"/>
        </w:rPr>
        <w:t xml:space="preserve">спеціалізована служба цивільного захисту </w:t>
      </w:r>
      <w:proofErr w:type="spellStart"/>
      <w:r w:rsidRPr="006315D1">
        <w:rPr>
          <w:rFonts w:eastAsia="Calibri"/>
          <w:bCs/>
          <w:color w:val="000000"/>
          <w:spacing w:val="-4"/>
          <w:sz w:val="20"/>
          <w:szCs w:val="20"/>
          <w:lang w:eastAsia="en-US"/>
        </w:rPr>
        <w:t>Бучанської</w:t>
      </w:r>
      <w:proofErr w:type="spellEnd"/>
      <w:r w:rsidRPr="006315D1">
        <w:rPr>
          <w:rFonts w:eastAsia="Calibri"/>
          <w:bCs/>
          <w:color w:val="000000"/>
          <w:spacing w:val="-4"/>
          <w:sz w:val="20"/>
          <w:szCs w:val="20"/>
          <w:lang w:eastAsia="en-US"/>
        </w:rPr>
        <w:t xml:space="preserve"> міської ланки територіальної підсистеми єдиної державної системи цивільного захисту Київської області </w:t>
      </w:r>
      <w:r w:rsidRPr="006315D1">
        <w:rPr>
          <w:rFonts w:eastAsia="Calibri"/>
          <w:color w:val="000000"/>
          <w:sz w:val="20"/>
          <w:szCs w:val="20"/>
          <w:lang w:eastAsia="en-US"/>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1.2. Формується Служба на базі</w:t>
      </w:r>
      <w:r w:rsidRPr="006315D1">
        <w:rPr>
          <w:rFonts w:eastAsia="Calibri"/>
          <w:b/>
          <w:sz w:val="20"/>
          <w:szCs w:val="20"/>
          <w:lang w:eastAsia="en-US"/>
        </w:rPr>
        <w:t xml:space="preserve"> відділу житлово-комунального господарства </w:t>
      </w:r>
      <w:proofErr w:type="spellStart"/>
      <w:r w:rsidRPr="006315D1">
        <w:rPr>
          <w:rFonts w:eastAsia="Calibri"/>
          <w:b/>
          <w:sz w:val="20"/>
          <w:szCs w:val="20"/>
          <w:lang w:eastAsia="en-US"/>
        </w:rPr>
        <w:t>Бучанської</w:t>
      </w:r>
      <w:proofErr w:type="spellEnd"/>
      <w:r w:rsidRPr="006315D1">
        <w:rPr>
          <w:rFonts w:eastAsia="Calibri"/>
          <w:b/>
          <w:sz w:val="20"/>
          <w:szCs w:val="20"/>
          <w:lang w:eastAsia="en-US"/>
        </w:rPr>
        <w:t xml:space="preserve"> міської ради,</w:t>
      </w:r>
      <w:r w:rsidRPr="006315D1">
        <w:rPr>
          <w:rFonts w:eastAsia="Calibri"/>
          <w:sz w:val="20"/>
          <w:szCs w:val="20"/>
          <w:lang w:eastAsia="en-US"/>
        </w:rPr>
        <w:t xml:space="preserve"> </w:t>
      </w:r>
      <w:proofErr w:type="spellStart"/>
      <w:r w:rsidRPr="006315D1">
        <w:rPr>
          <w:b/>
          <w:sz w:val="20"/>
          <w:szCs w:val="20"/>
        </w:rPr>
        <w:t>КП</w:t>
      </w:r>
      <w:proofErr w:type="spellEnd"/>
      <w:r w:rsidRPr="006315D1">
        <w:rPr>
          <w:b/>
          <w:sz w:val="20"/>
          <w:szCs w:val="20"/>
        </w:rPr>
        <w:t xml:space="preserve"> </w:t>
      </w:r>
      <w:proofErr w:type="spellStart"/>
      <w:r w:rsidRPr="006315D1">
        <w:rPr>
          <w:b/>
          <w:sz w:val="20"/>
          <w:szCs w:val="20"/>
        </w:rPr>
        <w:t>„Бучанське</w:t>
      </w:r>
      <w:proofErr w:type="spellEnd"/>
      <w:r w:rsidRPr="006315D1">
        <w:rPr>
          <w:b/>
          <w:sz w:val="20"/>
          <w:szCs w:val="20"/>
        </w:rPr>
        <w:t xml:space="preserve"> УЖКГ”</w:t>
      </w:r>
      <w:r w:rsidRPr="006315D1">
        <w:rPr>
          <w:rFonts w:eastAsia="Calibri"/>
          <w:b/>
          <w:color w:val="000000"/>
          <w:sz w:val="20"/>
          <w:szCs w:val="20"/>
          <w:lang w:eastAsia="en-US"/>
        </w:rPr>
        <w:t xml:space="preserve">, </w:t>
      </w:r>
      <w:proofErr w:type="spellStart"/>
      <w:r w:rsidRPr="006315D1">
        <w:rPr>
          <w:rFonts w:eastAsia="Calibri"/>
          <w:b/>
          <w:color w:val="000000"/>
          <w:sz w:val="20"/>
          <w:szCs w:val="20"/>
          <w:lang w:eastAsia="en-US"/>
        </w:rPr>
        <w:t>КП</w:t>
      </w:r>
      <w:proofErr w:type="spellEnd"/>
      <w:r w:rsidRPr="006315D1">
        <w:rPr>
          <w:rFonts w:eastAsia="Calibri"/>
          <w:b/>
          <w:color w:val="000000"/>
          <w:sz w:val="20"/>
          <w:szCs w:val="20"/>
          <w:lang w:eastAsia="en-US"/>
        </w:rPr>
        <w:t xml:space="preserve"> «</w:t>
      </w:r>
      <w:proofErr w:type="spellStart"/>
      <w:r w:rsidRPr="006315D1">
        <w:rPr>
          <w:rFonts w:eastAsia="Calibri"/>
          <w:b/>
          <w:color w:val="000000"/>
          <w:sz w:val="20"/>
          <w:szCs w:val="20"/>
          <w:lang w:eastAsia="en-US"/>
        </w:rPr>
        <w:t>Ірпіньводоканал</w:t>
      </w:r>
      <w:proofErr w:type="spellEnd"/>
      <w:r w:rsidRPr="006315D1">
        <w:rPr>
          <w:rFonts w:eastAsia="Calibri"/>
          <w:b/>
          <w:color w:val="000000"/>
          <w:sz w:val="20"/>
          <w:szCs w:val="20"/>
          <w:lang w:eastAsia="en-US"/>
        </w:rPr>
        <w:t>»</w:t>
      </w:r>
      <w:r w:rsidRPr="006315D1">
        <w:rPr>
          <w:i/>
          <w:sz w:val="20"/>
          <w:szCs w:val="20"/>
        </w:rPr>
        <w:t xml:space="preserve"> </w:t>
      </w:r>
      <w:r w:rsidRPr="006315D1">
        <w:rPr>
          <w:sz w:val="20"/>
          <w:szCs w:val="20"/>
        </w:rPr>
        <w:t>та</w:t>
      </w:r>
      <w:r w:rsidRPr="006315D1">
        <w:rPr>
          <w:b/>
          <w:sz w:val="20"/>
          <w:szCs w:val="20"/>
        </w:rPr>
        <w:t xml:space="preserve"> </w:t>
      </w:r>
      <w:r w:rsidRPr="006315D1">
        <w:rPr>
          <w:sz w:val="20"/>
          <w:szCs w:val="20"/>
        </w:rPr>
        <w:t>і</w:t>
      </w:r>
      <w:r w:rsidRPr="006315D1">
        <w:rPr>
          <w:rFonts w:eastAsia="Calibri"/>
          <w:color w:val="000000"/>
          <w:sz w:val="20"/>
          <w:szCs w:val="20"/>
          <w:lang w:eastAsia="en-US"/>
        </w:rPr>
        <w:t>нших суб’єктів господарювання</w:t>
      </w:r>
      <w:r w:rsidRPr="006315D1">
        <w:rPr>
          <w:sz w:val="20"/>
          <w:szCs w:val="20"/>
        </w:rPr>
        <w:t xml:space="preserve">, що надають послуги з водопостачання та водовідведення </w:t>
      </w:r>
      <w:r w:rsidRPr="006315D1">
        <w:rPr>
          <w:rFonts w:eastAsia="Calibri"/>
          <w:color w:val="000000"/>
          <w:sz w:val="20"/>
          <w:szCs w:val="20"/>
          <w:lang w:eastAsia="en-US"/>
        </w:rPr>
        <w:t xml:space="preserve">шляхом об'єднання об’єктових спеціалізованих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color w:val="000000"/>
          <w:sz w:val="20"/>
          <w:szCs w:val="20"/>
          <w:lang w:eastAsia="en-US"/>
        </w:rPr>
        <w:t>Бучанського</w:t>
      </w:r>
      <w:proofErr w:type="spellEnd"/>
      <w:r w:rsidRPr="006315D1">
        <w:rPr>
          <w:rFonts w:eastAsia="Calibri"/>
          <w:color w:val="000000"/>
          <w:sz w:val="20"/>
          <w:szCs w:val="20"/>
          <w:lang w:eastAsia="en-US"/>
        </w:rPr>
        <w:t xml:space="preserve"> міського голови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color w:val="000000"/>
          <w:sz w:val="20"/>
          <w:szCs w:val="20"/>
          <w:lang w:eastAsia="en-US"/>
        </w:rPr>
        <w:t>Бучанської</w:t>
      </w:r>
      <w:proofErr w:type="spellEnd"/>
      <w:r w:rsidRPr="006315D1">
        <w:rPr>
          <w:rFonts w:eastAsia="Calibri"/>
          <w:color w:val="000000"/>
          <w:sz w:val="20"/>
          <w:szCs w:val="20"/>
          <w:lang w:eastAsia="en-US"/>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2.6. Проведення спеціальної розвідки в місцях виникнення (загрози виникнення) надзвичайних ситуацій, шляхів руху сил цивільного захисту та маршрутів евакуації.</w:t>
      </w:r>
    </w:p>
    <w:p w:rsidR="00B42D3A" w:rsidRPr="006315D1" w:rsidRDefault="00B42D3A" w:rsidP="00B42D3A">
      <w:pPr>
        <w:pStyle w:val="ac"/>
        <w:ind w:firstLine="708"/>
        <w:jc w:val="both"/>
        <w:rPr>
          <w:color w:val="000000"/>
          <w:sz w:val="20"/>
        </w:rPr>
      </w:pPr>
      <w:r w:rsidRPr="006315D1">
        <w:rPr>
          <w:color w:val="000000"/>
          <w:sz w:val="20"/>
        </w:rPr>
        <w:t>2.7. Визначення шкоди, заподіяної об’єктам комунальної сфери і нерухомому майну громадян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rsidR="00B42D3A" w:rsidRPr="006315D1" w:rsidRDefault="00B42D3A" w:rsidP="00B42D3A">
      <w:pPr>
        <w:pStyle w:val="ac"/>
        <w:ind w:firstLine="708"/>
        <w:jc w:val="both"/>
        <w:rPr>
          <w:color w:val="000000"/>
          <w:sz w:val="20"/>
        </w:rPr>
      </w:pPr>
      <w:r w:rsidRPr="006315D1">
        <w:rPr>
          <w:color w:val="000000"/>
          <w:sz w:val="20"/>
        </w:rPr>
        <w:t>2.8. Здійснення розчищення шляхів руху сил цивільного захисту та маршрутів евакуації.</w:t>
      </w:r>
    </w:p>
    <w:p w:rsidR="00B42D3A" w:rsidRPr="006315D1" w:rsidRDefault="00B42D3A" w:rsidP="00B42D3A">
      <w:pPr>
        <w:pStyle w:val="ac"/>
        <w:ind w:firstLine="708"/>
        <w:jc w:val="both"/>
        <w:rPr>
          <w:color w:val="000000"/>
          <w:sz w:val="20"/>
        </w:rPr>
      </w:pPr>
      <w:r w:rsidRPr="006315D1">
        <w:rPr>
          <w:color w:val="000000"/>
          <w:sz w:val="20"/>
        </w:rPr>
        <w:t>2.9. Організація та здійснення організаційно-технічних заходів щодо підвищення стійкості комунально-енергетичних мереж, проведення невідкладних аварійно-відновлювальних робіт на них та їх спорудах.</w:t>
      </w:r>
    </w:p>
    <w:p w:rsidR="00B42D3A" w:rsidRPr="006315D1" w:rsidRDefault="00B42D3A" w:rsidP="00B42D3A">
      <w:pPr>
        <w:pStyle w:val="ac"/>
        <w:ind w:firstLine="708"/>
        <w:jc w:val="both"/>
        <w:rPr>
          <w:color w:val="000000"/>
          <w:sz w:val="20"/>
        </w:rPr>
      </w:pPr>
      <w:r w:rsidRPr="006315D1">
        <w:rPr>
          <w:color w:val="000000"/>
          <w:sz w:val="20"/>
        </w:rPr>
        <w:t>2.10. Здійснення посипання спеціальними сумішами вулиць і доріг населених пунктів, а також очищення зливової каналізації та дренажних систем населених пунктів, зливостоків, систем поверхневого водовідведення та зливо-приймальних колодязів.</w:t>
      </w:r>
    </w:p>
    <w:p w:rsidR="00B42D3A" w:rsidRPr="006315D1" w:rsidRDefault="00B42D3A" w:rsidP="00B42D3A">
      <w:pPr>
        <w:pStyle w:val="ac"/>
        <w:ind w:firstLine="708"/>
        <w:jc w:val="both"/>
        <w:rPr>
          <w:color w:val="000000"/>
          <w:sz w:val="20"/>
        </w:rPr>
      </w:pPr>
      <w:r w:rsidRPr="006315D1">
        <w:rPr>
          <w:color w:val="000000"/>
          <w:sz w:val="20"/>
        </w:rPr>
        <w:t>2.11. Організація підвезення (подачу) питної та технічної води у зони, де здійснюються заходи щодо запобігання виникненню надзвичайних ситуацій та ліквідації їх наслідків.</w:t>
      </w:r>
    </w:p>
    <w:p w:rsidR="00B42D3A" w:rsidRPr="006315D1" w:rsidRDefault="00B42D3A" w:rsidP="00B42D3A">
      <w:pPr>
        <w:pStyle w:val="ac"/>
        <w:ind w:firstLine="708"/>
        <w:jc w:val="both"/>
        <w:rPr>
          <w:color w:val="000000"/>
          <w:sz w:val="20"/>
        </w:rPr>
      </w:pPr>
      <w:r w:rsidRPr="006315D1">
        <w:rPr>
          <w:color w:val="000000"/>
          <w:sz w:val="20"/>
        </w:rPr>
        <w:t>2.12. Ведення обліку спеціальної техніки, що може бути залучена для проведення аварійно-рятувальних та інших невідкладних робіт на об’єктах комунальної сфери, залучення її до проведення таких робіт.</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FF0000"/>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відділу житлово-комунального господарства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 </w:t>
      </w:r>
    </w:p>
    <w:p w:rsidR="00B42D3A" w:rsidRPr="006315D1" w:rsidRDefault="00B42D3A" w:rsidP="00B42D3A">
      <w:pPr>
        <w:ind w:firstLine="708"/>
        <w:jc w:val="both"/>
        <w:rPr>
          <w:rFonts w:eastAsia="Calibri"/>
          <w:color w:val="FF0000"/>
          <w:sz w:val="20"/>
          <w:szCs w:val="20"/>
          <w:lang w:eastAsia="en-US"/>
        </w:rPr>
      </w:pPr>
      <w:r w:rsidRPr="006315D1">
        <w:rPr>
          <w:rFonts w:eastAsia="Calibri"/>
          <w:sz w:val="20"/>
          <w:szCs w:val="20"/>
          <w:lang w:eastAsia="en-US"/>
        </w:rPr>
        <w:t xml:space="preserve">3.4. Начальником Служби є начальник відділу житлово-комунального господарства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9D7B14"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9D7B14"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FF0000"/>
                <w:sz w:val="20"/>
                <w:szCs w:val="20"/>
                <w:lang w:eastAsia="en-US"/>
              </w:rPr>
            </w:pPr>
            <w:r w:rsidRPr="006315D1">
              <w:rPr>
                <w:rFonts w:eastAsia="Calibri"/>
                <w:b/>
                <w:color w:val="000000"/>
                <w:sz w:val="20"/>
                <w:szCs w:val="20"/>
                <w:lang w:eastAsia="en-US"/>
              </w:rPr>
              <w:t xml:space="preserve">Начальник територіальної комунально-технічної  спеціалізованої </w:t>
            </w:r>
            <w:r w:rsidRPr="006315D1">
              <w:rPr>
                <w:rFonts w:eastAsia="Calibri"/>
                <w:b/>
                <w:sz w:val="20"/>
                <w:szCs w:val="20"/>
                <w:lang w:eastAsia="en-US"/>
              </w:rPr>
              <w:t xml:space="preserve">служби цивільного захисту </w:t>
            </w:r>
            <w:proofErr w:type="spellStart"/>
            <w:r w:rsidRPr="006315D1">
              <w:rPr>
                <w:rFonts w:eastAsia="Calibri"/>
                <w:b/>
                <w:bCs/>
                <w:spacing w:val="-4"/>
                <w:sz w:val="20"/>
                <w:szCs w:val="20"/>
                <w:lang w:eastAsia="en-US"/>
              </w:rPr>
              <w:t>Бучанської</w:t>
            </w:r>
            <w:proofErr w:type="spellEnd"/>
            <w:r w:rsidRPr="006315D1">
              <w:rPr>
                <w:rFonts w:eastAsia="Calibri"/>
                <w:b/>
                <w:bCs/>
                <w:spacing w:val="-4"/>
                <w:sz w:val="20"/>
                <w:szCs w:val="20"/>
                <w:lang w:eastAsia="en-US"/>
              </w:rPr>
              <w:t xml:space="preserve"> міської ланки  територіальної підсистеми ЄДС ЦЗ Київської області</w:t>
            </w:r>
            <w:r w:rsidRPr="006315D1">
              <w:rPr>
                <w:rFonts w:eastAsia="Calibri"/>
                <w:b/>
                <w:sz w:val="20"/>
                <w:szCs w:val="20"/>
                <w:lang w:eastAsia="en-US"/>
              </w:rPr>
              <w:t xml:space="preserve"> – начальник відділу житлово-комунального господарства </w:t>
            </w:r>
            <w:proofErr w:type="spellStart"/>
            <w:r w:rsidRPr="006315D1">
              <w:rPr>
                <w:rFonts w:eastAsia="Calibri"/>
                <w:b/>
                <w:sz w:val="20"/>
                <w:szCs w:val="20"/>
                <w:lang w:eastAsia="en-US"/>
              </w:rPr>
              <w:t>Бучанської</w:t>
            </w:r>
            <w:proofErr w:type="spellEnd"/>
            <w:r w:rsidRPr="006315D1">
              <w:rPr>
                <w:rFonts w:eastAsia="Calibri"/>
                <w:b/>
                <w:sz w:val="20"/>
                <w:szCs w:val="20"/>
                <w:lang w:eastAsia="en-US"/>
              </w:rPr>
              <w:t xml:space="preserve"> міської ради.</w:t>
            </w:r>
          </w:p>
          <w:p w:rsidR="00B42D3A" w:rsidRPr="006315D1" w:rsidRDefault="00B42D3A" w:rsidP="00E02208">
            <w:pPr>
              <w:rPr>
                <w:rFonts w:eastAsia="Calibri"/>
                <w:b/>
                <w:color w:val="000000"/>
                <w:sz w:val="20"/>
                <w:szCs w:val="20"/>
                <w:lang w:eastAsia="en-US"/>
              </w:rPr>
            </w:pPr>
          </w:p>
        </w:tc>
        <w:tc>
          <w:tcPr>
            <w:tcW w:w="4500" w:type="dxa"/>
            <w:shd w:val="clear" w:color="auto" w:fill="auto"/>
          </w:tcPr>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rPr>
                <w:rFonts w:eastAsia="Calibri"/>
                <w:color w:val="000000"/>
                <w:sz w:val="20"/>
                <w:szCs w:val="20"/>
                <w:lang w:eastAsia="en-US"/>
              </w:rPr>
            </w:pPr>
            <w:r w:rsidRPr="006315D1">
              <w:rPr>
                <w:rFonts w:eastAsia="Calibri"/>
                <w:color w:val="000000"/>
                <w:sz w:val="20"/>
                <w:szCs w:val="20"/>
                <w:lang w:eastAsia="en-US"/>
              </w:rPr>
              <w:t xml:space="preserve">    </w:t>
            </w:r>
            <w:r w:rsidRPr="006315D1">
              <w:rPr>
                <w:rFonts w:eastAsia="Calibri"/>
                <w:i/>
                <w:color w:val="000000"/>
                <w:sz w:val="20"/>
                <w:szCs w:val="20"/>
                <w:lang w:eastAsia="en-US"/>
              </w:rPr>
              <w:t xml:space="preserve">                    </w:t>
            </w:r>
            <w:proofErr w:type="spellStart"/>
            <w:r w:rsidRPr="006315D1">
              <w:rPr>
                <w:rFonts w:eastAsia="Calibri"/>
                <w:i/>
                <w:color w:val="000000"/>
                <w:sz w:val="20"/>
                <w:szCs w:val="20"/>
                <w:lang w:eastAsia="en-US"/>
              </w:rPr>
              <w:t>____________</w:t>
            </w:r>
            <w:r w:rsidRPr="006315D1">
              <w:rPr>
                <w:rFonts w:eastAsia="Calibri"/>
                <w:b/>
                <w:color w:val="000000"/>
                <w:sz w:val="20"/>
                <w:szCs w:val="20"/>
                <w:lang w:eastAsia="en-US"/>
              </w:rPr>
              <w:t>О.А.Док</w:t>
            </w:r>
            <w:proofErr w:type="spellEnd"/>
            <w:r w:rsidRPr="006315D1">
              <w:rPr>
                <w:rFonts w:eastAsia="Calibri"/>
                <w:b/>
                <w:color w:val="000000"/>
                <w:sz w:val="20"/>
                <w:szCs w:val="20"/>
                <w:lang w:eastAsia="en-US"/>
              </w:rPr>
              <w:t>ай</w:t>
            </w:r>
          </w:p>
        </w:tc>
      </w:tr>
    </w:tbl>
    <w:p w:rsidR="00B42D3A" w:rsidRDefault="00B42D3A" w:rsidP="00B42D3A">
      <w:pPr>
        <w:widowControl w:val="0"/>
        <w:shd w:val="clear" w:color="auto" w:fill="FFFFFF"/>
        <w:jc w:val="center"/>
        <w:outlineLvl w:val="0"/>
        <w:rPr>
          <w:b/>
          <w:bCs/>
          <w:color w:val="000000"/>
          <w:spacing w:val="-7"/>
          <w:sz w:val="20"/>
          <w:szCs w:val="20"/>
        </w:rPr>
      </w:pPr>
    </w:p>
    <w:p w:rsidR="00B42D3A" w:rsidRDefault="00B42D3A" w:rsidP="00B42D3A">
      <w:pPr>
        <w:widowControl w:val="0"/>
        <w:shd w:val="clear" w:color="auto" w:fill="FFFFFF"/>
        <w:jc w:val="center"/>
        <w:outlineLvl w:val="0"/>
        <w:rPr>
          <w:b/>
          <w:bCs/>
          <w:color w:val="000000"/>
          <w:spacing w:val="-7"/>
          <w:sz w:val="20"/>
          <w:szCs w:val="20"/>
          <w:lang w:val="en-US"/>
        </w:rPr>
      </w:pPr>
    </w:p>
    <w:p w:rsidR="00B42D3A" w:rsidRDefault="00B42D3A" w:rsidP="00B42D3A">
      <w:pPr>
        <w:widowControl w:val="0"/>
        <w:shd w:val="clear" w:color="auto" w:fill="FFFFFF"/>
        <w:jc w:val="center"/>
        <w:outlineLvl w:val="0"/>
        <w:rPr>
          <w:b/>
          <w:bCs/>
          <w:color w:val="000000"/>
          <w:spacing w:val="-7"/>
          <w:sz w:val="20"/>
          <w:szCs w:val="20"/>
          <w:lang w:val="en-US"/>
        </w:rPr>
      </w:pPr>
    </w:p>
    <w:p w:rsidR="00B42D3A" w:rsidRDefault="00B42D3A" w:rsidP="00B42D3A">
      <w:pPr>
        <w:widowControl w:val="0"/>
        <w:shd w:val="clear" w:color="auto" w:fill="FFFFFF"/>
        <w:jc w:val="center"/>
        <w:outlineLvl w:val="0"/>
        <w:rPr>
          <w:b/>
          <w:bCs/>
          <w:color w:val="000000"/>
          <w:spacing w:val="-7"/>
          <w:sz w:val="20"/>
          <w:szCs w:val="20"/>
          <w:lang w:val="en-US"/>
        </w:rPr>
      </w:pPr>
    </w:p>
    <w:p w:rsidR="00B42D3A" w:rsidRDefault="00B42D3A" w:rsidP="00B42D3A">
      <w:pPr>
        <w:widowControl w:val="0"/>
        <w:shd w:val="clear" w:color="auto" w:fill="FFFFFF"/>
        <w:jc w:val="center"/>
        <w:outlineLvl w:val="0"/>
        <w:rPr>
          <w:b/>
          <w:bCs/>
          <w:color w:val="000000"/>
          <w:spacing w:val="-7"/>
          <w:sz w:val="20"/>
          <w:szCs w:val="20"/>
          <w:lang w:val="en-US"/>
        </w:rPr>
      </w:pPr>
    </w:p>
    <w:p w:rsidR="00B42D3A" w:rsidRPr="007B650F" w:rsidRDefault="00B42D3A" w:rsidP="00B42D3A">
      <w:pPr>
        <w:widowControl w:val="0"/>
        <w:shd w:val="clear" w:color="auto" w:fill="FFFFFF"/>
        <w:jc w:val="center"/>
        <w:outlineLvl w:val="0"/>
        <w:rPr>
          <w:b/>
          <w:bCs/>
          <w:color w:val="000000"/>
          <w:spacing w:val="-7"/>
          <w:sz w:val="20"/>
          <w:szCs w:val="20"/>
          <w:lang w:val="en-US"/>
        </w:rPr>
      </w:pPr>
    </w:p>
    <w:p w:rsidR="00B42D3A" w:rsidRDefault="00B42D3A">
      <w:r>
        <w:br w:type="page"/>
      </w:r>
    </w:p>
    <w:tbl>
      <w:tblPr>
        <w:tblW w:w="10086" w:type="dxa"/>
        <w:tblLook w:val="04A0"/>
      </w:tblPr>
      <w:tblGrid>
        <w:gridCol w:w="9864"/>
        <w:gridCol w:w="222"/>
      </w:tblGrid>
      <w:tr w:rsidR="00B42D3A" w:rsidRPr="006315D1" w:rsidTr="00B42D3A">
        <w:trPr>
          <w:trHeight w:val="901"/>
        </w:trPr>
        <w:tc>
          <w:tcPr>
            <w:tcW w:w="9864" w:type="dxa"/>
          </w:tcPr>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lastRenderedPageBreak/>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E02208">
            <w:pPr>
              <w:widowControl w:val="0"/>
              <w:outlineLvl w:val="0"/>
              <w:rPr>
                <w:bCs/>
                <w:color w:val="000000"/>
                <w:spacing w:val="-7"/>
                <w:sz w:val="20"/>
                <w:szCs w:val="20"/>
              </w:rPr>
            </w:pPr>
          </w:p>
        </w:tc>
        <w:tc>
          <w:tcPr>
            <w:tcW w:w="222" w:type="dxa"/>
          </w:tcPr>
          <w:p w:rsidR="00B42D3A" w:rsidRPr="006315D1" w:rsidRDefault="00B42D3A" w:rsidP="00E02208">
            <w:pPr>
              <w:widowControl w:val="0"/>
              <w:outlineLvl w:val="0"/>
              <w:rPr>
                <w:bCs/>
                <w:color w:val="000000"/>
                <w:spacing w:val="-7"/>
                <w:sz w:val="20"/>
                <w:szCs w:val="20"/>
              </w:rPr>
            </w:pPr>
          </w:p>
        </w:tc>
      </w:tr>
    </w:tbl>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про територіальну спеціалізовану службу </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цивільного захисту </w:t>
      </w:r>
      <w:r w:rsidRPr="006315D1">
        <w:rPr>
          <w:b/>
          <w:color w:val="000000"/>
          <w:sz w:val="20"/>
          <w:szCs w:val="20"/>
        </w:rPr>
        <w:t>матеріального забезпечення, торгівлі та харчування</w:t>
      </w:r>
      <w:r w:rsidRPr="006315D1">
        <w:rPr>
          <w:rFonts w:eastAsia="Calibri"/>
          <w:b/>
          <w:color w:val="000000"/>
          <w:sz w:val="20"/>
          <w:szCs w:val="20"/>
          <w:lang w:eastAsia="en-US"/>
        </w:rPr>
        <w:t xml:space="preserve">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спеціалізована служба цивільного захисту </w:t>
      </w:r>
      <w:r w:rsidRPr="006315D1">
        <w:rPr>
          <w:b/>
          <w:color w:val="000000"/>
          <w:sz w:val="20"/>
          <w:szCs w:val="20"/>
        </w:rPr>
        <w:t>матеріального забезпечення, торгівлі та харчування</w:t>
      </w:r>
      <w:r w:rsidRPr="006315D1">
        <w:rPr>
          <w:rFonts w:eastAsia="Calibri"/>
          <w:b/>
          <w:color w:val="000000"/>
          <w:sz w:val="20"/>
          <w:szCs w:val="20"/>
          <w:lang w:eastAsia="en-US"/>
        </w:rPr>
        <w:t xml:space="preserve"> </w:t>
      </w:r>
      <w:proofErr w:type="spellStart"/>
      <w:r w:rsidRPr="006315D1">
        <w:rPr>
          <w:rFonts w:eastAsia="Calibri"/>
          <w:bCs/>
          <w:color w:val="000000"/>
          <w:spacing w:val="-4"/>
          <w:sz w:val="20"/>
          <w:szCs w:val="20"/>
          <w:lang w:eastAsia="en-US"/>
        </w:rPr>
        <w:t>Бучанської</w:t>
      </w:r>
      <w:proofErr w:type="spellEnd"/>
      <w:r w:rsidRPr="006315D1">
        <w:rPr>
          <w:rFonts w:eastAsia="Calibri"/>
          <w:bCs/>
          <w:color w:val="000000"/>
          <w:spacing w:val="-4"/>
          <w:sz w:val="20"/>
          <w:szCs w:val="20"/>
          <w:lang w:eastAsia="en-US"/>
        </w:rPr>
        <w:t xml:space="preserve"> міської ланки територіальної підсистеми єдиної державної системи цивільного захисту Київської області </w:t>
      </w:r>
      <w:r w:rsidRPr="006315D1">
        <w:rPr>
          <w:rFonts w:eastAsia="Calibri"/>
          <w:color w:val="000000"/>
          <w:sz w:val="20"/>
          <w:szCs w:val="20"/>
          <w:lang w:eastAsia="en-US"/>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1.2. Формується Служба на базі </w:t>
      </w:r>
      <w:r w:rsidRPr="006315D1">
        <w:rPr>
          <w:rFonts w:eastAsia="Calibri"/>
          <w:b/>
          <w:color w:val="000000"/>
          <w:sz w:val="20"/>
          <w:szCs w:val="20"/>
          <w:lang w:eastAsia="en-US"/>
        </w:rPr>
        <w:t xml:space="preserve">відділу економіки </w:t>
      </w:r>
      <w:proofErr w:type="spellStart"/>
      <w:r w:rsidRPr="006315D1">
        <w:rPr>
          <w:rFonts w:eastAsia="Calibri"/>
          <w:b/>
          <w:color w:val="000000"/>
          <w:sz w:val="20"/>
          <w:szCs w:val="20"/>
          <w:lang w:eastAsia="en-US"/>
        </w:rPr>
        <w:t>Бучанської</w:t>
      </w:r>
      <w:proofErr w:type="spellEnd"/>
      <w:r w:rsidRPr="006315D1">
        <w:rPr>
          <w:rFonts w:eastAsia="Calibri"/>
          <w:b/>
          <w:color w:val="000000"/>
          <w:sz w:val="20"/>
          <w:szCs w:val="20"/>
          <w:lang w:eastAsia="en-US"/>
        </w:rPr>
        <w:t xml:space="preserve"> міської ради,</w:t>
      </w:r>
      <w:r w:rsidRPr="006315D1">
        <w:rPr>
          <w:sz w:val="20"/>
          <w:szCs w:val="20"/>
        </w:rPr>
        <w:t xml:space="preserve"> </w:t>
      </w:r>
      <w:r w:rsidRPr="006315D1">
        <w:rPr>
          <w:b/>
          <w:sz w:val="20"/>
          <w:szCs w:val="20"/>
        </w:rPr>
        <w:t>КПГХ «</w:t>
      </w:r>
      <w:proofErr w:type="spellStart"/>
      <w:r w:rsidRPr="006315D1">
        <w:rPr>
          <w:b/>
          <w:sz w:val="20"/>
          <w:szCs w:val="20"/>
        </w:rPr>
        <w:t>Продсервіс</w:t>
      </w:r>
      <w:proofErr w:type="spellEnd"/>
      <w:r w:rsidRPr="006315D1">
        <w:rPr>
          <w:b/>
          <w:sz w:val="20"/>
          <w:szCs w:val="20"/>
        </w:rPr>
        <w:t>»,</w:t>
      </w:r>
      <w:r w:rsidRPr="006315D1">
        <w:rPr>
          <w:rFonts w:eastAsia="Calibri"/>
          <w:i/>
          <w:color w:val="000000"/>
          <w:sz w:val="20"/>
          <w:szCs w:val="20"/>
          <w:lang w:eastAsia="en-US"/>
        </w:rPr>
        <w:t xml:space="preserve"> </w:t>
      </w:r>
      <w:r w:rsidRPr="006315D1">
        <w:rPr>
          <w:rFonts w:eastAsia="Calibri"/>
          <w:color w:val="000000"/>
          <w:sz w:val="20"/>
          <w:szCs w:val="20"/>
          <w:lang w:eastAsia="en-US"/>
        </w:rPr>
        <w:t xml:space="preserve">шляхом об'єднання об’єктових спеціалізованих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color w:val="000000"/>
          <w:sz w:val="20"/>
          <w:szCs w:val="20"/>
          <w:lang w:eastAsia="en-US"/>
        </w:rPr>
        <w:t>Бучанського</w:t>
      </w:r>
      <w:proofErr w:type="spellEnd"/>
      <w:r w:rsidRPr="006315D1">
        <w:rPr>
          <w:rFonts w:eastAsia="Calibri"/>
          <w:color w:val="000000"/>
          <w:sz w:val="20"/>
          <w:szCs w:val="20"/>
          <w:lang w:eastAsia="en-US"/>
        </w:rPr>
        <w:t xml:space="preserve"> міського голови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color w:val="000000"/>
          <w:sz w:val="20"/>
          <w:szCs w:val="20"/>
          <w:lang w:eastAsia="en-US"/>
        </w:rPr>
        <w:t>Бучанської</w:t>
      </w:r>
      <w:proofErr w:type="spellEnd"/>
      <w:r w:rsidRPr="006315D1">
        <w:rPr>
          <w:rFonts w:eastAsia="Calibri"/>
          <w:color w:val="000000"/>
          <w:sz w:val="20"/>
          <w:szCs w:val="20"/>
          <w:lang w:eastAsia="en-US"/>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2.6. Здійснення організаційних заходів щодо створення резерву матеріально-технічних засобів, пально-мастильних матеріалів, необхідних для реагування на надзвичайні ситуації у мирний час та особливий період, на базі суб’єктів господарювання, які утворили службу.</w:t>
      </w:r>
    </w:p>
    <w:p w:rsidR="00B42D3A" w:rsidRPr="006315D1" w:rsidRDefault="00B42D3A" w:rsidP="00B42D3A">
      <w:pPr>
        <w:pStyle w:val="ac"/>
        <w:ind w:firstLine="708"/>
        <w:jc w:val="both"/>
        <w:rPr>
          <w:color w:val="000000"/>
          <w:sz w:val="20"/>
        </w:rPr>
      </w:pPr>
      <w:r w:rsidRPr="006315D1">
        <w:rPr>
          <w:color w:val="000000"/>
          <w:sz w:val="20"/>
        </w:rPr>
        <w:t>2.7. Організація забезпечення органів управління і сил цивільного захисту запасами сировинних, матеріально-технічних і продовольчих ресурсів для проведення першочергових робіт під час ліквідації наслідків надзвичайних ситуацій та здійснення інших заходів, передбачених законодавством.</w:t>
      </w:r>
    </w:p>
    <w:p w:rsidR="00B42D3A" w:rsidRPr="006315D1" w:rsidRDefault="00B42D3A" w:rsidP="00B42D3A">
      <w:pPr>
        <w:pStyle w:val="ac"/>
        <w:ind w:firstLine="708"/>
        <w:jc w:val="both"/>
        <w:rPr>
          <w:color w:val="000000"/>
          <w:sz w:val="20"/>
        </w:rPr>
      </w:pPr>
      <w:r w:rsidRPr="006315D1">
        <w:rPr>
          <w:color w:val="000000"/>
          <w:sz w:val="20"/>
        </w:rPr>
        <w:t>2.8. Розробка та здійснення заходів щодо захисту продовольства і промислових товарів першої необхідності під час виникнення надзвичайних ситуацій.</w:t>
      </w:r>
    </w:p>
    <w:p w:rsidR="00B42D3A" w:rsidRPr="006315D1" w:rsidRDefault="00B42D3A" w:rsidP="00B42D3A">
      <w:pPr>
        <w:pStyle w:val="ac"/>
        <w:ind w:firstLine="708"/>
        <w:jc w:val="both"/>
        <w:rPr>
          <w:color w:val="000000"/>
          <w:sz w:val="20"/>
        </w:rPr>
      </w:pPr>
      <w:r w:rsidRPr="006315D1">
        <w:rPr>
          <w:color w:val="000000"/>
          <w:sz w:val="20"/>
        </w:rPr>
        <w:t>2.9. Організація закладення продовольства до захисних споруд цивільного захисту та на пункти управління.</w:t>
      </w:r>
    </w:p>
    <w:p w:rsidR="00B42D3A" w:rsidRPr="006315D1" w:rsidRDefault="00B42D3A" w:rsidP="00B42D3A">
      <w:pPr>
        <w:pStyle w:val="ac"/>
        <w:ind w:firstLine="708"/>
        <w:jc w:val="both"/>
        <w:rPr>
          <w:color w:val="000000"/>
          <w:sz w:val="20"/>
        </w:rPr>
      </w:pPr>
      <w:r w:rsidRPr="006315D1">
        <w:rPr>
          <w:color w:val="000000"/>
          <w:sz w:val="20"/>
        </w:rPr>
        <w:t>2.10. Забезпечення продовольством і промисловими товарами першої необхідності особовий склад сил цивільного захисту під час проведення аварійно-рятувальних та інших невідкладних робіт, а також постраждалих у разі виникнення надзвичайних ситуацій.</w:t>
      </w:r>
    </w:p>
    <w:p w:rsidR="00B42D3A" w:rsidRPr="006315D1" w:rsidRDefault="00B42D3A" w:rsidP="00B42D3A">
      <w:pPr>
        <w:pStyle w:val="ac"/>
        <w:ind w:firstLine="708"/>
        <w:jc w:val="both"/>
        <w:rPr>
          <w:color w:val="000000"/>
          <w:sz w:val="20"/>
        </w:rPr>
      </w:pPr>
      <w:r w:rsidRPr="006315D1">
        <w:rPr>
          <w:color w:val="000000"/>
          <w:sz w:val="20"/>
        </w:rPr>
        <w:t>2.11. Забезпечення речовим майном пунктів санітарної обробки людей.</w:t>
      </w:r>
    </w:p>
    <w:p w:rsidR="00B42D3A" w:rsidRPr="006315D1" w:rsidRDefault="00B42D3A" w:rsidP="00B42D3A">
      <w:pPr>
        <w:pStyle w:val="ac"/>
        <w:ind w:firstLine="708"/>
        <w:jc w:val="both"/>
        <w:rPr>
          <w:color w:val="000000"/>
          <w:sz w:val="20"/>
        </w:rPr>
      </w:pPr>
      <w:r w:rsidRPr="006315D1">
        <w:rPr>
          <w:color w:val="000000"/>
          <w:sz w:val="20"/>
        </w:rPr>
        <w:t>2.12. Забезпечення створення запасів продуктів харчування та непродовольчих товарів, необхідних для життєзабезпечення постраждалих у разі виникнення надзвичайних ситуацій.</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відділу економіки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 </w:t>
      </w:r>
    </w:p>
    <w:p w:rsidR="00B42D3A" w:rsidRPr="006315D1" w:rsidRDefault="00B42D3A" w:rsidP="00B42D3A">
      <w:pPr>
        <w:ind w:firstLine="708"/>
        <w:jc w:val="both"/>
        <w:rPr>
          <w:rFonts w:eastAsia="Calibri"/>
          <w:color w:val="FF0000"/>
          <w:sz w:val="20"/>
          <w:szCs w:val="20"/>
          <w:lang w:eastAsia="en-US"/>
        </w:rPr>
      </w:pPr>
      <w:r w:rsidRPr="006315D1">
        <w:rPr>
          <w:rFonts w:eastAsia="Calibri"/>
          <w:sz w:val="20"/>
          <w:szCs w:val="20"/>
          <w:lang w:eastAsia="en-US"/>
        </w:rPr>
        <w:t xml:space="preserve">3.4. Начальником Служби є начальник відділу економіки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r w:rsidRPr="006315D1">
        <w:rPr>
          <w:rFonts w:eastAsia="Calibri"/>
          <w:color w:val="FF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lastRenderedPageBreak/>
        <w:t>4. ПЛАНУВАННЯ ТА ОРГАНІЗАЦІЯ ДІЯЛЬНОСТІ</w:t>
      </w:r>
    </w:p>
    <w:p w:rsidR="00B42D3A" w:rsidRPr="006315D1" w:rsidRDefault="00B42D3A" w:rsidP="00B42D3A">
      <w:pPr>
        <w:ind w:firstLine="708"/>
        <w:jc w:val="both"/>
        <w:rPr>
          <w:rFonts w:eastAsia="Calibri"/>
          <w:strike/>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w:t>
      </w:r>
      <w:r w:rsidRPr="006315D1">
        <w:rPr>
          <w:rFonts w:eastAsia="Calibri"/>
          <w:color w:val="000000"/>
          <w:sz w:val="20"/>
          <w:szCs w:val="20"/>
          <w:lang w:eastAsia="en-US"/>
        </w:rPr>
        <w:lastRenderedPageBreak/>
        <w:t>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спеціалізованої служби цивільного захисту </w:t>
            </w:r>
            <w:r w:rsidRPr="006315D1">
              <w:rPr>
                <w:b/>
                <w:color w:val="000000"/>
                <w:sz w:val="20"/>
                <w:szCs w:val="20"/>
              </w:rPr>
              <w:t>матеріального забезпечення, торгівлі та харчування</w:t>
            </w:r>
            <w:r w:rsidRPr="006315D1">
              <w:rPr>
                <w:rFonts w:eastAsia="Calibri"/>
                <w:b/>
                <w:color w:val="000000"/>
                <w:sz w:val="20"/>
                <w:szCs w:val="20"/>
                <w:lang w:eastAsia="en-US"/>
              </w:rPr>
              <w:t xml:space="preserve"> </w:t>
            </w: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ЄДС ЦЗ Київської області </w:t>
            </w:r>
            <w:r w:rsidRPr="006315D1">
              <w:rPr>
                <w:rFonts w:eastAsia="Calibri"/>
                <w:b/>
                <w:color w:val="000000"/>
                <w:sz w:val="20"/>
                <w:szCs w:val="20"/>
                <w:lang w:eastAsia="en-US"/>
              </w:rPr>
              <w:t xml:space="preserve">– начальник відділу економіки </w:t>
            </w:r>
            <w:proofErr w:type="spellStart"/>
            <w:r w:rsidRPr="006315D1">
              <w:rPr>
                <w:rFonts w:eastAsia="Calibri"/>
                <w:b/>
                <w:color w:val="000000"/>
                <w:sz w:val="20"/>
                <w:szCs w:val="20"/>
                <w:lang w:eastAsia="en-US"/>
              </w:rPr>
              <w:t>Бучанської</w:t>
            </w:r>
            <w:proofErr w:type="spellEnd"/>
            <w:r w:rsidRPr="006315D1">
              <w:rPr>
                <w:rFonts w:eastAsia="Calibri"/>
                <w:b/>
                <w:color w:val="000000"/>
                <w:sz w:val="20"/>
                <w:szCs w:val="20"/>
                <w:lang w:eastAsia="en-US"/>
              </w:rPr>
              <w:t xml:space="preserve"> міської ради</w:t>
            </w:r>
          </w:p>
        </w:tc>
        <w:tc>
          <w:tcPr>
            <w:tcW w:w="4500" w:type="dxa"/>
            <w:shd w:val="clear" w:color="auto" w:fill="auto"/>
          </w:tcPr>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roofErr w:type="spellStart"/>
            <w:r w:rsidRPr="006315D1">
              <w:rPr>
                <w:rFonts w:eastAsia="Calibri"/>
                <w:i/>
                <w:color w:val="000000"/>
                <w:sz w:val="20"/>
                <w:szCs w:val="20"/>
                <w:lang w:eastAsia="en-US"/>
              </w:rPr>
              <w:t>__________</w:t>
            </w:r>
            <w:r w:rsidRPr="006315D1">
              <w:rPr>
                <w:rFonts w:eastAsia="Calibri"/>
                <w:b/>
                <w:color w:val="000000"/>
                <w:sz w:val="20"/>
                <w:szCs w:val="20"/>
                <w:lang w:eastAsia="en-US"/>
              </w:rPr>
              <w:t>О.В.Лукі</w:t>
            </w:r>
            <w:proofErr w:type="spellEnd"/>
            <w:r w:rsidRPr="006315D1">
              <w:rPr>
                <w:rFonts w:eastAsia="Calibri"/>
                <w:b/>
                <w:color w:val="000000"/>
                <w:sz w:val="20"/>
                <w:szCs w:val="20"/>
                <w:lang w:eastAsia="en-US"/>
              </w:rPr>
              <w:t>на</w:t>
            </w: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Default="00B42D3A" w:rsidP="00E02208">
            <w:pPr>
              <w:ind w:firstLine="708"/>
              <w:jc w:val="right"/>
              <w:rPr>
                <w:rFonts w:eastAsia="Calibri"/>
                <w:b/>
                <w:color w:val="000000"/>
                <w:sz w:val="20"/>
                <w:szCs w:val="20"/>
                <w:lang w:eastAsia="en-US"/>
              </w:rPr>
            </w:pPr>
          </w:p>
          <w:p w:rsidR="00B42D3A"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color w:val="000000"/>
                <w:sz w:val="20"/>
                <w:szCs w:val="20"/>
                <w:lang w:eastAsia="en-US"/>
              </w:rPr>
            </w:pPr>
          </w:p>
        </w:tc>
      </w:tr>
    </w:tbl>
    <w:p w:rsidR="00B42D3A" w:rsidRDefault="00B42D3A">
      <w:r>
        <w:br w:type="page"/>
      </w:r>
    </w:p>
    <w:tbl>
      <w:tblPr>
        <w:tblW w:w="9648" w:type="dxa"/>
        <w:tblLook w:val="04A0"/>
      </w:tblPr>
      <w:tblGrid>
        <w:gridCol w:w="5868"/>
        <w:gridCol w:w="3780"/>
      </w:tblGrid>
      <w:tr w:rsidR="00B42D3A" w:rsidRPr="006315D1" w:rsidTr="00B42D3A">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lastRenderedPageBreak/>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
          <w:bCs/>
          <w:color w:val="000000"/>
          <w:spacing w:val="-7"/>
          <w:sz w:val="20"/>
          <w:szCs w:val="20"/>
          <w:lang w:val="en-US"/>
        </w:rPr>
      </w:pPr>
    </w:p>
    <w:p w:rsidR="00B42D3A" w:rsidRPr="006315D1" w:rsidRDefault="00B42D3A" w:rsidP="00B42D3A">
      <w:pPr>
        <w:widowControl w:val="0"/>
        <w:shd w:val="clear" w:color="auto" w:fill="FFFFFF"/>
        <w:jc w:val="center"/>
        <w:outlineLvl w:val="0"/>
        <w:rPr>
          <w:b/>
          <w:bCs/>
          <w:color w:val="000000"/>
          <w:spacing w:val="-7"/>
          <w:sz w:val="20"/>
          <w:szCs w:val="20"/>
          <w:lang w:val="en-US"/>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pStyle w:val="ac"/>
        <w:rPr>
          <w:b/>
          <w:color w:val="000000"/>
          <w:sz w:val="20"/>
        </w:rPr>
      </w:pPr>
      <w:r w:rsidRPr="006315D1">
        <w:rPr>
          <w:b/>
          <w:color w:val="000000"/>
          <w:sz w:val="20"/>
        </w:rPr>
        <w:t xml:space="preserve">про територіальну медичну спеціалізовану службу </w:t>
      </w:r>
    </w:p>
    <w:p w:rsidR="00B42D3A" w:rsidRPr="006315D1" w:rsidRDefault="00B42D3A" w:rsidP="00B42D3A">
      <w:pPr>
        <w:pStyle w:val="ac"/>
        <w:rPr>
          <w:b/>
          <w:color w:val="000000"/>
          <w:sz w:val="20"/>
        </w:rPr>
      </w:pPr>
      <w:r w:rsidRPr="006315D1">
        <w:rPr>
          <w:b/>
          <w:color w:val="000000"/>
          <w:sz w:val="20"/>
        </w:rPr>
        <w:t xml:space="preserve">цивільного захисту </w:t>
      </w:r>
    </w:p>
    <w:p w:rsidR="00B42D3A" w:rsidRPr="006315D1" w:rsidRDefault="00B42D3A" w:rsidP="00B42D3A">
      <w:pPr>
        <w:pStyle w:val="ac"/>
        <w:rPr>
          <w:b/>
          <w:bCs/>
          <w:color w:val="000000"/>
          <w:spacing w:val="-4"/>
          <w:sz w:val="20"/>
        </w:rPr>
      </w:pPr>
      <w:proofErr w:type="spellStart"/>
      <w:r w:rsidRPr="006315D1">
        <w:rPr>
          <w:b/>
          <w:bCs/>
          <w:color w:val="000000"/>
          <w:spacing w:val="-4"/>
          <w:sz w:val="20"/>
        </w:rPr>
        <w:t>Бучанської</w:t>
      </w:r>
      <w:proofErr w:type="spellEnd"/>
      <w:r w:rsidRPr="006315D1">
        <w:rPr>
          <w:b/>
          <w:bCs/>
          <w:color w:val="000000"/>
          <w:spacing w:val="-4"/>
          <w:sz w:val="20"/>
        </w:rPr>
        <w:t xml:space="preserve"> міської ланки територіальної підсистеми </w:t>
      </w:r>
    </w:p>
    <w:p w:rsidR="00B42D3A" w:rsidRPr="006315D1" w:rsidRDefault="00B42D3A" w:rsidP="00B42D3A">
      <w:pPr>
        <w:pStyle w:val="ac"/>
        <w:rPr>
          <w:b/>
          <w:bCs/>
          <w:color w:val="000000"/>
          <w:spacing w:val="-4"/>
          <w:sz w:val="20"/>
        </w:rPr>
      </w:pPr>
      <w:r w:rsidRPr="006315D1">
        <w:rPr>
          <w:b/>
          <w:bCs/>
          <w:color w:val="000000"/>
          <w:spacing w:val="-4"/>
          <w:sz w:val="20"/>
        </w:rPr>
        <w:t xml:space="preserve">єдиної державної системи цивільного захисту Київської області </w:t>
      </w:r>
    </w:p>
    <w:p w:rsidR="00B42D3A" w:rsidRPr="006315D1" w:rsidRDefault="00B42D3A" w:rsidP="00B42D3A">
      <w:pPr>
        <w:pStyle w:val="ac"/>
        <w:rPr>
          <w:b/>
          <w:bCs/>
          <w:color w:val="000000"/>
          <w:spacing w:val="-4"/>
          <w:sz w:val="20"/>
        </w:rPr>
      </w:pPr>
    </w:p>
    <w:p w:rsidR="00B42D3A" w:rsidRPr="006315D1" w:rsidRDefault="00B42D3A" w:rsidP="00B42D3A">
      <w:pPr>
        <w:pStyle w:val="ac"/>
        <w:ind w:firstLine="708"/>
        <w:rPr>
          <w:b/>
          <w:color w:val="000000"/>
          <w:sz w:val="20"/>
        </w:rPr>
      </w:pPr>
      <w:r w:rsidRPr="006315D1">
        <w:rPr>
          <w:b/>
          <w:color w:val="000000"/>
          <w:sz w:val="20"/>
        </w:rPr>
        <w:t>1. ЗАГАЛЬНІ ПОЛОЖЕННЯ</w:t>
      </w:r>
    </w:p>
    <w:p w:rsidR="00B42D3A" w:rsidRPr="006315D1" w:rsidRDefault="00B42D3A" w:rsidP="00B42D3A">
      <w:pPr>
        <w:pStyle w:val="ac"/>
        <w:ind w:firstLine="708"/>
        <w:rPr>
          <w:b/>
          <w:color w:val="000000"/>
          <w:sz w:val="20"/>
        </w:rPr>
      </w:pPr>
    </w:p>
    <w:p w:rsidR="00B42D3A" w:rsidRPr="006315D1" w:rsidRDefault="00B42D3A" w:rsidP="00B42D3A">
      <w:pPr>
        <w:pStyle w:val="ac"/>
        <w:ind w:firstLine="708"/>
        <w:jc w:val="both"/>
        <w:rPr>
          <w:color w:val="000000"/>
          <w:sz w:val="20"/>
        </w:rPr>
      </w:pPr>
      <w:r w:rsidRPr="006315D1">
        <w:rPr>
          <w:color w:val="000000"/>
          <w:sz w:val="20"/>
        </w:rPr>
        <w:t xml:space="preserve">1.1. Територіальна медична спеціалізована служба цивільного захисту </w:t>
      </w:r>
      <w:r w:rsidRPr="006315D1">
        <w:rPr>
          <w:b/>
          <w:color w:val="000000"/>
          <w:sz w:val="20"/>
        </w:rPr>
        <w:t xml:space="preserve"> </w:t>
      </w:r>
      <w:proofErr w:type="spellStart"/>
      <w:r w:rsidRPr="006315D1">
        <w:rPr>
          <w:bCs/>
          <w:color w:val="000000"/>
          <w:spacing w:val="-4"/>
          <w:sz w:val="20"/>
        </w:rPr>
        <w:t>Бучанської</w:t>
      </w:r>
      <w:proofErr w:type="spellEnd"/>
      <w:r w:rsidRPr="006315D1">
        <w:rPr>
          <w:bCs/>
          <w:color w:val="000000"/>
          <w:spacing w:val="-4"/>
          <w:sz w:val="20"/>
        </w:rPr>
        <w:t xml:space="preserve"> міської ланки територіальної підсистеми єдиної державної системи цивільного захисту Київської області </w:t>
      </w:r>
      <w:r w:rsidRPr="006315D1">
        <w:rPr>
          <w:color w:val="000000"/>
          <w:sz w:val="20"/>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pStyle w:val="ac"/>
        <w:ind w:firstLine="708"/>
        <w:jc w:val="both"/>
        <w:rPr>
          <w:color w:val="000000"/>
          <w:sz w:val="20"/>
        </w:rPr>
      </w:pPr>
      <w:r w:rsidRPr="006315D1">
        <w:rPr>
          <w:color w:val="000000"/>
          <w:sz w:val="20"/>
        </w:rPr>
        <w:t xml:space="preserve">1.2. Формується Служба на базі </w:t>
      </w:r>
      <w:proofErr w:type="spellStart"/>
      <w:r w:rsidRPr="006315D1">
        <w:rPr>
          <w:b/>
          <w:sz w:val="20"/>
        </w:rPr>
        <w:t>Бучанської</w:t>
      </w:r>
      <w:proofErr w:type="spellEnd"/>
      <w:r w:rsidRPr="006315D1">
        <w:rPr>
          <w:b/>
          <w:sz w:val="20"/>
        </w:rPr>
        <w:t xml:space="preserve"> поліклініки, відділу державного нагляду за дотриманням санітарного законодавства управління </w:t>
      </w:r>
      <w:proofErr w:type="spellStart"/>
      <w:r w:rsidRPr="006315D1">
        <w:rPr>
          <w:b/>
          <w:sz w:val="20"/>
        </w:rPr>
        <w:t>Держпродспоживслужби</w:t>
      </w:r>
      <w:proofErr w:type="spellEnd"/>
      <w:r w:rsidRPr="006315D1">
        <w:rPr>
          <w:b/>
          <w:sz w:val="20"/>
        </w:rPr>
        <w:t xml:space="preserve"> в м. Ірпені,  філії Вишгородської станції</w:t>
      </w:r>
      <w:r w:rsidRPr="006315D1">
        <w:rPr>
          <w:b/>
          <w:color w:val="FF0000"/>
          <w:sz w:val="20"/>
        </w:rPr>
        <w:t xml:space="preserve"> </w:t>
      </w:r>
      <w:r w:rsidRPr="006315D1">
        <w:rPr>
          <w:b/>
          <w:sz w:val="20"/>
        </w:rPr>
        <w:t>екстреної медичної допомоги</w:t>
      </w:r>
      <w:r w:rsidRPr="006315D1">
        <w:rPr>
          <w:i/>
          <w:color w:val="000000"/>
          <w:sz w:val="20"/>
        </w:rPr>
        <w:t xml:space="preserve">, </w:t>
      </w:r>
      <w:r w:rsidRPr="006315D1">
        <w:rPr>
          <w:b/>
          <w:sz w:val="20"/>
        </w:rPr>
        <w:t>в разі необхідності інших суб’єктів господарювання, що здійснюють виробництво та постачання фармацевтичних і лікувальних засобів та медико-санітарного майна</w:t>
      </w:r>
      <w:r w:rsidRPr="006315D1">
        <w:rPr>
          <w:i/>
          <w:color w:val="000000"/>
          <w:sz w:val="20"/>
        </w:rPr>
        <w:t xml:space="preserve">, </w:t>
      </w:r>
      <w:r w:rsidRPr="006315D1">
        <w:rPr>
          <w:color w:val="000000"/>
          <w:sz w:val="20"/>
        </w:rPr>
        <w:t xml:space="preserve">шляхом об'єднання об’єктових спеціалізованих служб та формувань цивільного захисту. </w:t>
      </w:r>
    </w:p>
    <w:p w:rsidR="00B42D3A" w:rsidRPr="006315D1" w:rsidRDefault="00B42D3A" w:rsidP="00B42D3A">
      <w:pPr>
        <w:pStyle w:val="ac"/>
        <w:ind w:firstLine="708"/>
        <w:jc w:val="both"/>
        <w:rPr>
          <w:color w:val="000000"/>
          <w:sz w:val="20"/>
        </w:rPr>
      </w:pPr>
      <w:r w:rsidRPr="006315D1">
        <w:rPr>
          <w:color w:val="000000"/>
          <w:sz w:val="20"/>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color w:val="000000"/>
          <w:sz w:val="20"/>
        </w:rPr>
        <w:t>Бучанського</w:t>
      </w:r>
      <w:proofErr w:type="spellEnd"/>
      <w:r w:rsidRPr="006315D1">
        <w:rPr>
          <w:color w:val="000000"/>
          <w:sz w:val="20"/>
        </w:rPr>
        <w:t xml:space="preserve"> міського голови та цим Положенням. </w:t>
      </w:r>
    </w:p>
    <w:p w:rsidR="00B42D3A" w:rsidRPr="006315D1" w:rsidRDefault="00B42D3A" w:rsidP="00B42D3A">
      <w:pPr>
        <w:pStyle w:val="ac"/>
        <w:ind w:firstLine="708"/>
        <w:jc w:val="both"/>
        <w:rPr>
          <w:color w:val="000000"/>
          <w:sz w:val="20"/>
        </w:rPr>
      </w:pPr>
      <w:r w:rsidRPr="006315D1">
        <w:rPr>
          <w:color w:val="000000"/>
          <w:sz w:val="20"/>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pStyle w:val="ac"/>
        <w:ind w:firstLine="708"/>
        <w:jc w:val="both"/>
        <w:rPr>
          <w:color w:val="000000"/>
          <w:sz w:val="20"/>
        </w:rPr>
      </w:pPr>
      <w:r w:rsidRPr="006315D1">
        <w:rPr>
          <w:color w:val="000000"/>
          <w:sz w:val="20"/>
        </w:rPr>
        <w:t xml:space="preserve">1.5. Служба входить до складу сил цивільного захисту </w:t>
      </w:r>
      <w:proofErr w:type="spellStart"/>
      <w:r w:rsidRPr="006315D1">
        <w:rPr>
          <w:color w:val="000000"/>
          <w:sz w:val="20"/>
        </w:rPr>
        <w:t>Бучанської</w:t>
      </w:r>
      <w:proofErr w:type="spellEnd"/>
      <w:r w:rsidRPr="006315D1">
        <w:rPr>
          <w:color w:val="000000"/>
          <w:sz w:val="20"/>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pStyle w:val="ac"/>
        <w:ind w:firstLine="708"/>
        <w:jc w:val="both"/>
        <w:rPr>
          <w:color w:val="000000"/>
          <w:sz w:val="20"/>
        </w:rPr>
      </w:pPr>
      <w:r w:rsidRPr="006315D1">
        <w:rPr>
          <w:color w:val="000000"/>
          <w:sz w:val="20"/>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pStyle w:val="ac"/>
        <w:ind w:firstLine="708"/>
        <w:jc w:val="both"/>
        <w:rPr>
          <w:color w:val="000000"/>
          <w:sz w:val="20"/>
        </w:rPr>
      </w:pPr>
      <w:r w:rsidRPr="006315D1">
        <w:rPr>
          <w:color w:val="000000"/>
          <w:sz w:val="20"/>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pStyle w:val="ac"/>
        <w:ind w:firstLine="708"/>
        <w:jc w:val="both"/>
        <w:rPr>
          <w:color w:val="000000"/>
          <w:sz w:val="20"/>
        </w:rPr>
      </w:pPr>
      <w:r w:rsidRPr="006315D1">
        <w:rPr>
          <w:color w:val="000000"/>
          <w:sz w:val="20"/>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pStyle w:val="ac"/>
        <w:ind w:firstLine="708"/>
        <w:jc w:val="both"/>
        <w:rPr>
          <w:color w:val="000000"/>
          <w:sz w:val="20"/>
        </w:rPr>
      </w:pPr>
      <w:r w:rsidRPr="006315D1">
        <w:rPr>
          <w:color w:val="000000"/>
          <w:sz w:val="20"/>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pStyle w:val="ac"/>
        <w:ind w:firstLine="708"/>
        <w:jc w:val="both"/>
        <w:rPr>
          <w:color w:val="000000"/>
          <w:sz w:val="20"/>
        </w:rPr>
      </w:pPr>
    </w:p>
    <w:p w:rsidR="00B42D3A" w:rsidRPr="006315D1" w:rsidRDefault="00B42D3A" w:rsidP="00B42D3A">
      <w:pPr>
        <w:pStyle w:val="ac"/>
        <w:ind w:firstLine="708"/>
        <w:rPr>
          <w:b/>
          <w:color w:val="000000"/>
          <w:sz w:val="20"/>
        </w:rPr>
      </w:pPr>
      <w:r w:rsidRPr="006315D1">
        <w:rPr>
          <w:b/>
          <w:color w:val="000000"/>
          <w:sz w:val="20"/>
        </w:rPr>
        <w:t>2. ОСНОВНІ ЗАВДАННЯ</w:t>
      </w:r>
    </w:p>
    <w:p w:rsidR="00B42D3A" w:rsidRPr="006315D1" w:rsidRDefault="00B42D3A" w:rsidP="00B42D3A">
      <w:pPr>
        <w:pStyle w:val="ac"/>
        <w:ind w:firstLine="708"/>
        <w:rPr>
          <w:b/>
          <w:color w:val="000000"/>
          <w:sz w:val="20"/>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2.6. Організація медичного забезпечення, надання медичної допомоги постраждалим у разі виникнення надзвичайних ситуацій та особовому складу підрозділів цивільного захисту.</w:t>
      </w:r>
    </w:p>
    <w:p w:rsidR="00B42D3A" w:rsidRPr="006315D1" w:rsidRDefault="00B42D3A" w:rsidP="00B42D3A">
      <w:pPr>
        <w:pStyle w:val="ac"/>
        <w:ind w:firstLine="708"/>
        <w:jc w:val="both"/>
        <w:rPr>
          <w:color w:val="000000"/>
          <w:sz w:val="20"/>
        </w:rPr>
      </w:pPr>
      <w:r w:rsidRPr="006315D1">
        <w:rPr>
          <w:color w:val="000000"/>
          <w:sz w:val="20"/>
        </w:rPr>
        <w:t>2.7. Надання екстреної медичної допомоги пораненим та постраждалим у разі виникнення надзвичайних ситуацій, здійснення медичного сортування поранених.</w:t>
      </w:r>
    </w:p>
    <w:p w:rsidR="00B42D3A" w:rsidRPr="006315D1" w:rsidRDefault="00B42D3A" w:rsidP="00B42D3A">
      <w:pPr>
        <w:pStyle w:val="ac"/>
        <w:ind w:firstLine="708"/>
        <w:jc w:val="both"/>
        <w:rPr>
          <w:color w:val="000000"/>
          <w:sz w:val="20"/>
        </w:rPr>
      </w:pPr>
      <w:r w:rsidRPr="006315D1">
        <w:rPr>
          <w:color w:val="000000"/>
          <w:sz w:val="20"/>
        </w:rPr>
        <w:t>2.8. Організація евакуації постраждалих у разі виникнення надзвичайних ситуацій до закладів охорони здоров’я з урахуванням медичних показань.</w:t>
      </w:r>
    </w:p>
    <w:p w:rsidR="00B42D3A" w:rsidRPr="006315D1" w:rsidRDefault="00B42D3A" w:rsidP="00B42D3A">
      <w:pPr>
        <w:pStyle w:val="ac"/>
        <w:ind w:firstLine="708"/>
        <w:jc w:val="both"/>
        <w:rPr>
          <w:color w:val="000000"/>
          <w:sz w:val="20"/>
        </w:rPr>
      </w:pPr>
      <w:r w:rsidRPr="006315D1">
        <w:rPr>
          <w:color w:val="000000"/>
          <w:sz w:val="20"/>
        </w:rPr>
        <w:t>2.9. Організація роботи закладів охорони здоров’я під час прийому великої кількості поранених та постраждалих у разі виникнення надзвичайних ситуацій.</w:t>
      </w:r>
    </w:p>
    <w:p w:rsidR="00B42D3A" w:rsidRPr="006315D1" w:rsidRDefault="00B42D3A" w:rsidP="00B42D3A">
      <w:pPr>
        <w:pStyle w:val="ac"/>
        <w:ind w:firstLine="708"/>
        <w:jc w:val="both"/>
        <w:rPr>
          <w:color w:val="000000"/>
          <w:sz w:val="20"/>
        </w:rPr>
      </w:pPr>
      <w:r w:rsidRPr="006315D1">
        <w:rPr>
          <w:color w:val="000000"/>
          <w:sz w:val="20"/>
        </w:rPr>
        <w:t>2.10. Здійснення забезпечення сил та підрозділів медичної служби лікарськими засобами, виробами медичного призначення, профілактичними засобами, препаратами крові тощо.</w:t>
      </w:r>
    </w:p>
    <w:p w:rsidR="00B42D3A" w:rsidRPr="006315D1" w:rsidRDefault="00B42D3A" w:rsidP="00B42D3A">
      <w:pPr>
        <w:pStyle w:val="ac"/>
        <w:ind w:firstLine="708"/>
        <w:jc w:val="both"/>
        <w:rPr>
          <w:color w:val="000000"/>
          <w:sz w:val="20"/>
        </w:rPr>
      </w:pPr>
      <w:r w:rsidRPr="006315D1">
        <w:rPr>
          <w:color w:val="000000"/>
          <w:sz w:val="20"/>
        </w:rPr>
        <w:t xml:space="preserve">2.11. Ізоляція інфекційних хворих і контамінованих осіб, проведення їх санітарної обробки і </w:t>
      </w:r>
      <w:proofErr w:type="spellStart"/>
      <w:r w:rsidRPr="006315D1">
        <w:rPr>
          <w:color w:val="000000"/>
          <w:sz w:val="20"/>
        </w:rPr>
        <w:t>деконтамінації</w:t>
      </w:r>
      <w:proofErr w:type="spellEnd"/>
      <w:r w:rsidRPr="006315D1">
        <w:rPr>
          <w:color w:val="000000"/>
          <w:sz w:val="20"/>
        </w:rPr>
        <w:t xml:space="preserve"> та надання екстреної медичної допомоги.</w:t>
      </w:r>
    </w:p>
    <w:p w:rsidR="00B42D3A" w:rsidRPr="006315D1" w:rsidRDefault="00B42D3A" w:rsidP="00B42D3A">
      <w:pPr>
        <w:pStyle w:val="ac"/>
        <w:ind w:firstLine="708"/>
        <w:jc w:val="both"/>
        <w:rPr>
          <w:color w:val="000000"/>
          <w:sz w:val="20"/>
        </w:rPr>
      </w:pPr>
      <w:r w:rsidRPr="006315D1">
        <w:rPr>
          <w:color w:val="000000"/>
          <w:sz w:val="20"/>
        </w:rPr>
        <w:t>2.12. Організація та здійснення державного санітарно-епідеміологічного нагляду та контролю і протиепідемічних заходів під час ліквідації наслідків надзвичайних ситуацій.</w:t>
      </w:r>
    </w:p>
    <w:p w:rsidR="00B42D3A" w:rsidRPr="006315D1" w:rsidRDefault="00B42D3A" w:rsidP="00B42D3A">
      <w:pPr>
        <w:pStyle w:val="ac"/>
        <w:ind w:firstLine="708"/>
        <w:jc w:val="both"/>
        <w:rPr>
          <w:color w:val="000000"/>
          <w:sz w:val="20"/>
        </w:rPr>
      </w:pPr>
      <w:r w:rsidRPr="006315D1">
        <w:rPr>
          <w:color w:val="000000"/>
          <w:sz w:val="20"/>
        </w:rPr>
        <w:t>2.13. Організація та здійснення медичних профілактичних заходів серед населення та особового складу підрозділів цивільного захисту.</w:t>
      </w:r>
    </w:p>
    <w:p w:rsidR="00B42D3A" w:rsidRPr="006315D1" w:rsidRDefault="00B42D3A" w:rsidP="00B42D3A">
      <w:pPr>
        <w:pStyle w:val="ac"/>
        <w:ind w:firstLine="708"/>
        <w:jc w:val="both"/>
        <w:rPr>
          <w:color w:val="000000"/>
          <w:sz w:val="20"/>
        </w:rPr>
      </w:pPr>
      <w:r w:rsidRPr="006315D1">
        <w:rPr>
          <w:color w:val="000000"/>
          <w:sz w:val="20"/>
        </w:rPr>
        <w:t>2.14. Створення резерву лікарських засобів та виробів медичного призначення для забезпечення заходів під час ліквідації наслідків надзвичайних ситуацій.</w:t>
      </w:r>
    </w:p>
    <w:p w:rsidR="00B42D3A" w:rsidRPr="006315D1" w:rsidRDefault="00B42D3A" w:rsidP="00B42D3A">
      <w:pPr>
        <w:pStyle w:val="ac"/>
        <w:ind w:firstLine="708"/>
        <w:jc w:val="both"/>
        <w:rPr>
          <w:color w:val="000000"/>
          <w:sz w:val="20"/>
        </w:rPr>
      </w:pPr>
      <w:r w:rsidRPr="006315D1">
        <w:rPr>
          <w:color w:val="000000"/>
          <w:sz w:val="20"/>
        </w:rPr>
        <w:t>2.15. Збір, аналіз, узагальнення даних про медичну і санітарно-епідемічну обстановку, прогноз її розвиток у районах виникнення надзвичайних ситуацій, осередках ураження (захворювання) та на прилеглих територіях, а також у місцях тимчасового розміщення евакуйованого населення.</w:t>
      </w:r>
    </w:p>
    <w:p w:rsidR="00B42D3A" w:rsidRPr="006315D1" w:rsidRDefault="00B42D3A" w:rsidP="00B42D3A">
      <w:pPr>
        <w:pStyle w:val="ac"/>
        <w:ind w:firstLine="708"/>
        <w:jc w:val="both"/>
        <w:rPr>
          <w:color w:val="000000"/>
          <w:sz w:val="20"/>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головний лікар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поліклініки.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 </w:t>
      </w:r>
    </w:p>
    <w:p w:rsidR="00B42D3A" w:rsidRPr="006315D1" w:rsidRDefault="00B42D3A" w:rsidP="00B42D3A">
      <w:pPr>
        <w:ind w:firstLine="708"/>
        <w:jc w:val="both"/>
        <w:rPr>
          <w:rFonts w:eastAsia="Calibri"/>
          <w:color w:val="FF0000"/>
          <w:sz w:val="20"/>
          <w:szCs w:val="20"/>
          <w:lang w:eastAsia="en-US"/>
        </w:rPr>
      </w:pPr>
      <w:r w:rsidRPr="006315D1">
        <w:rPr>
          <w:rFonts w:eastAsia="Calibri"/>
          <w:sz w:val="20"/>
          <w:szCs w:val="20"/>
          <w:lang w:eastAsia="en-US"/>
        </w:rPr>
        <w:t xml:space="preserve">3.4. Начальником Служби є головний лікар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поліклініки</w:t>
      </w:r>
      <w:r w:rsidRPr="006315D1">
        <w:rPr>
          <w:rFonts w:eastAsia="Calibri"/>
          <w:color w:val="FF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pStyle w:val="ac"/>
        <w:ind w:firstLine="708"/>
        <w:jc w:val="both"/>
        <w:rPr>
          <w:color w:val="000000"/>
          <w:sz w:val="20"/>
        </w:rPr>
      </w:pPr>
    </w:p>
    <w:p w:rsidR="00B42D3A" w:rsidRPr="006315D1" w:rsidRDefault="00B42D3A" w:rsidP="00B42D3A">
      <w:pPr>
        <w:pStyle w:val="ac"/>
        <w:ind w:firstLine="708"/>
        <w:jc w:val="both"/>
        <w:rPr>
          <w:color w:val="000000"/>
          <w:sz w:val="20"/>
        </w:rPr>
      </w:pPr>
    </w:p>
    <w:tbl>
      <w:tblPr>
        <w:tblW w:w="9828" w:type="dxa"/>
        <w:tblLook w:val="01E0"/>
      </w:tblPr>
      <w:tblGrid>
        <w:gridCol w:w="5328"/>
        <w:gridCol w:w="4500"/>
      </w:tblGrid>
      <w:tr w:rsidR="00B42D3A" w:rsidRPr="006315D1" w:rsidTr="00E02208">
        <w:trPr>
          <w:trHeight w:val="1447"/>
        </w:trPr>
        <w:tc>
          <w:tcPr>
            <w:tcW w:w="5328" w:type="dxa"/>
            <w:shd w:val="clear" w:color="auto" w:fill="auto"/>
          </w:tcPr>
          <w:p w:rsidR="00B42D3A" w:rsidRPr="006315D1" w:rsidRDefault="00B42D3A" w:rsidP="00E02208">
            <w:pPr>
              <w:pStyle w:val="ac"/>
              <w:jc w:val="left"/>
              <w:rPr>
                <w:b/>
                <w:color w:val="000000"/>
                <w:sz w:val="20"/>
              </w:rPr>
            </w:pPr>
            <w:r w:rsidRPr="006315D1">
              <w:rPr>
                <w:b/>
                <w:color w:val="000000"/>
                <w:sz w:val="20"/>
              </w:rPr>
              <w:t xml:space="preserve">Начальник територіальної медичної спеціалізованої служби цивільного захисту </w:t>
            </w:r>
            <w:proofErr w:type="spellStart"/>
            <w:r w:rsidRPr="006315D1">
              <w:rPr>
                <w:b/>
                <w:bCs/>
                <w:color w:val="000000"/>
                <w:spacing w:val="-4"/>
                <w:sz w:val="20"/>
              </w:rPr>
              <w:t>Бучанської</w:t>
            </w:r>
            <w:proofErr w:type="spellEnd"/>
            <w:r w:rsidRPr="006315D1">
              <w:rPr>
                <w:b/>
                <w:bCs/>
                <w:color w:val="000000"/>
                <w:spacing w:val="-4"/>
                <w:sz w:val="20"/>
              </w:rPr>
              <w:t xml:space="preserve"> міської ланки територіальної підсистеми ЄДС ЦЗ Київської області </w:t>
            </w:r>
            <w:r w:rsidRPr="006315D1">
              <w:rPr>
                <w:b/>
                <w:color w:val="000000"/>
                <w:sz w:val="20"/>
              </w:rPr>
              <w:t xml:space="preserve">– головний лікар </w:t>
            </w:r>
            <w:proofErr w:type="spellStart"/>
            <w:r w:rsidRPr="006315D1">
              <w:rPr>
                <w:b/>
                <w:color w:val="000000"/>
                <w:sz w:val="20"/>
              </w:rPr>
              <w:t>Бучанської</w:t>
            </w:r>
            <w:proofErr w:type="spellEnd"/>
            <w:r w:rsidRPr="006315D1">
              <w:rPr>
                <w:b/>
                <w:color w:val="000000"/>
                <w:sz w:val="20"/>
              </w:rPr>
              <w:t xml:space="preserve"> міської поліклініки </w:t>
            </w:r>
          </w:p>
        </w:tc>
        <w:tc>
          <w:tcPr>
            <w:tcW w:w="4500" w:type="dxa"/>
            <w:shd w:val="clear" w:color="auto" w:fill="auto"/>
          </w:tcPr>
          <w:p w:rsidR="00B42D3A" w:rsidRPr="006315D1" w:rsidRDefault="00B42D3A" w:rsidP="00E02208">
            <w:pPr>
              <w:pStyle w:val="ac"/>
              <w:ind w:firstLine="708"/>
              <w:jc w:val="right"/>
              <w:rPr>
                <w:b/>
                <w:color w:val="000000"/>
                <w:sz w:val="20"/>
              </w:rPr>
            </w:pPr>
          </w:p>
          <w:p w:rsidR="00B42D3A" w:rsidRPr="006315D1" w:rsidRDefault="00B42D3A" w:rsidP="00E02208">
            <w:pPr>
              <w:pStyle w:val="ac"/>
              <w:ind w:firstLine="708"/>
              <w:jc w:val="right"/>
              <w:rPr>
                <w:b/>
                <w:color w:val="000000"/>
                <w:sz w:val="20"/>
              </w:rPr>
            </w:pPr>
          </w:p>
          <w:p w:rsidR="00B42D3A" w:rsidRPr="006315D1" w:rsidRDefault="00B42D3A" w:rsidP="00E02208">
            <w:pPr>
              <w:pStyle w:val="ac"/>
              <w:ind w:firstLine="708"/>
              <w:jc w:val="right"/>
              <w:rPr>
                <w:b/>
                <w:color w:val="000000"/>
                <w:sz w:val="20"/>
              </w:rPr>
            </w:pPr>
          </w:p>
          <w:p w:rsidR="00B42D3A" w:rsidRPr="006315D1" w:rsidRDefault="00B42D3A" w:rsidP="00E02208">
            <w:pPr>
              <w:pStyle w:val="ac"/>
              <w:ind w:firstLine="708"/>
              <w:jc w:val="right"/>
              <w:rPr>
                <w:b/>
                <w:color w:val="000000"/>
                <w:sz w:val="20"/>
              </w:rPr>
            </w:pPr>
          </w:p>
          <w:p w:rsidR="00B42D3A" w:rsidRPr="006315D1" w:rsidRDefault="00B42D3A" w:rsidP="00E02208">
            <w:pPr>
              <w:pStyle w:val="ac"/>
              <w:ind w:firstLine="708"/>
              <w:jc w:val="right"/>
              <w:rPr>
                <w:b/>
                <w:color w:val="000000"/>
                <w:sz w:val="20"/>
              </w:rPr>
            </w:pPr>
            <w:proofErr w:type="spellStart"/>
            <w:r w:rsidRPr="006315D1">
              <w:rPr>
                <w:b/>
                <w:i/>
                <w:color w:val="000000"/>
                <w:sz w:val="20"/>
              </w:rPr>
              <w:t>__________</w:t>
            </w:r>
            <w:r w:rsidRPr="006315D1">
              <w:rPr>
                <w:b/>
                <w:color w:val="000000"/>
                <w:sz w:val="20"/>
              </w:rPr>
              <w:t>Л.Я.Бучинський</w:t>
            </w:r>
            <w:proofErr w:type="spellEnd"/>
          </w:p>
        </w:tc>
      </w:tr>
    </w:tbl>
    <w:p w:rsidR="00B42D3A" w:rsidRPr="006315D1" w:rsidRDefault="00B42D3A" w:rsidP="00B42D3A">
      <w:pPr>
        <w:rPr>
          <w:sz w:val="20"/>
          <w:szCs w:val="20"/>
        </w:rPr>
      </w:pPr>
    </w:p>
    <w:p w:rsidR="00B42D3A" w:rsidRPr="006315D1" w:rsidRDefault="00B42D3A" w:rsidP="00B42D3A">
      <w:pPr>
        <w:rPr>
          <w:sz w:val="20"/>
          <w:szCs w:val="20"/>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rsidP="00B42D3A">
      <w:pPr>
        <w:rPr>
          <w:sz w:val="20"/>
          <w:szCs w:val="20"/>
          <w:lang w:val="en-US"/>
        </w:rPr>
      </w:pPr>
    </w:p>
    <w:p w:rsidR="00B42D3A" w:rsidRDefault="00B42D3A">
      <w:pPr>
        <w:spacing w:after="200" w:line="276" w:lineRule="auto"/>
        <w:rPr>
          <w:sz w:val="20"/>
          <w:szCs w:val="20"/>
          <w:lang w:val="en-US"/>
        </w:rPr>
      </w:pPr>
      <w:r>
        <w:rPr>
          <w:sz w:val="20"/>
          <w:szCs w:val="20"/>
          <w:lang w:val="en-US"/>
        </w:rPr>
        <w:br w:type="page"/>
      </w:r>
    </w:p>
    <w:p w:rsidR="00B42D3A" w:rsidRDefault="00B42D3A" w:rsidP="00B42D3A">
      <w:pPr>
        <w:rPr>
          <w:sz w:val="20"/>
          <w:szCs w:val="20"/>
          <w:lang w:val="en-US"/>
        </w:rPr>
      </w:pPr>
    </w:p>
    <w:p w:rsidR="00B42D3A" w:rsidRPr="007B650F" w:rsidRDefault="00B42D3A" w:rsidP="00B42D3A">
      <w:pPr>
        <w:rPr>
          <w:sz w:val="20"/>
          <w:szCs w:val="20"/>
          <w:lang w:val="en-US"/>
        </w:rPr>
      </w:pPr>
    </w:p>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про територіальну спеціалізовану службу </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цивільного захисту </w:t>
      </w:r>
      <w:r w:rsidRPr="006315D1">
        <w:rPr>
          <w:b/>
          <w:color w:val="000000"/>
          <w:sz w:val="20"/>
          <w:szCs w:val="20"/>
        </w:rPr>
        <w:t>оповіщення та зв’язку</w:t>
      </w:r>
      <w:r w:rsidRPr="006315D1">
        <w:rPr>
          <w:rFonts w:eastAsia="Calibri"/>
          <w:b/>
          <w:color w:val="000000"/>
          <w:sz w:val="20"/>
          <w:szCs w:val="20"/>
          <w:lang w:eastAsia="en-US"/>
        </w:rPr>
        <w:t xml:space="preserve">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
          <w:bCs/>
          <w:color w:val="000000"/>
          <w:spacing w:val="-4"/>
          <w:sz w:val="20"/>
          <w:szCs w:val="20"/>
          <w:lang w:eastAsia="en-US"/>
        </w:rPr>
      </w:pPr>
    </w:p>
    <w:p w:rsidR="00B42D3A" w:rsidRPr="006315D1" w:rsidRDefault="00B42D3A" w:rsidP="00B42D3A">
      <w:pPr>
        <w:jc w:val="cente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9"/>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спеціалізована служба цивільного захисту </w:t>
      </w:r>
      <w:r w:rsidRPr="006315D1">
        <w:rPr>
          <w:rFonts w:eastAsia="Calibri"/>
          <w:b/>
          <w:color w:val="000000"/>
          <w:sz w:val="20"/>
          <w:szCs w:val="20"/>
          <w:lang w:eastAsia="en-US"/>
        </w:rPr>
        <w:t xml:space="preserve">оповіщення та зв’язку  </w:t>
      </w:r>
      <w:proofErr w:type="spellStart"/>
      <w:r w:rsidRPr="006315D1">
        <w:rPr>
          <w:rFonts w:eastAsia="Calibri"/>
          <w:bCs/>
          <w:color w:val="000000"/>
          <w:spacing w:val="-4"/>
          <w:sz w:val="20"/>
          <w:szCs w:val="20"/>
          <w:lang w:eastAsia="en-US"/>
        </w:rPr>
        <w:t>Бучанської</w:t>
      </w:r>
      <w:proofErr w:type="spellEnd"/>
      <w:r w:rsidRPr="006315D1">
        <w:rPr>
          <w:rFonts w:eastAsia="Calibri"/>
          <w:bCs/>
          <w:color w:val="000000"/>
          <w:spacing w:val="-4"/>
          <w:sz w:val="20"/>
          <w:szCs w:val="20"/>
          <w:lang w:eastAsia="en-US"/>
        </w:rPr>
        <w:t xml:space="preserve"> міської ланки територіальної підсистеми єдиної державної системи цивільного захисту Київської області </w:t>
      </w:r>
      <w:r w:rsidRPr="006315D1">
        <w:rPr>
          <w:rFonts w:eastAsia="Calibri"/>
          <w:color w:val="000000"/>
          <w:sz w:val="20"/>
          <w:szCs w:val="20"/>
          <w:lang w:eastAsia="en-US"/>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pStyle w:val="ac"/>
        <w:ind w:firstLine="708"/>
        <w:jc w:val="both"/>
        <w:rPr>
          <w:color w:val="000000"/>
          <w:sz w:val="20"/>
        </w:rPr>
      </w:pPr>
      <w:r w:rsidRPr="006315D1">
        <w:rPr>
          <w:color w:val="000000"/>
          <w:sz w:val="20"/>
        </w:rPr>
        <w:t xml:space="preserve">1.2. Формується Служба на базі </w:t>
      </w:r>
      <w:r w:rsidRPr="006315D1">
        <w:rPr>
          <w:b/>
          <w:color w:val="000000"/>
          <w:sz w:val="20"/>
        </w:rPr>
        <w:t xml:space="preserve">відділу </w:t>
      </w:r>
      <w:r w:rsidRPr="006315D1">
        <w:rPr>
          <w:b/>
          <w:sz w:val="20"/>
        </w:rPr>
        <w:t xml:space="preserve">з питань надзвичайних ситуацій, цивільного захисту населення та оборонно-мобілізаційної роботи </w:t>
      </w:r>
      <w:proofErr w:type="spellStart"/>
      <w:r w:rsidRPr="006315D1">
        <w:rPr>
          <w:b/>
          <w:sz w:val="20"/>
        </w:rPr>
        <w:t>Бучанської</w:t>
      </w:r>
      <w:proofErr w:type="spellEnd"/>
      <w:r w:rsidRPr="006315D1">
        <w:rPr>
          <w:b/>
          <w:sz w:val="20"/>
        </w:rPr>
        <w:t xml:space="preserve"> міської ради</w:t>
      </w:r>
      <w:r w:rsidRPr="006315D1">
        <w:rPr>
          <w:color w:val="000000"/>
          <w:sz w:val="20"/>
        </w:rPr>
        <w:t>,</w:t>
      </w:r>
      <w:r w:rsidRPr="006315D1">
        <w:rPr>
          <w:sz w:val="20"/>
        </w:rPr>
        <w:t xml:space="preserve"> </w:t>
      </w:r>
      <w:r w:rsidRPr="006315D1">
        <w:rPr>
          <w:b/>
          <w:sz w:val="20"/>
        </w:rPr>
        <w:t xml:space="preserve">СЛД № 2 </w:t>
      </w:r>
      <w:proofErr w:type="spellStart"/>
      <w:r w:rsidRPr="006315D1">
        <w:rPr>
          <w:b/>
          <w:sz w:val="20"/>
        </w:rPr>
        <w:t>КОФ</w:t>
      </w:r>
      <w:proofErr w:type="spellEnd"/>
      <w:r w:rsidRPr="006315D1">
        <w:rPr>
          <w:b/>
          <w:sz w:val="20"/>
        </w:rPr>
        <w:t xml:space="preserve"> </w:t>
      </w:r>
      <w:proofErr w:type="spellStart"/>
      <w:r w:rsidRPr="006315D1">
        <w:rPr>
          <w:b/>
          <w:sz w:val="20"/>
        </w:rPr>
        <w:t>ПАТ«Укртелеком</w:t>
      </w:r>
      <w:proofErr w:type="spellEnd"/>
      <w:r w:rsidRPr="006315D1">
        <w:rPr>
          <w:b/>
          <w:sz w:val="20"/>
        </w:rPr>
        <w:t>»,</w:t>
      </w:r>
      <w:r w:rsidRPr="006315D1">
        <w:rPr>
          <w:sz w:val="20"/>
        </w:rPr>
        <w:t xml:space="preserve"> </w:t>
      </w:r>
      <w:r w:rsidRPr="006315D1">
        <w:rPr>
          <w:b/>
          <w:sz w:val="20"/>
        </w:rPr>
        <w:t>газети «</w:t>
      </w:r>
      <w:proofErr w:type="spellStart"/>
      <w:r w:rsidRPr="006315D1">
        <w:rPr>
          <w:b/>
          <w:sz w:val="20"/>
        </w:rPr>
        <w:t>Бучанські</w:t>
      </w:r>
      <w:proofErr w:type="spellEnd"/>
      <w:r w:rsidRPr="006315D1">
        <w:rPr>
          <w:b/>
          <w:sz w:val="20"/>
        </w:rPr>
        <w:t xml:space="preserve"> новини»</w:t>
      </w:r>
      <w:r w:rsidRPr="006315D1">
        <w:rPr>
          <w:sz w:val="20"/>
        </w:rPr>
        <w:t xml:space="preserve">, </w:t>
      </w:r>
      <w:r w:rsidRPr="006315D1">
        <w:rPr>
          <w:b/>
          <w:sz w:val="20"/>
        </w:rPr>
        <w:t xml:space="preserve">служби зв’язку </w:t>
      </w:r>
      <w:proofErr w:type="spellStart"/>
      <w:r w:rsidRPr="006315D1">
        <w:rPr>
          <w:b/>
          <w:sz w:val="20"/>
        </w:rPr>
        <w:t>Ірпінського</w:t>
      </w:r>
      <w:proofErr w:type="spellEnd"/>
      <w:r w:rsidRPr="006315D1">
        <w:rPr>
          <w:b/>
          <w:sz w:val="20"/>
        </w:rPr>
        <w:t xml:space="preserve"> міського відділу головного управління ДСНС України у Київській області, служби зв’язку </w:t>
      </w:r>
      <w:proofErr w:type="spellStart"/>
      <w:r w:rsidRPr="006315D1">
        <w:rPr>
          <w:b/>
          <w:sz w:val="20"/>
        </w:rPr>
        <w:t>Бучанського</w:t>
      </w:r>
      <w:proofErr w:type="spellEnd"/>
      <w:r w:rsidRPr="006315D1">
        <w:rPr>
          <w:b/>
          <w:sz w:val="20"/>
        </w:rPr>
        <w:t xml:space="preserve"> міського відділу головного управління Національної поліції у Київській області</w:t>
      </w:r>
      <w:r w:rsidRPr="006315D1">
        <w:rPr>
          <w:sz w:val="20"/>
        </w:rPr>
        <w:t>, інших суб’єктів господарювання шляхом</w:t>
      </w:r>
      <w:r w:rsidRPr="006315D1">
        <w:rPr>
          <w:color w:val="000000"/>
          <w:sz w:val="20"/>
        </w:rPr>
        <w:t xml:space="preserve"> об'єднання об’єктових спеціалізованих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color w:val="000000"/>
          <w:sz w:val="20"/>
          <w:szCs w:val="20"/>
          <w:lang w:eastAsia="en-US"/>
        </w:rPr>
        <w:t>Бучанського</w:t>
      </w:r>
      <w:proofErr w:type="spellEnd"/>
      <w:r w:rsidRPr="006315D1">
        <w:rPr>
          <w:rFonts w:eastAsia="Calibri"/>
          <w:color w:val="000000"/>
          <w:sz w:val="20"/>
          <w:szCs w:val="20"/>
          <w:lang w:eastAsia="en-US"/>
        </w:rPr>
        <w:t xml:space="preserve"> міського голови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color w:val="000000"/>
          <w:sz w:val="20"/>
          <w:szCs w:val="20"/>
          <w:lang w:eastAsia="en-US"/>
        </w:rPr>
        <w:t>Бучанської</w:t>
      </w:r>
      <w:proofErr w:type="spellEnd"/>
      <w:r w:rsidRPr="006315D1">
        <w:rPr>
          <w:rFonts w:eastAsia="Calibri"/>
          <w:color w:val="000000"/>
          <w:sz w:val="20"/>
          <w:szCs w:val="20"/>
          <w:lang w:eastAsia="en-US"/>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9D7B14"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 xml:space="preserve">2.6. Організація взаємодії з центрами управління операторів </w:t>
      </w:r>
      <w:proofErr w:type="spellStart"/>
      <w:r w:rsidRPr="006315D1">
        <w:rPr>
          <w:color w:val="000000"/>
          <w:sz w:val="20"/>
        </w:rPr>
        <w:t>телекомунікацій</w:t>
      </w:r>
      <w:proofErr w:type="spellEnd"/>
      <w:r w:rsidRPr="006315D1">
        <w:rPr>
          <w:color w:val="000000"/>
          <w:sz w:val="20"/>
        </w:rPr>
        <w:t>.</w:t>
      </w:r>
    </w:p>
    <w:p w:rsidR="00B42D3A" w:rsidRPr="006315D1" w:rsidRDefault="00B42D3A" w:rsidP="00B42D3A">
      <w:pPr>
        <w:pStyle w:val="ac"/>
        <w:ind w:firstLine="708"/>
        <w:jc w:val="both"/>
        <w:rPr>
          <w:color w:val="000000"/>
          <w:sz w:val="20"/>
        </w:rPr>
      </w:pPr>
      <w:r w:rsidRPr="006315D1">
        <w:rPr>
          <w:color w:val="000000"/>
          <w:sz w:val="20"/>
        </w:rPr>
        <w:t>2.7. Організація та здійснення заходів щодо забезпечення стійкого функціонування технічних засобів автоматизованих систем централізованого оповіщення місцевого рівня.</w:t>
      </w:r>
    </w:p>
    <w:p w:rsidR="00B42D3A" w:rsidRPr="006315D1" w:rsidRDefault="00B42D3A" w:rsidP="00B42D3A">
      <w:pPr>
        <w:pStyle w:val="ac"/>
        <w:ind w:firstLine="708"/>
        <w:jc w:val="both"/>
        <w:rPr>
          <w:color w:val="000000"/>
          <w:sz w:val="20"/>
        </w:rPr>
      </w:pPr>
      <w:r w:rsidRPr="006315D1">
        <w:rPr>
          <w:color w:val="000000"/>
          <w:sz w:val="20"/>
        </w:rPr>
        <w:t>2.8. Здійснення оповіщення про загрозу виникнення або виникнення надзвичайних ситуацій органів виконавчої влади, виконавчих органів місцевих рад, суб’єктів господарювання, що розташовані в прогнозованій зоні ураження або братимуть участь у ліквідації наслідків надзвичайних ситуацій, а також населення, яке проживає в прогнозованій зоні ураження, у тому числі в доступній для осіб з вадами зору та слуху формі.</w:t>
      </w:r>
    </w:p>
    <w:p w:rsidR="00B42D3A" w:rsidRPr="006315D1" w:rsidRDefault="00B42D3A" w:rsidP="00B42D3A">
      <w:pPr>
        <w:pStyle w:val="ac"/>
        <w:ind w:firstLine="708"/>
        <w:jc w:val="both"/>
        <w:rPr>
          <w:color w:val="000000"/>
          <w:sz w:val="20"/>
        </w:rPr>
      </w:pPr>
      <w:r w:rsidRPr="006315D1">
        <w:rPr>
          <w:color w:val="000000"/>
          <w:sz w:val="20"/>
        </w:rPr>
        <w:t>2.9. Забезпечення функціонування у населених пунктах і місцях масового перебування людей сигнально-гучномовних пристроїв та електронних інформаційних табло для висвітлення інформації з питань цивільного захисту.</w:t>
      </w:r>
    </w:p>
    <w:p w:rsidR="00B42D3A" w:rsidRPr="006315D1" w:rsidRDefault="00B42D3A" w:rsidP="00B42D3A">
      <w:pPr>
        <w:pStyle w:val="ac"/>
        <w:ind w:firstLine="708"/>
        <w:jc w:val="both"/>
        <w:rPr>
          <w:color w:val="000000"/>
          <w:sz w:val="20"/>
        </w:rPr>
      </w:pPr>
      <w:r w:rsidRPr="006315D1">
        <w:rPr>
          <w:color w:val="000000"/>
          <w:sz w:val="20"/>
        </w:rPr>
        <w:t>2.10. Визначення шкоди, заподіяної технічним засобам оповіщення внаслідок виникнення надзвичайних ситуацій, потреби в матеріальних ресурсах, а також повного відновлення пошкоджених технічних засобів оповіщення.</w:t>
      </w:r>
    </w:p>
    <w:p w:rsidR="00B42D3A" w:rsidRPr="006315D1" w:rsidRDefault="00B42D3A" w:rsidP="00B42D3A">
      <w:pPr>
        <w:pStyle w:val="ac"/>
        <w:ind w:firstLine="708"/>
        <w:jc w:val="both"/>
        <w:rPr>
          <w:color w:val="000000"/>
          <w:sz w:val="20"/>
        </w:rPr>
      </w:pPr>
      <w:r w:rsidRPr="006315D1">
        <w:rPr>
          <w:color w:val="000000"/>
          <w:sz w:val="20"/>
        </w:rPr>
        <w:t>2.11. Організація і проведення аварійно-відновлювальних робіт на пошкоджених технічних засобах оповіщення.</w:t>
      </w:r>
    </w:p>
    <w:p w:rsidR="00B42D3A" w:rsidRPr="006315D1" w:rsidRDefault="00B42D3A" w:rsidP="00B42D3A">
      <w:pPr>
        <w:pStyle w:val="ac"/>
        <w:ind w:firstLine="708"/>
        <w:jc w:val="both"/>
        <w:rPr>
          <w:color w:val="000000"/>
          <w:sz w:val="20"/>
        </w:rPr>
      </w:pPr>
      <w:r w:rsidRPr="006315D1">
        <w:rPr>
          <w:color w:val="000000"/>
          <w:sz w:val="20"/>
        </w:rPr>
        <w:t>2.12. Забезпечення зв’язком сил цивільного захисту під час проведення аварійно-рятувальних та інших невідкладних робіт.</w:t>
      </w:r>
    </w:p>
    <w:p w:rsidR="00B42D3A" w:rsidRPr="006315D1" w:rsidRDefault="00B42D3A" w:rsidP="00B42D3A">
      <w:pPr>
        <w:pStyle w:val="ac"/>
        <w:ind w:firstLine="708"/>
        <w:jc w:val="both"/>
        <w:rPr>
          <w:color w:val="000000"/>
          <w:sz w:val="20"/>
        </w:rPr>
      </w:pPr>
      <w:r w:rsidRPr="006315D1">
        <w:rPr>
          <w:color w:val="000000"/>
          <w:sz w:val="20"/>
        </w:rPr>
        <w:t>2.13. Забезпечення надійним зв’язком органів виконавчої влади, органів місцевого самоврядування, органів управління і сил цивільного захисту в умовах надзвичайних ситуацій.</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w:t>
      </w:r>
      <w:r w:rsidRPr="006315D1">
        <w:rPr>
          <w:rFonts w:eastAsia="Calibri"/>
          <w:color w:val="000000"/>
          <w:sz w:val="20"/>
          <w:szCs w:val="20"/>
          <w:lang w:eastAsia="en-US"/>
        </w:rPr>
        <w:t xml:space="preserve">відділу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u w:val="single"/>
          <w:lang w:eastAsia="en-US"/>
        </w:rPr>
      </w:pPr>
      <w:r w:rsidRPr="006315D1">
        <w:rPr>
          <w:rFonts w:eastAsia="Calibri"/>
          <w:color w:val="000000"/>
          <w:sz w:val="20"/>
          <w:szCs w:val="20"/>
          <w:lang w:eastAsia="en-US"/>
        </w:rPr>
        <w:t>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w:t>
      </w:r>
      <w:r w:rsidRPr="006315D1">
        <w:rPr>
          <w:rFonts w:eastAsia="Calibri"/>
          <w:color w:val="000000"/>
          <w:sz w:val="20"/>
          <w:szCs w:val="20"/>
          <w:u w:val="single"/>
          <w:lang w:eastAsia="en-US"/>
        </w:rPr>
        <w:t xml:space="preserve">. </w:t>
      </w:r>
    </w:p>
    <w:p w:rsidR="00B42D3A" w:rsidRPr="006315D1" w:rsidRDefault="00B42D3A" w:rsidP="00B42D3A">
      <w:pPr>
        <w:ind w:firstLine="708"/>
        <w:jc w:val="both"/>
        <w:rPr>
          <w:rFonts w:eastAsia="Calibri"/>
          <w:sz w:val="20"/>
          <w:szCs w:val="20"/>
          <w:lang w:eastAsia="en-US"/>
        </w:rPr>
      </w:pPr>
      <w:r w:rsidRPr="006315D1">
        <w:rPr>
          <w:rFonts w:eastAsia="Calibri"/>
          <w:sz w:val="20"/>
          <w:szCs w:val="20"/>
          <w:lang w:eastAsia="en-US"/>
        </w:rPr>
        <w:t xml:space="preserve">3.4. Начальником Служби є начальник </w:t>
      </w:r>
      <w:r w:rsidRPr="006315D1">
        <w:rPr>
          <w:rFonts w:eastAsia="Calibri"/>
          <w:color w:val="000000"/>
          <w:sz w:val="20"/>
          <w:szCs w:val="20"/>
          <w:lang w:eastAsia="en-US"/>
        </w:rPr>
        <w:t xml:space="preserve">відділу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посадовий склад Служби, який затверджується начальником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спеціалізованої служби цивільного захисту оповіщення та зв’язку </w:t>
            </w: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ЄДС ЦЗ Київської </w:t>
            </w:r>
            <w:proofErr w:type="spellStart"/>
            <w:r w:rsidRPr="006315D1">
              <w:rPr>
                <w:rFonts w:eastAsia="Calibri"/>
                <w:b/>
                <w:bCs/>
                <w:color w:val="000000"/>
                <w:spacing w:val="-4"/>
                <w:sz w:val="20"/>
                <w:szCs w:val="20"/>
                <w:lang w:eastAsia="en-US"/>
              </w:rPr>
              <w:t>області</w:t>
            </w:r>
            <w:r w:rsidRPr="006315D1">
              <w:rPr>
                <w:rFonts w:eastAsia="Calibri"/>
                <w:b/>
                <w:color w:val="000000"/>
                <w:sz w:val="20"/>
                <w:szCs w:val="20"/>
                <w:lang w:eastAsia="en-US"/>
              </w:rPr>
              <w:t>–</w:t>
            </w:r>
            <w:proofErr w:type="spellEnd"/>
            <w:r w:rsidRPr="006315D1">
              <w:rPr>
                <w:rFonts w:eastAsia="Calibri"/>
                <w:b/>
                <w:color w:val="000000"/>
                <w:sz w:val="20"/>
                <w:szCs w:val="20"/>
                <w:lang w:eastAsia="en-US"/>
              </w:rPr>
              <w:t xml:space="preserve"> начальник відділу </w:t>
            </w:r>
            <w:r w:rsidRPr="006315D1">
              <w:rPr>
                <w:rFonts w:eastAsia="Calibri"/>
                <w:b/>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b/>
                <w:sz w:val="20"/>
                <w:szCs w:val="20"/>
                <w:lang w:eastAsia="en-US"/>
              </w:rPr>
              <w:t>Бучанської</w:t>
            </w:r>
            <w:proofErr w:type="spellEnd"/>
            <w:r w:rsidRPr="006315D1">
              <w:rPr>
                <w:rFonts w:eastAsia="Calibri"/>
                <w:b/>
                <w:sz w:val="20"/>
                <w:szCs w:val="20"/>
                <w:lang w:eastAsia="en-US"/>
              </w:rPr>
              <w:t xml:space="preserve"> міської ради</w:t>
            </w:r>
            <w:r w:rsidRPr="006315D1">
              <w:rPr>
                <w:rFonts w:eastAsia="Calibri"/>
                <w:b/>
                <w:color w:val="000000"/>
                <w:sz w:val="20"/>
                <w:szCs w:val="20"/>
                <w:lang w:eastAsia="en-US"/>
              </w:rPr>
              <w:t xml:space="preserve"> </w:t>
            </w:r>
          </w:p>
        </w:tc>
        <w:tc>
          <w:tcPr>
            <w:tcW w:w="4500" w:type="dxa"/>
            <w:shd w:val="clear" w:color="auto" w:fill="auto"/>
          </w:tcPr>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roofErr w:type="spellStart"/>
            <w:r w:rsidRPr="006315D1">
              <w:rPr>
                <w:rFonts w:eastAsia="Calibri"/>
                <w:b/>
                <w:i/>
                <w:color w:val="000000"/>
                <w:sz w:val="20"/>
                <w:szCs w:val="20"/>
                <w:lang w:eastAsia="en-US"/>
              </w:rPr>
              <w:t>__________</w:t>
            </w:r>
            <w:r w:rsidRPr="006315D1">
              <w:rPr>
                <w:rFonts w:eastAsia="Calibri"/>
                <w:b/>
                <w:color w:val="000000"/>
                <w:sz w:val="20"/>
                <w:szCs w:val="20"/>
                <w:lang w:eastAsia="en-US"/>
              </w:rPr>
              <w:t>С.М.Коваленко</w:t>
            </w:r>
            <w:proofErr w:type="spellEnd"/>
          </w:p>
          <w:p w:rsidR="00B42D3A" w:rsidRPr="006315D1" w:rsidRDefault="00B42D3A" w:rsidP="00E02208">
            <w:pPr>
              <w:rPr>
                <w:rFonts w:eastAsia="Calibri"/>
                <w:b/>
                <w:color w:val="000000"/>
                <w:sz w:val="20"/>
                <w:szCs w:val="20"/>
                <w:lang w:eastAsia="en-US"/>
              </w:rPr>
            </w:pPr>
          </w:p>
        </w:tc>
      </w:tr>
    </w:tbl>
    <w:p w:rsidR="00B42D3A" w:rsidRPr="006315D1" w:rsidRDefault="00B42D3A" w:rsidP="00B42D3A">
      <w:pPr>
        <w:rPr>
          <w:sz w:val="20"/>
          <w:szCs w:val="20"/>
        </w:rPr>
      </w:pPr>
    </w:p>
    <w:p w:rsidR="00B42D3A" w:rsidRPr="006315D1" w:rsidRDefault="00B42D3A" w:rsidP="00B42D3A">
      <w:pPr>
        <w:rPr>
          <w:sz w:val="20"/>
          <w:szCs w:val="20"/>
        </w:rPr>
      </w:pPr>
    </w:p>
    <w:p w:rsidR="00B42D3A" w:rsidRPr="006315D1" w:rsidRDefault="00B42D3A" w:rsidP="00B42D3A">
      <w:pPr>
        <w:rPr>
          <w:sz w:val="20"/>
          <w:szCs w:val="20"/>
        </w:rPr>
      </w:pPr>
    </w:p>
    <w:p w:rsidR="00B42D3A" w:rsidRPr="006315D1" w:rsidRDefault="00B42D3A" w:rsidP="00B42D3A">
      <w:pPr>
        <w:rPr>
          <w:sz w:val="20"/>
          <w:szCs w:val="20"/>
        </w:rPr>
      </w:pPr>
    </w:p>
    <w:p w:rsidR="00B42D3A" w:rsidRDefault="00B42D3A">
      <w:r>
        <w:br w:type="page"/>
      </w:r>
    </w:p>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lastRenderedPageBreak/>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lang w:val="ru-RU"/>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про територіальну протипожежну </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спеціалізовану службу цивільного захисту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color w:val="000000"/>
          <w:sz w:val="20"/>
          <w:szCs w:val="20"/>
          <w:lang w:eastAsia="en-US"/>
        </w:rPr>
      </w:pPr>
      <w:r w:rsidRPr="006315D1">
        <w:rPr>
          <w:rFonts w:eastAsia="Calibri"/>
          <w:b/>
          <w:bCs/>
          <w:color w:val="000000"/>
          <w:spacing w:val="-4"/>
          <w:sz w:val="20"/>
          <w:szCs w:val="20"/>
          <w:lang w:eastAsia="en-US"/>
        </w:rPr>
        <w:t>єдиної державної системи цивільного захисту Київської області</w:t>
      </w:r>
    </w:p>
    <w:p w:rsidR="00B42D3A" w:rsidRPr="006315D1" w:rsidRDefault="00B42D3A" w:rsidP="00B42D3A">
      <w:pP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9"/>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протипожежна спеціалізована служба цивільного захисту </w:t>
      </w:r>
      <w:proofErr w:type="spellStart"/>
      <w:r w:rsidRPr="006315D1">
        <w:rPr>
          <w:rFonts w:eastAsia="Calibri"/>
          <w:bCs/>
          <w:color w:val="000000"/>
          <w:spacing w:val="-4"/>
          <w:sz w:val="20"/>
          <w:szCs w:val="20"/>
          <w:lang w:eastAsia="en-US"/>
        </w:rPr>
        <w:t>Бучанської</w:t>
      </w:r>
      <w:proofErr w:type="spellEnd"/>
      <w:r w:rsidRPr="006315D1">
        <w:rPr>
          <w:rFonts w:eastAsia="Calibri"/>
          <w:bCs/>
          <w:color w:val="000000"/>
          <w:spacing w:val="-4"/>
          <w:sz w:val="20"/>
          <w:szCs w:val="20"/>
          <w:lang w:eastAsia="en-US"/>
        </w:rPr>
        <w:t xml:space="preserve"> міської ланки територіальної підсистеми єдиної державної системи цивільного захисту Київської області </w:t>
      </w:r>
      <w:r w:rsidRPr="006315D1">
        <w:rPr>
          <w:rFonts w:eastAsia="Calibri"/>
          <w:color w:val="000000"/>
          <w:sz w:val="20"/>
          <w:szCs w:val="20"/>
          <w:lang w:eastAsia="en-US"/>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1.2. Формується Служба на базі </w:t>
      </w:r>
      <w:proofErr w:type="spellStart"/>
      <w:r w:rsidRPr="006315D1">
        <w:rPr>
          <w:b/>
          <w:color w:val="000000"/>
          <w:sz w:val="20"/>
          <w:szCs w:val="20"/>
        </w:rPr>
        <w:t>Ірпінського</w:t>
      </w:r>
      <w:proofErr w:type="spellEnd"/>
      <w:r w:rsidRPr="006315D1">
        <w:rPr>
          <w:b/>
          <w:color w:val="000000"/>
          <w:sz w:val="20"/>
          <w:szCs w:val="20"/>
        </w:rPr>
        <w:t xml:space="preserve"> міського відділу головного управління ДСНС України у Київській області (далі – ГУ ДСНС), </w:t>
      </w:r>
      <w:proofErr w:type="spellStart"/>
      <w:r w:rsidRPr="006315D1">
        <w:rPr>
          <w:b/>
          <w:sz w:val="20"/>
          <w:szCs w:val="20"/>
        </w:rPr>
        <w:t>Бучанської</w:t>
      </w:r>
      <w:proofErr w:type="spellEnd"/>
      <w:r w:rsidRPr="006315D1">
        <w:rPr>
          <w:b/>
          <w:sz w:val="20"/>
          <w:szCs w:val="20"/>
        </w:rPr>
        <w:t xml:space="preserve"> ДПРЧ – 35</w:t>
      </w:r>
      <w:r w:rsidRPr="006315D1">
        <w:rPr>
          <w:b/>
          <w:color w:val="000000"/>
          <w:sz w:val="20"/>
          <w:szCs w:val="20"/>
        </w:rPr>
        <w:t>,</w:t>
      </w:r>
      <w:r w:rsidRPr="006315D1">
        <w:rPr>
          <w:color w:val="000000"/>
          <w:sz w:val="20"/>
          <w:szCs w:val="20"/>
        </w:rPr>
        <w:t xml:space="preserve"> </w:t>
      </w:r>
      <w:proofErr w:type="spellStart"/>
      <w:r w:rsidRPr="006315D1">
        <w:rPr>
          <w:color w:val="000000"/>
          <w:sz w:val="20"/>
          <w:szCs w:val="20"/>
        </w:rPr>
        <w:t>.</w:t>
      </w:r>
      <w:r w:rsidRPr="006315D1">
        <w:rPr>
          <w:rFonts w:eastAsia="Calibri"/>
          <w:color w:val="000000"/>
          <w:sz w:val="20"/>
          <w:szCs w:val="20"/>
          <w:lang w:eastAsia="en-US"/>
        </w:rPr>
        <w:t>шляхом</w:t>
      </w:r>
      <w:proofErr w:type="spellEnd"/>
      <w:r w:rsidRPr="006315D1">
        <w:rPr>
          <w:rFonts w:eastAsia="Calibri"/>
          <w:color w:val="000000"/>
          <w:sz w:val="20"/>
          <w:szCs w:val="20"/>
          <w:lang w:eastAsia="en-US"/>
        </w:rPr>
        <w:t xml:space="preserve"> об'єднання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color w:val="000000"/>
          <w:sz w:val="20"/>
          <w:szCs w:val="20"/>
          <w:lang w:eastAsia="en-US"/>
        </w:rPr>
        <w:t>Бучанського</w:t>
      </w:r>
      <w:proofErr w:type="spellEnd"/>
      <w:r w:rsidRPr="006315D1">
        <w:rPr>
          <w:rFonts w:eastAsia="Calibri"/>
          <w:color w:val="000000"/>
          <w:sz w:val="20"/>
          <w:szCs w:val="20"/>
          <w:lang w:eastAsia="en-US"/>
        </w:rPr>
        <w:t xml:space="preserve"> міського голови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color w:val="000000"/>
          <w:sz w:val="20"/>
          <w:szCs w:val="20"/>
          <w:lang w:eastAsia="en-US"/>
        </w:rPr>
        <w:t>Бучанської</w:t>
      </w:r>
      <w:proofErr w:type="spellEnd"/>
      <w:r w:rsidRPr="006315D1">
        <w:rPr>
          <w:rFonts w:eastAsia="Calibri"/>
          <w:color w:val="000000"/>
          <w:sz w:val="20"/>
          <w:szCs w:val="20"/>
          <w:lang w:eastAsia="en-US"/>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ind w:firstLine="720"/>
        <w:jc w:val="both"/>
        <w:rPr>
          <w:color w:val="000000"/>
          <w:sz w:val="20"/>
          <w:szCs w:val="20"/>
        </w:rPr>
      </w:pPr>
      <w:r w:rsidRPr="006315D1">
        <w:rPr>
          <w:color w:val="000000"/>
          <w:sz w:val="20"/>
          <w:szCs w:val="20"/>
        </w:rPr>
        <w:t>2.6. Проведення спеціальної розвідки в місцях виникнення (загрози виникнення) надзвичайних ситуацій, шляхів руху сил цивільного захисту та маршрутів евакуації.</w:t>
      </w:r>
    </w:p>
    <w:p w:rsidR="00B42D3A" w:rsidRPr="006315D1" w:rsidRDefault="00B42D3A" w:rsidP="00B42D3A">
      <w:pPr>
        <w:ind w:firstLine="720"/>
        <w:jc w:val="both"/>
        <w:rPr>
          <w:color w:val="000000"/>
          <w:sz w:val="20"/>
          <w:szCs w:val="20"/>
        </w:rPr>
      </w:pPr>
      <w:r w:rsidRPr="006315D1">
        <w:rPr>
          <w:color w:val="000000"/>
          <w:sz w:val="20"/>
          <w:szCs w:val="20"/>
        </w:rPr>
        <w:t>2.7. Проведення першочергових (невідкладних) робіт в осередках пожеж, їх гасіння, а також під час виникнення аварій, катастроф, стихійного лиха.</w:t>
      </w:r>
    </w:p>
    <w:p w:rsidR="00B42D3A" w:rsidRPr="006315D1" w:rsidRDefault="00B42D3A" w:rsidP="00B42D3A">
      <w:pPr>
        <w:ind w:firstLine="720"/>
        <w:jc w:val="both"/>
        <w:rPr>
          <w:color w:val="000000"/>
          <w:sz w:val="20"/>
          <w:szCs w:val="20"/>
        </w:rPr>
      </w:pPr>
      <w:r w:rsidRPr="006315D1">
        <w:rPr>
          <w:color w:val="000000"/>
          <w:sz w:val="20"/>
          <w:szCs w:val="20"/>
        </w:rPr>
        <w:t>2.8. Забезпечення органів управління і сил протипожежної служби необхідними матеріально-технічними засобами для запобігання виникненню надзвичайних ситуацій та ліквідації їх наслідків у разі виникнення таких ситуацій.</w:t>
      </w:r>
    </w:p>
    <w:p w:rsidR="00B42D3A" w:rsidRPr="006315D1" w:rsidRDefault="00B42D3A" w:rsidP="00B42D3A">
      <w:pPr>
        <w:ind w:firstLine="720"/>
        <w:jc w:val="both"/>
        <w:rPr>
          <w:color w:val="000000"/>
          <w:sz w:val="20"/>
          <w:szCs w:val="20"/>
        </w:rPr>
      </w:pPr>
      <w:r w:rsidRPr="006315D1">
        <w:rPr>
          <w:color w:val="000000"/>
          <w:sz w:val="20"/>
          <w:szCs w:val="20"/>
        </w:rPr>
        <w:t xml:space="preserve">2.9. Визначення потреби в матеріальних ресурсах, необхідних для проведення аварійно-рятувальних та інших невідкладних робіт. </w:t>
      </w:r>
    </w:p>
    <w:p w:rsidR="00B42D3A" w:rsidRPr="006315D1" w:rsidRDefault="00B42D3A" w:rsidP="00B42D3A">
      <w:pPr>
        <w:ind w:firstLine="720"/>
        <w:jc w:val="both"/>
        <w:rPr>
          <w:color w:val="000000"/>
          <w:sz w:val="20"/>
          <w:szCs w:val="20"/>
        </w:rPr>
      </w:pPr>
      <w:r w:rsidRPr="006315D1">
        <w:rPr>
          <w:color w:val="000000"/>
          <w:sz w:val="20"/>
          <w:szCs w:val="20"/>
        </w:rPr>
        <w:t xml:space="preserve">2.10. Координація дій з планування та здійснення організаційних та інженерно-технічних заходів щодо підвищення рівня протипожежного захисту об’єктів і територій. </w:t>
      </w:r>
    </w:p>
    <w:p w:rsidR="00B42D3A" w:rsidRPr="006315D1" w:rsidRDefault="00B42D3A" w:rsidP="00B42D3A">
      <w:pPr>
        <w:ind w:firstLine="720"/>
        <w:jc w:val="both"/>
        <w:rPr>
          <w:color w:val="000000"/>
          <w:sz w:val="20"/>
          <w:szCs w:val="20"/>
        </w:rPr>
      </w:pPr>
      <w:r w:rsidRPr="006315D1">
        <w:rPr>
          <w:color w:val="000000"/>
          <w:sz w:val="20"/>
          <w:szCs w:val="20"/>
        </w:rPr>
        <w:t xml:space="preserve">2.11. Розроблення і реалізація заходів щодо підтримання в готовності органів управління і підпорядкованих сил до дій за призначенням у мирний час та особливий період.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w:t>
      </w:r>
      <w:proofErr w:type="spellStart"/>
      <w:r w:rsidRPr="006315D1">
        <w:rPr>
          <w:rFonts w:eastAsia="Calibri"/>
          <w:sz w:val="20"/>
          <w:szCs w:val="20"/>
          <w:lang w:eastAsia="en-US"/>
        </w:rPr>
        <w:t>Ірпінського</w:t>
      </w:r>
      <w:proofErr w:type="spellEnd"/>
      <w:r w:rsidRPr="006315D1">
        <w:rPr>
          <w:rFonts w:eastAsia="Calibri"/>
          <w:sz w:val="20"/>
          <w:szCs w:val="20"/>
          <w:lang w:eastAsia="en-US"/>
        </w:rPr>
        <w:t xml:space="preserve"> міського відділу головного управління ДСНС України в Київській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 </w:t>
      </w:r>
    </w:p>
    <w:p w:rsidR="00B42D3A" w:rsidRPr="006315D1" w:rsidRDefault="00B42D3A" w:rsidP="00B42D3A">
      <w:pPr>
        <w:ind w:firstLine="708"/>
        <w:jc w:val="both"/>
        <w:rPr>
          <w:rFonts w:eastAsia="Calibri"/>
          <w:color w:val="FF0000"/>
          <w:sz w:val="20"/>
          <w:szCs w:val="20"/>
          <w:lang w:eastAsia="en-US"/>
        </w:rPr>
      </w:pPr>
      <w:r w:rsidRPr="006315D1">
        <w:rPr>
          <w:rFonts w:eastAsia="Calibri"/>
          <w:sz w:val="20"/>
          <w:szCs w:val="20"/>
          <w:lang w:eastAsia="en-US"/>
        </w:rPr>
        <w:t xml:space="preserve">3.4. Начальником Служби є начальник </w:t>
      </w:r>
      <w:proofErr w:type="spellStart"/>
      <w:r w:rsidRPr="006315D1">
        <w:rPr>
          <w:rFonts w:eastAsia="Calibri"/>
          <w:sz w:val="20"/>
          <w:szCs w:val="20"/>
          <w:lang w:eastAsia="en-US"/>
        </w:rPr>
        <w:t>Ірпінського</w:t>
      </w:r>
      <w:proofErr w:type="spellEnd"/>
      <w:r w:rsidRPr="006315D1">
        <w:rPr>
          <w:rFonts w:eastAsia="Calibri"/>
          <w:sz w:val="20"/>
          <w:szCs w:val="20"/>
          <w:lang w:eastAsia="en-US"/>
        </w:rPr>
        <w:t xml:space="preserve"> міського відділу головного управління ДСНС України в Київській області</w:t>
      </w:r>
      <w:r w:rsidRPr="006315D1">
        <w:rPr>
          <w:rFonts w:eastAsia="Calibri"/>
          <w:color w:val="FF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протипожежної спеціалізованої служби цивільного захисту </w:t>
            </w: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ЄДС ЦЗ Київської області </w:t>
            </w:r>
            <w:r w:rsidRPr="006315D1">
              <w:rPr>
                <w:rFonts w:eastAsia="Calibri"/>
                <w:b/>
                <w:color w:val="000000"/>
                <w:sz w:val="20"/>
                <w:szCs w:val="20"/>
                <w:lang w:eastAsia="en-US"/>
              </w:rPr>
              <w:t xml:space="preserve">– </w:t>
            </w:r>
            <w:r w:rsidRPr="006315D1">
              <w:rPr>
                <w:rFonts w:eastAsia="Calibri"/>
                <w:b/>
                <w:sz w:val="20"/>
                <w:szCs w:val="20"/>
                <w:lang w:eastAsia="en-US"/>
              </w:rPr>
              <w:t xml:space="preserve">начальник </w:t>
            </w:r>
            <w:proofErr w:type="spellStart"/>
            <w:r w:rsidRPr="006315D1">
              <w:rPr>
                <w:rFonts w:eastAsia="Calibri"/>
                <w:b/>
                <w:sz w:val="20"/>
                <w:szCs w:val="20"/>
                <w:lang w:eastAsia="en-US"/>
              </w:rPr>
              <w:t>Ірпінського</w:t>
            </w:r>
            <w:proofErr w:type="spellEnd"/>
            <w:r w:rsidRPr="006315D1">
              <w:rPr>
                <w:rFonts w:eastAsia="Calibri"/>
                <w:b/>
                <w:sz w:val="20"/>
                <w:szCs w:val="20"/>
                <w:lang w:eastAsia="en-US"/>
              </w:rPr>
              <w:t xml:space="preserve"> міського відділу головного управління ДСНС України в Київській області</w:t>
            </w:r>
            <w:r w:rsidRPr="006315D1">
              <w:rPr>
                <w:rFonts w:eastAsia="Calibri"/>
                <w:b/>
                <w:color w:val="000000"/>
                <w:sz w:val="20"/>
                <w:szCs w:val="20"/>
                <w:lang w:eastAsia="en-US"/>
              </w:rPr>
              <w:t>.</w:t>
            </w:r>
          </w:p>
        </w:tc>
        <w:tc>
          <w:tcPr>
            <w:tcW w:w="4500" w:type="dxa"/>
            <w:shd w:val="clear" w:color="auto" w:fill="auto"/>
          </w:tcPr>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roofErr w:type="spellStart"/>
            <w:r w:rsidRPr="006315D1">
              <w:rPr>
                <w:rFonts w:eastAsia="Calibri"/>
                <w:b/>
                <w:i/>
                <w:color w:val="000000"/>
                <w:sz w:val="20"/>
                <w:szCs w:val="20"/>
                <w:lang w:eastAsia="en-US"/>
              </w:rPr>
              <w:t>__________</w:t>
            </w:r>
            <w:r w:rsidRPr="006315D1">
              <w:rPr>
                <w:rFonts w:eastAsia="Calibri"/>
                <w:b/>
                <w:color w:val="000000"/>
                <w:sz w:val="20"/>
                <w:szCs w:val="20"/>
                <w:lang w:eastAsia="en-US"/>
              </w:rPr>
              <w:t>Ю.І.Буренко</w:t>
            </w:r>
            <w:proofErr w:type="spellEnd"/>
          </w:p>
        </w:tc>
      </w:tr>
    </w:tbl>
    <w:p w:rsidR="00B42D3A" w:rsidRDefault="00B42D3A" w:rsidP="00B42D3A">
      <w:pPr>
        <w:rPr>
          <w:sz w:val="20"/>
          <w:szCs w:val="20"/>
        </w:rPr>
      </w:pPr>
    </w:p>
    <w:p w:rsidR="00B42D3A" w:rsidRDefault="00B42D3A">
      <w:pPr>
        <w:spacing w:after="200" w:line="276" w:lineRule="auto"/>
        <w:rPr>
          <w:sz w:val="20"/>
          <w:szCs w:val="20"/>
        </w:rPr>
      </w:pPr>
      <w:r>
        <w:rPr>
          <w:sz w:val="20"/>
          <w:szCs w:val="20"/>
        </w:rPr>
        <w:br w:type="page"/>
      </w:r>
    </w:p>
    <w:p w:rsidR="00B42D3A" w:rsidRPr="006315D1" w:rsidRDefault="00B42D3A" w:rsidP="00B42D3A">
      <w:pPr>
        <w:rPr>
          <w:sz w:val="20"/>
          <w:szCs w:val="20"/>
        </w:rPr>
      </w:pPr>
    </w:p>
    <w:p w:rsidR="00B42D3A" w:rsidRPr="006315D1" w:rsidRDefault="00B42D3A" w:rsidP="00B42D3A">
      <w:pPr>
        <w:rPr>
          <w:sz w:val="20"/>
          <w:szCs w:val="20"/>
        </w:rPr>
      </w:pPr>
    </w:p>
    <w:p w:rsidR="00B42D3A" w:rsidRPr="006315D1" w:rsidRDefault="00B42D3A" w:rsidP="00B42D3A">
      <w:pPr>
        <w:rPr>
          <w:sz w:val="20"/>
          <w:szCs w:val="20"/>
        </w:rPr>
      </w:pPr>
    </w:p>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E02208">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Default="00B42D3A" w:rsidP="00B42D3A">
      <w:pPr>
        <w:widowControl w:val="0"/>
        <w:shd w:val="clear" w:color="auto" w:fill="FFFFFF"/>
        <w:jc w:val="center"/>
        <w:outlineLvl w:val="0"/>
        <w:rPr>
          <w:b/>
          <w:bCs/>
          <w:color w:val="000000"/>
          <w:spacing w:val="-7"/>
          <w:sz w:val="20"/>
          <w:szCs w:val="20"/>
          <w:lang w:val="en-US"/>
        </w:rPr>
      </w:pPr>
    </w:p>
    <w:p w:rsidR="00B42D3A" w:rsidRPr="006315D1" w:rsidRDefault="00B42D3A" w:rsidP="00B42D3A">
      <w:pPr>
        <w:widowControl w:val="0"/>
        <w:shd w:val="clear" w:color="auto" w:fill="FFFFFF"/>
        <w:jc w:val="center"/>
        <w:outlineLvl w:val="0"/>
        <w:rPr>
          <w:b/>
          <w:bCs/>
          <w:color w:val="000000"/>
          <w:spacing w:val="-7"/>
          <w:sz w:val="20"/>
          <w:szCs w:val="20"/>
          <w:lang w:val="en-US"/>
        </w:rPr>
      </w:pPr>
    </w:p>
    <w:p w:rsidR="00B42D3A" w:rsidRPr="006315D1" w:rsidRDefault="00B42D3A" w:rsidP="00B42D3A">
      <w:pPr>
        <w:widowControl w:val="0"/>
        <w:shd w:val="clear" w:color="auto" w:fill="FFFFFF"/>
        <w:jc w:val="center"/>
        <w:outlineLvl w:val="0"/>
        <w:rPr>
          <w:b/>
          <w:bCs/>
          <w:color w:val="000000"/>
          <w:spacing w:val="-7"/>
          <w:sz w:val="20"/>
          <w:szCs w:val="20"/>
          <w:lang w:val="en-US"/>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pStyle w:val="ac"/>
        <w:rPr>
          <w:b/>
          <w:color w:val="000000"/>
          <w:sz w:val="20"/>
        </w:rPr>
      </w:pPr>
      <w:r w:rsidRPr="006315D1">
        <w:rPr>
          <w:b/>
          <w:color w:val="000000"/>
          <w:sz w:val="20"/>
        </w:rPr>
        <w:t xml:space="preserve">про територіальну спеціалізовану службу </w:t>
      </w:r>
    </w:p>
    <w:p w:rsidR="00B42D3A" w:rsidRPr="006315D1" w:rsidRDefault="00B42D3A" w:rsidP="00B42D3A">
      <w:pPr>
        <w:pStyle w:val="ac"/>
        <w:rPr>
          <w:b/>
          <w:color w:val="000000"/>
          <w:sz w:val="20"/>
        </w:rPr>
      </w:pPr>
      <w:r w:rsidRPr="006315D1">
        <w:rPr>
          <w:b/>
          <w:color w:val="000000"/>
          <w:sz w:val="20"/>
        </w:rPr>
        <w:t xml:space="preserve">цивільного захисту транспортного та технічного забезпечення  </w:t>
      </w:r>
    </w:p>
    <w:p w:rsidR="00B42D3A" w:rsidRPr="006315D1" w:rsidRDefault="00B42D3A" w:rsidP="00B42D3A">
      <w:pPr>
        <w:pStyle w:val="ac"/>
        <w:rPr>
          <w:b/>
          <w:bCs/>
          <w:color w:val="000000"/>
          <w:spacing w:val="-4"/>
          <w:sz w:val="20"/>
        </w:rPr>
      </w:pPr>
      <w:proofErr w:type="spellStart"/>
      <w:r w:rsidRPr="006315D1">
        <w:rPr>
          <w:b/>
          <w:bCs/>
          <w:color w:val="000000"/>
          <w:spacing w:val="-4"/>
          <w:sz w:val="20"/>
        </w:rPr>
        <w:t>Бучанської</w:t>
      </w:r>
      <w:proofErr w:type="spellEnd"/>
      <w:r w:rsidRPr="006315D1">
        <w:rPr>
          <w:b/>
          <w:bCs/>
          <w:color w:val="000000"/>
          <w:spacing w:val="-4"/>
          <w:sz w:val="20"/>
        </w:rPr>
        <w:t xml:space="preserve"> міської ланки територіальної підсистеми </w:t>
      </w:r>
    </w:p>
    <w:p w:rsidR="00B42D3A" w:rsidRPr="006315D1" w:rsidRDefault="00B42D3A" w:rsidP="00B42D3A">
      <w:pPr>
        <w:pStyle w:val="ac"/>
        <w:rPr>
          <w:b/>
          <w:bCs/>
          <w:color w:val="000000"/>
          <w:spacing w:val="-4"/>
          <w:sz w:val="20"/>
        </w:rPr>
      </w:pPr>
      <w:r w:rsidRPr="006315D1">
        <w:rPr>
          <w:b/>
          <w:bCs/>
          <w:color w:val="000000"/>
          <w:spacing w:val="-4"/>
          <w:sz w:val="20"/>
        </w:rPr>
        <w:t xml:space="preserve">єдиної державної системи цивільного захисту Київської області </w:t>
      </w:r>
    </w:p>
    <w:p w:rsidR="00B42D3A" w:rsidRPr="006315D1" w:rsidRDefault="00B42D3A" w:rsidP="00B42D3A">
      <w:pPr>
        <w:pStyle w:val="ac"/>
        <w:rPr>
          <w:bCs/>
          <w:color w:val="000000"/>
          <w:spacing w:val="-4"/>
          <w:sz w:val="20"/>
        </w:rPr>
      </w:pPr>
    </w:p>
    <w:p w:rsidR="00B42D3A" w:rsidRPr="006315D1" w:rsidRDefault="00B42D3A" w:rsidP="00B42D3A">
      <w:pPr>
        <w:pStyle w:val="ac"/>
        <w:rPr>
          <w:bCs/>
          <w:color w:val="000000"/>
          <w:spacing w:val="-4"/>
          <w:sz w:val="20"/>
        </w:rPr>
      </w:pPr>
    </w:p>
    <w:p w:rsidR="00B42D3A" w:rsidRPr="006315D1" w:rsidRDefault="00B42D3A" w:rsidP="00B42D3A">
      <w:pPr>
        <w:pStyle w:val="ac"/>
        <w:ind w:firstLine="708"/>
        <w:rPr>
          <w:b/>
          <w:color w:val="000000"/>
          <w:sz w:val="20"/>
        </w:rPr>
      </w:pPr>
      <w:r w:rsidRPr="006315D1">
        <w:rPr>
          <w:b/>
          <w:color w:val="000000"/>
          <w:sz w:val="20"/>
        </w:rPr>
        <w:t>1. ЗАГАЛЬНІ ПОЛОЖЕННЯ</w:t>
      </w:r>
    </w:p>
    <w:p w:rsidR="00B42D3A" w:rsidRPr="006315D1" w:rsidRDefault="00B42D3A" w:rsidP="00B42D3A">
      <w:pPr>
        <w:pStyle w:val="ac"/>
        <w:ind w:firstLine="708"/>
        <w:rPr>
          <w:b/>
          <w:color w:val="000000"/>
          <w:sz w:val="20"/>
        </w:rPr>
      </w:pPr>
    </w:p>
    <w:p w:rsidR="00B42D3A" w:rsidRPr="006315D1" w:rsidRDefault="00B42D3A" w:rsidP="00B42D3A">
      <w:pPr>
        <w:pStyle w:val="ac"/>
        <w:ind w:firstLine="709"/>
        <w:jc w:val="both"/>
        <w:rPr>
          <w:color w:val="000000"/>
          <w:sz w:val="20"/>
        </w:rPr>
      </w:pPr>
      <w:r w:rsidRPr="006315D1">
        <w:rPr>
          <w:color w:val="000000"/>
          <w:sz w:val="20"/>
        </w:rPr>
        <w:t xml:space="preserve">1.1. Територіальна спеціалізована служба цивільного захисту </w:t>
      </w:r>
      <w:r w:rsidRPr="006315D1">
        <w:rPr>
          <w:b/>
          <w:color w:val="000000"/>
          <w:sz w:val="20"/>
        </w:rPr>
        <w:t>транспортного та технічного забезпечення</w:t>
      </w:r>
      <w:r w:rsidRPr="006315D1">
        <w:rPr>
          <w:bCs/>
          <w:color w:val="000000"/>
          <w:spacing w:val="-4"/>
          <w:sz w:val="20"/>
        </w:rPr>
        <w:t xml:space="preserve"> </w:t>
      </w:r>
      <w:proofErr w:type="spellStart"/>
      <w:r w:rsidRPr="006315D1">
        <w:rPr>
          <w:bCs/>
          <w:color w:val="000000"/>
          <w:spacing w:val="-4"/>
          <w:sz w:val="20"/>
        </w:rPr>
        <w:t>Бучанської</w:t>
      </w:r>
      <w:proofErr w:type="spellEnd"/>
      <w:r w:rsidRPr="006315D1">
        <w:rPr>
          <w:bCs/>
          <w:color w:val="000000"/>
          <w:spacing w:val="-4"/>
          <w:sz w:val="20"/>
        </w:rPr>
        <w:t xml:space="preserve"> міської ланки територіальної підсистеми єдиної державної системи цивільного захисту Київської області</w:t>
      </w:r>
      <w:r w:rsidRPr="006315D1">
        <w:rPr>
          <w:color w:val="000000"/>
          <w:sz w:val="20"/>
        </w:rPr>
        <w:t xml:space="preserve"> (надалі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pStyle w:val="ac"/>
        <w:ind w:firstLine="708"/>
        <w:jc w:val="both"/>
        <w:rPr>
          <w:color w:val="000000"/>
          <w:sz w:val="20"/>
        </w:rPr>
      </w:pPr>
      <w:r w:rsidRPr="006315D1">
        <w:rPr>
          <w:color w:val="000000"/>
          <w:sz w:val="20"/>
        </w:rPr>
        <w:t xml:space="preserve">1.2. Формується Служба на базі </w:t>
      </w:r>
      <w:r w:rsidRPr="006315D1">
        <w:rPr>
          <w:b/>
          <w:color w:val="000000"/>
          <w:sz w:val="20"/>
        </w:rPr>
        <w:t xml:space="preserve">відділу з питань надзвичайних ситуацій, цивільного захисту населення та оборонно-мобілізаційної роботи </w:t>
      </w:r>
      <w:proofErr w:type="spellStart"/>
      <w:r w:rsidRPr="006315D1">
        <w:rPr>
          <w:b/>
          <w:color w:val="000000"/>
          <w:sz w:val="20"/>
        </w:rPr>
        <w:t>Бучанської</w:t>
      </w:r>
      <w:proofErr w:type="spellEnd"/>
      <w:r w:rsidRPr="006315D1">
        <w:rPr>
          <w:b/>
          <w:color w:val="000000"/>
          <w:sz w:val="20"/>
        </w:rPr>
        <w:t xml:space="preserve"> міської ради,</w:t>
      </w:r>
      <w:r w:rsidRPr="006315D1">
        <w:rPr>
          <w:b/>
          <w:sz w:val="20"/>
        </w:rPr>
        <w:t xml:space="preserve"> ТОВ «</w:t>
      </w:r>
      <w:proofErr w:type="spellStart"/>
      <w:r w:rsidRPr="006315D1">
        <w:rPr>
          <w:b/>
          <w:sz w:val="20"/>
        </w:rPr>
        <w:t>Ірпінське</w:t>
      </w:r>
      <w:proofErr w:type="spellEnd"/>
      <w:r w:rsidRPr="006315D1">
        <w:rPr>
          <w:b/>
          <w:sz w:val="20"/>
        </w:rPr>
        <w:t xml:space="preserve"> </w:t>
      </w:r>
      <w:r w:rsidRPr="006315D1">
        <w:rPr>
          <w:b/>
          <w:color w:val="000000"/>
          <w:sz w:val="20"/>
        </w:rPr>
        <w:t>АТП-13250»</w:t>
      </w:r>
      <w:r w:rsidRPr="006315D1">
        <w:rPr>
          <w:b/>
          <w:sz w:val="20"/>
        </w:rPr>
        <w:t>,</w:t>
      </w:r>
      <w:r w:rsidRPr="006315D1">
        <w:rPr>
          <w:color w:val="000000"/>
          <w:sz w:val="20"/>
        </w:rPr>
        <w:t xml:space="preserve"> </w:t>
      </w:r>
      <w:proofErr w:type="spellStart"/>
      <w:r w:rsidRPr="006315D1">
        <w:rPr>
          <w:b/>
          <w:sz w:val="20"/>
        </w:rPr>
        <w:t>ДП</w:t>
      </w:r>
      <w:proofErr w:type="spellEnd"/>
      <w:r w:rsidRPr="006315D1">
        <w:rPr>
          <w:b/>
          <w:sz w:val="20"/>
        </w:rPr>
        <w:t xml:space="preserve"> АТП </w:t>
      </w:r>
      <w:proofErr w:type="spellStart"/>
      <w:r w:rsidRPr="006315D1">
        <w:rPr>
          <w:b/>
          <w:sz w:val="20"/>
        </w:rPr>
        <w:t>„Транском”</w:t>
      </w:r>
      <w:proofErr w:type="spellEnd"/>
      <w:r w:rsidRPr="006315D1">
        <w:rPr>
          <w:b/>
          <w:sz w:val="20"/>
        </w:rPr>
        <w:t xml:space="preserve"> та ВК «Фірма «</w:t>
      </w:r>
      <w:proofErr w:type="spellStart"/>
      <w:r w:rsidRPr="006315D1">
        <w:rPr>
          <w:b/>
          <w:sz w:val="20"/>
        </w:rPr>
        <w:t>Агробудпостач</w:t>
      </w:r>
      <w:proofErr w:type="spellEnd"/>
      <w:r w:rsidRPr="006315D1">
        <w:rPr>
          <w:b/>
          <w:sz w:val="20"/>
        </w:rPr>
        <w:t>»</w:t>
      </w:r>
      <w:r w:rsidRPr="006315D1">
        <w:rPr>
          <w:b/>
          <w:i/>
          <w:color w:val="000000"/>
          <w:sz w:val="20"/>
        </w:rPr>
        <w:t>,</w:t>
      </w:r>
      <w:r w:rsidRPr="006315D1">
        <w:rPr>
          <w:i/>
          <w:color w:val="000000"/>
          <w:sz w:val="20"/>
        </w:rPr>
        <w:t xml:space="preserve"> </w:t>
      </w:r>
      <w:r w:rsidRPr="006315D1">
        <w:rPr>
          <w:color w:val="000000"/>
          <w:sz w:val="20"/>
        </w:rPr>
        <w:t xml:space="preserve">інших суб’єктів господарювання шляхом об'єднання об’єктових спеціалізованих служб та формувань цивільного захисту. </w:t>
      </w:r>
    </w:p>
    <w:p w:rsidR="00B42D3A" w:rsidRPr="006315D1" w:rsidRDefault="00B42D3A" w:rsidP="00B42D3A">
      <w:pPr>
        <w:pStyle w:val="ac"/>
        <w:ind w:firstLine="708"/>
        <w:jc w:val="both"/>
        <w:rPr>
          <w:color w:val="000000"/>
          <w:sz w:val="20"/>
        </w:rPr>
      </w:pPr>
      <w:r w:rsidRPr="006315D1">
        <w:rPr>
          <w:color w:val="000000"/>
          <w:sz w:val="20"/>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color w:val="000000"/>
          <w:sz w:val="20"/>
        </w:rPr>
        <w:t>Бучанського</w:t>
      </w:r>
      <w:proofErr w:type="spellEnd"/>
      <w:r w:rsidRPr="006315D1">
        <w:rPr>
          <w:color w:val="000000"/>
          <w:sz w:val="20"/>
        </w:rPr>
        <w:t xml:space="preserve"> міського голови та цим Положенням. </w:t>
      </w:r>
    </w:p>
    <w:p w:rsidR="00B42D3A" w:rsidRPr="006315D1" w:rsidRDefault="00B42D3A" w:rsidP="00B42D3A">
      <w:pPr>
        <w:pStyle w:val="ac"/>
        <w:ind w:firstLine="708"/>
        <w:jc w:val="both"/>
        <w:rPr>
          <w:color w:val="000000"/>
          <w:sz w:val="20"/>
        </w:rPr>
      </w:pPr>
      <w:r w:rsidRPr="006315D1">
        <w:rPr>
          <w:color w:val="000000"/>
          <w:sz w:val="20"/>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pStyle w:val="ac"/>
        <w:ind w:firstLine="708"/>
        <w:jc w:val="both"/>
        <w:rPr>
          <w:color w:val="000000"/>
          <w:sz w:val="20"/>
        </w:rPr>
      </w:pPr>
      <w:r w:rsidRPr="006315D1">
        <w:rPr>
          <w:color w:val="000000"/>
          <w:sz w:val="20"/>
        </w:rPr>
        <w:t xml:space="preserve">1.5. Служба входить до складу сил цивільного захисту </w:t>
      </w:r>
      <w:proofErr w:type="spellStart"/>
      <w:r w:rsidRPr="006315D1">
        <w:rPr>
          <w:color w:val="000000"/>
          <w:sz w:val="20"/>
        </w:rPr>
        <w:t>Бучанської</w:t>
      </w:r>
      <w:proofErr w:type="spellEnd"/>
      <w:r w:rsidRPr="006315D1">
        <w:rPr>
          <w:color w:val="000000"/>
          <w:sz w:val="20"/>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pStyle w:val="ac"/>
        <w:ind w:firstLine="708"/>
        <w:jc w:val="both"/>
        <w:rPr>
          <w:color w:val="000000"/>
          <w:sz w:val="20"/>
        </w:rPr>
      </w:pPr>
      <w:r w:rsidRPr="006315D1">
        <w:rPr>
          <w:color w:val="000000"/>
          <w:sz w:val="20"/>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pStyle w:val="ac"/>
        <w:ind w:firstLine="708"/>
        <w:jc w:val="both"/>
        <w:rPr>
          <w:color w:val="000000"/>
          <w:sz w:val="20"/>
        </w:rPr>
      </w:pPr>
      <w:r w:rsidRPr="006315D1">
        <w:rPr>
          <w:color w:val="000000"/>
          <w:sz w:val="20"/>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pStyle w:val="ac"/>
        <w:ind w:firstLine="708"/>
        <w:jc w:val="both"/>
        <w:rPr>
          <w:color w:val="000000"/>
          <w:sz w:val="20"/>
        </w:rPr>
      </w:pPr>
      <w:r w:rsidRPr="006315D1">
        <w:rPr>
          <w:color w:val="000000"/>
          <w:sz w:val="20"/>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pStyle w:val="ac"/>
        <w:ind w:firstLine="708"/>
        <w:jc w:val="both"/>
        <w:rPr>
          <w:color w:val="000000"/>
          <w:sz w:val="20"/>
        </w:rPr>
      </w:pPr>
      <w:r w:rsidRPr="006315D1">
        <w:rPr>
          <w:color w:val="000000"/>
          <w:sz w:val="20"/>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pStyle w:val="ac"/>
        <w:ind w:firstLine="708"/>
        <w:jc w:val="both"/>
        <w:rPr>
          <w:color w:val="000000"/>
          <w:sz w:val="20"/>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pStyle w:val="ac"/>
        <w:ind w:firstLine="708"/>
        <w:jc w:val="both"/>
        <w:rPr>
          <w:color w:val="000000"/>
          <w:sz w:val="20"/>
        </w:rPr>
      </w:pPr>
      <w:r w:rsidRPr="006315D1">
        <w:rPr>
          <w:color w:val="000000"/>
          <w:sz w:val="20"/>
        </w:rPr>
        <w:t>2.6. Організація ремонту техніки, механізмів, приладів та інших технічних засобів, що вийшли з ладу під час здійснення заходів з цивільного захисту.</w:t>
      </w:r>
    </w:p>
    <w:p w:rsidR="00B42D3A" w:rsidRPr="006315D1" w:rsidRDefault="00B42D3A" w:rsidP="00B42D3A">
      <w:pPr>
        <w:pStyle w:val="ac"/>
        <w:ind w:firstLine="708"/>
        <w:jc w:val="both"/>
        <w:rPr>
          <w:color w:val="000000"/>
          <w:sz w:val="20"/>
        </w:rPr>
      </w:pPr>
      <w:r w:rsidRPr="006315D1">
        <w:rPr>
          <w:color w:val="000000"/>
          <w:sz w:val="20"/>
        </w:rPr>
        <w:t>2.7. Здійснення евакуації пошкодженої та несправної техніки до збірних пунктів пошкоджених машин та ремонтних підприємств.</w:t>
      </w:r>
    </w:p>
    <w:p w:rsidR="00B42D3A" w:rsidRPr="006315D1" w:rsidRDefault="00B42D3A" w:rsidP="00B42D3A">
      <w:pPr>
        <w:pStyle w:val="ac"/>
        <w:ind w:firstLine="708"/>
        <w:jc w:val="both"/>
        <w:rPr>
          <w:color w:val="000000"/>
          <w:sz w:val="20"/>
        </w:rPr>
      </w:pPr>
      <w:r w:rsidRPr="006315D1">
        <w:rPr>
          <w:color w:val="000000"/>
          <w:sz w:val="20"/>
        </w:rPr>
        <w:t>2.8. Постачання запасних частин і ремонтних матеріалів до ремонтних підприємств.</w:t>
      </w:r>
    </w:p>
    <w:p w:rsidR="00B42D3A" w:rsidRPr="006315D1" w:rsidRDefault="00B42D3A" w:rsidP="00B42D3A">
      <w:pPr>
        <w:pStyle w:val="ac"/>
        <w:ind w:firstLine="708"/>
        <w:jc w:val="both"/>
        <w:rPr>
          <w:color w:val="000000"/>
          <w:sz w:val="20"/>
        </w:rPr>
      </w:pPr>
      <w:r w:rsidRPr="006315D1">
        <w:rPr>
          <w:color w:val="000000"/>
          <w:sz w:val="20"/>
        </w:rPr>
        <w:t>2.9. Ведення обліку техніки і майна, що може залучатися для проведення аварійно-рятувальних та інших невідкладних робіт за напрямами діяльності служби, та подання відповідних відомостей керівництву галузевої спеціалізованої служби.</w:t>
      </w:r>
    </w:p>
    <w:p w:rsidR="00B42D3A" w:rsidRPr="006315D1" w:rsidRDefault="00B42D3A" w:rsidP="00B42D3A">
      <w:pPr>
        <w:pStyle w:val="ac"/>
        <w:ind w:firstLine="708"/>
        <w:jc w:val="both"/>
        <w:rPr>
          <w:color w:val="000000"/>
          <w:sz w:val="20"/>
        </w:rPr>
      </w:pPr>
      <w:r w:rsidRPr="006315D1">
        <w:rPr>
          <w:color w:val="000000"/>
          <w:sz w:val="20"/>
        </w:rPr>
        <w:t>2.10. Здійснення перевезення небезпечних вантажів автомобільним, залізничним, морським, річковим та повітряним транспортом у зонах (із зон) виникнення надзвичайних ситуацій.</w:t>
      </w:r>
    </w:p>
    <w:p w:rsidR="00B42D3A" w:rsidRPr="006315D1" w:rsidRDefault="00B42D3A" w:rsidP="00B42D3A">
      <w:pPr>
        <w:pStyle w:val="ac"/>
        <w:ind w:firstLine="708"/>
        <w:jc w:val="both"/>
        <w:rPr>
          <w:color w:val="000000"/>
          <w:sz w:val="20"/>
        </w:rPr>
      </w:pPr>
      <w:r w:rsidRPr="006315D1">
        <w:rPr>
          <w:color w:val="000000"/>
          <w:sz w:val="20"/>
        </w:rPr>
        <w:t>2.11. Забезпечення перевезення згідно з планами реагування на надзвичайні ситуації та планами цивільного захисту на особливий період, перевезення під час проведення заходів з евакуації населення, підвезення (вивезення) робочих змін, вивезення матеріальних цінностей відповідно до рішень штабу з ліквідації надзвичайної ситуації.</w:t>
      </w:r>
    </w:p>
    <w:p w:rsidR="00B42D3A" w:rsidRPr="006315D1" w:rsidRDefault="00B42D3A" w:rsidP="00B42D3A">
      <w:pPr>
        <w:pStyle w:val="ac"/>
        <w:ind w:firstLine="708"/>
        <w:jc w:val="both"/>
        <w:rPr>
          <w:color w:val="000000"/>
          <w:sz w:val="20"/>
        </w:rPr>
      </w:pPr>
      <w:r w:rsidRPr="006315D1">
        <w:rPr>
          <w:color w:val="000000"/>
          <w:sz w:val="20"/>
        </w:rPr>
        <w:t>2.12. Прийняття участі у визначенні потреби у матеріальних ресурсах, необхідних для проведення аварійно-рятувальних та інших невідкладних робіт, а також повного відновлення функціонування транспортних засобів і комунікацій.</w:t>
      </w:r>
    </w:p>
    <w:p w:rsidR="00B42D3A" w:rsidRPr="006315D1" w:rsidRDefault="00B42D3A" w:rsidP="00B42D3A">
      <w:pPr>
        <w:pStyle w:val="ac"/>
        <w:ind w:firstLine="708"/>
        <w:jc w:val="both"/>
        <w:rPr>
          <w:color w:val="000000"/>
          <w:sz w:val="20"/>
        </w:rPr>
      </w:pPr>
      <w:r w:rsidRPr="006315D1">
        <w:rPr>
          <w:color w:val="000000"/>
          <w:sz w:val="20"/>
        </w:rPr>
        <w:t>2.13. Організація забезпечення транспортних засобів, що залучаються до виконання завдань з цивільного захисту, пально-мастильними матеріалами.</w:t>
      </w:r>
    </w:p>
    <w:p w:rsidR="00B42D3A" w:rsidRPr="006315D1" w:rsidRDefault="00B42D3A" w:rsidP="00B42D3A">
      <w:pPr>
        <w:pStyle w:val="ac"/>
        <w:ind w:firstLine="708"/>
        <w:jc w:val="both"/>
        <w:rPr>
          <w:color w:val="000000"/>
          <w:sz w:val="20"/>
        </w:rPr>
      </w:pPr>
      <w:r w:rsidRPr="006315D1">
        <w:rPr>
          <w:color w:val="000000"/>
          <w:sz w:val="20"/>
        </w:rPr>
        <w:t>2.14. Забезпечення відповідно до компетенції здійснення заходів з підготовки єдиної транспортної системи України до сталого функціонування в особливий період.</w:t>
      </w:r>
    </w:p>
    <w:p w:rsidR="00B42D3A" w:rsidRPr="006315D1" w:rsidRDefault="00B42D3A" w:rsidP="00B42D3A">
      <w:pPr>
        <w:pStyle w:val="ac"/>
        <w:ind w:firstLine="708"/>
        <w:jc w:val="both"/>
        <w:rPr>
          <w:color w:val="000000"/>
          <w:sz w:val="20"/>
        </w:rPr>
      </w:pPr>
      <w:r w:rsidRPr="006315D1">
        <w:rPr>
          <w:color w:val="000000"/>
          <w:sz w:val="20"/>
        </w:rPr>
        <w:t>2.15. Розробка та здійснення заходів щодо забезпечення функціонування дорожнього господарства в умовах стихійного лиха, у разі виникнення аварії, катастрофи, іншої надзвичайної ситуації техногенного та природного характеру, під час ліквідації їх наслідків.</w:t>
      </w:r>
    </w:p>
    <w:p w:rsidR="00B42D3A" w:rsidRPr="006315D1" w:rsidRDefault="00B42D3A" w:rsidP="00B42D3A">
      <w:pPr>
        <w:pStyle w:val="ac"/>
        <w:ind w:firstLine="708"/>
        <w:jc w:val="both"/>
        <w:rPr>
          <w:b/>
          <w:color w:val="000000"/>
          <w:sz w:val="20"/>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w:t>
      </w:r>
      <w:r w:rsidRPr="006315D1">
        <w:rPr>
          <w:color w:val="000000"/>
          <w:sz w:val="20"/>
          <w:szCs w:val="20"/>
        </w:rPr>
        <w:t xml:space="preserve">відділу з питань надзвичайних ситуацій, цивільного захисту населення та оборонно-мобілізаційної роботи </w:t>
      </w:r>
      <w:proofErr w:type="spellStart"/>
      <w:r w:rsidRPr="006315D1">
        <w:rPr>
          <w:color w:val="000000"/>
          <w:sz w:val="20"/>
          <w:szCs w:val="20"/>
        </w:rPr>
        <w:t>Бучанської</w:t>
      </w:r>
      <w:proofErr w:type="spellEnd"/>
      <w:r w:rsidRPr="006315D1">
        <w:rPr>
          <w:color w:val="000000"/>
          <w:sz w:val="20"/>
          <w:szCs w:val="20"/>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u w:val="single"/>
          <w:lang w:eastAsia="en-US"/>
        </w:rPr>
      </w:pPr>
      <w:r w:rsidRPr="006315D1">
        <w:rPr>
          <w:rFonts w:eastAsia="Calibri"/>
          <w:color w:val="000000"/>
          <w:sz w:val="20"/>
          <w:szCs w:val="20"/>
          <w:lang w:eastAsia="en-US"/>
        </w:rPr>
        <w:t>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w:t>
      </w:r>
      <w:r w:rsidRPr="006315D1">
        <w:rPr>
          <w:rFonts w:eastAsia="Calibri"/>
          <w:color w:val="000000"/>
          <w:sz w:val="20"/>
          <w:szCs w:val="20"/>
          <w:u w:val="single"/>
          <w:lang w:eastAsia="en-US"/>
        </w:rPr>
        <w:t xml:space="preserve">. </w:t>
      </w:r>
    </w:p>
    <w:p w:rsidR="00B42D3A" w:rsidRPr="006315D1" w:rsidRDefault="00B42D3A" w:rsidP="00B42D3A">
      <w:pPr>
        <w:ind w:firstLine="708"/>
        <w:jc w:val="both"/>
        <w:rPr>
          <w:rFonts w:eastAsia="Calibri"/>
          <w:sz w:val="20"/>
          <w:szCs w:val="20"/>
          <w:lang w:eastAsia="en-US"/>
        </w:rPr>
      </w:pPr>
      <w:r w:rsidRPr="006315D1">
        <w:rPr>
          <w:rFonts w:eastAsia="Calibri"/>
          <w:sz w:val="20"/>
          <w:szCs w:val="20"/>
          <w:lang w:eastAsia="en-US"/>
        </w:rPr>
        <w:t xml:space="preserve">3.4. Начальником Служби є начальник </w:t>
      </w:r>
      <w:r w:rsidRPr="006315D1">
        <w:rPr>
          <w:color w:val="000000"/>
          <w:sz w:val="20"/>
          <w:szCs w:val="20"/>
        </w:rPr>
        <w:t xml:space="preserve">відділу з питань надзвичайних ситуацій, цивільного захисту населення та оборонно-мобілізаційної роботи </w:t>
      </w:r>
      <w:proofErr w:type="spellStart"/>
      <w:r w:rsidRPr="006315D1">
        <w:rPr>
          <w:color w:val="000000"/>
          <w:sz w:val="20"/>
          <w:szCs w:val="20"/>
        </w:rPr>
        <w:t>Бучанської</w:t>
      </w:r>
      <w:proofErr w:type="spellEnd"/>
      <w:r w:rsidRPr="006315D1">
        <w:rPr>
          <w:color w:val="000000"/>
          <w:sz w:val="20"/>
          <w:szCs w:val="20"/>
        </w:rPr>
        <w:t xml:space="preserve"> міської ради</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ind w:firstLine="708"/>
              <w:jc w:val="both"/>
              <w:rPr>
                <w:rFonts w:eastAsia="Calibri"/>
                <w:b/>
                <w:sz w:val="20"/>
                <w:szCs w:val="20"/>
                <w:lang w:eastAsia="en-US"/>
              </w:rPr>
            </w:pPr>
            <w:r w:rsidRPr="006315D1">
              <w:rPr>
                <w:rFonts w:eastAsia="Calibri"/>
                <w:b/>
                <w:color w:val="000000"/>
                <w:sz w:val="20"/>
                <w:szCs w:val="20"/>
                <w:lang w:eastAsia="en-US"/>
              </w:rPr>
              <w:lastRenderedPageBreak/>
              <w:t xml:space="preserve">Начальник територіальної спеціалізованої служби цивільного захисту оповіщення та зв’язку </w:t>
            </w: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ЄДС ЦЗ Київської </w:t>
            </w:r>
            <w:proofErr w:type="spellStart"/>
            <w:r w:rsidRPr="006315D1">
              <w:rPr>
                <w:rFonts w:eastAsia="Calibri"/>
                <w:b/>
                <w:bCs/>
                <w:color w:val="000000"/>
                <w:spacing w:val="-4"/>
                <w:sz w:val="20"/>
                <w:szCs w:val="20"/>
                <w:lang w:eastAsia="en-US"/>
              </w:rPr>
              <w:t>області</w:t>
            </w:r>
            <w:r w:rsidRPr="006315D1">
              <w:rPr>
                <w:rFonts w:eastAsia="Calibri"/>
                <w:b/>
                <w:color w:val="000000"/>
                <w:sz w:val="20"/>
                <w:szCs w:val="20"/>
                <w:lang w:eastAsia="en-US"/>
              </w:rPr>
              <w:t>–</w:t>
            </w:r>
            <w:r w:rsidRPr="006315D1">
              <w:rPr>
                <w:rFonts w:eastAsia="Calibri"/>
                <w:b/>
                <w:sz w:val="20"/>
                <w:szCs w:val="20"/>
                <w:lang w:eastAsia="en-US"/>
              </w:rPr>
              <w:t>начальник</w:t>
            </w:r>
            <w:proofErr w:type="spellEnd"/>
            <w:r w:rsidRPr="006315D1">
              <w:rPr>
                <w:rFonts w:eastAsia="Calibri"/>
                <w:b/>
                <w:sz w:val="20"/>
                <w:szCs w:val="20"/>
                <w:lang w:eastAsia="en-US"/>
              </w:rPr>
              <w:t xml:space="preserve"> </w:t>
            </w:r>
            <w:r w:rsidRPr="006315D1">
              <w:rPr>
                <w:b/>
                <w:color w:val="000000"/>
                <w:sz w:val="20"/>
                <w:szCs w:val="20"/>
              </w:rPr>
              <w:t xml:space="preserve">відділу з питань надзвичайних ситуацій, цивільного захисту населення та оборонно-мобілізаційної роботи </w:t>
            </w:r>
            <w:proofErr w:type="spellStart"/>
            <w:r w:rsidRPr="006315D1">
              <w:rPr>
                <w:b/>
                <w:color w:val="000000"/>
                <w:sz w:val="20"/>
                <w:szCs w:val="20"/>
              </w:rPr>
              <w:t>Бучанської</w:t>
            </w:r>
            <w:proofErr w:type="spellEnd"/>
            <w:r w:rsidRPr="006315D1">
              <w:rPr>
                <w:b/>
                <w:color w:val="000000"/>
                <w:sz w:val="20"/>
                <w:szCs w:val="20"/>
              </w:rPr>
              <w:t xml:space="preserve"> міської ради.</w:t>
            </w:r>
          </w:p>
          <w:p w:rsidR="00B42D3A" w:rsidRPr="006315D1" w:rsidRDefault="00B42D3A" w:rsidP="00E02208">
            <w:pPr>
              <w:rPr>
                <w:rFonts w:eastAsia="Calibri"/>
                <w:b/>
                <w:color w:val="000000"/>
                <w:sz w:val="20"/>
                <w:szCs w:val="20"/>
                <w:lang w:eastAsia="en-US"/>
              </w:rPr>
            </w:pPr>
          </w:p>
        </w:tc>
        <w:tc>
          <w:tcPr>
            <w:tcW w:w="4500" w:type="dxa"/>
            <w:shd w:val="clear" w:color="auto" w:fill="auto"/>
          </w:tcPr>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roofErr w:type="spellStart"/>
            <w:r w:rsidRPr="006315D1">
              <w:rPr>
                <w:rFonts w:eastAsia="Calibri"/>
                <w:b/>
                <w:i/>
                <w:color w:val="000000"/>
                <w:sz w:val="20"/>
                <w:szCs w:val="20"/>
                <w:lang w:eastAsia="en-US"/>
              </w:rPr>
              <w:t>__________</w:t>
            </w:r>
            <w:r w:rsidRPr="006315D1">
              <w:rPr>
                <w:rFonts w:eastAsia="Calibri"/>
                <w:b/>
                <w:color w:val="000000"/>
                <w:sz w:val="20"/>
                <w:szCs w:val="20"/>
                <w:lang w:eastAsia="en-US"/>
              </w:rPr>
              <w:t>С.М.Коваленко</w:t>
            </w:r>
            <w:proofErr w:type="spellEnd"/>
          </w:p>
          <w:p w:rsidR="00B42D3A" w:rsidRPr="006315D1" w:rsidRDefault="00B42D3A" w:rsidP="00E02208">
            <w:pPr>
              <w:rPr>
                <w:rFonts w:eastAsia="Calibri"/>
                <w:b/>
                <w:color w:val="000000"/>
                <w:sz w:val="20"/>
                <w:szCs w:val="20"/>
                <w:lang w:eastAsia="en-US"/>
              </w:rPr>
            </w:pPr>
          </w:p>
        </w:tc>
      </w:tr>
    </w:tbl>
    <w:p w:rsidR="00B42D3A" w:rsidRDefault="00B42D3A" w:rsidP="00B42D3A">
      <w:pPr>
        <w:ind w:firstLine="708"/>
        <w:jc w:val="both"/>
        <w:rPr>
          <w:rFonts w:eastAsia="Calibri"/>
          <w:color w:val="000000"/>
          <w:sz w:val="20"/>
          <w:szCs w:val="20"/>
          <w:lang w:val="en-US" w:eastAsia="en-US"/>
        </w:rPr>
      </w:pPr>
    </w:p>
    <w:p w:rsidR="00B42D3A" w:rsidRDefault="00B42D3A" w:rsidP="00B42D3A">
      <w:pPr>
        <w:ind w:firstLine="708"/>
        <w:jc w:val="both"/>
        <w:rPr>
          <w:rFonts w:eastAsia="Calibri"/>
          <w:color w:val="000000"/>
          <w:sz w:val="20"/>
          <w:szCs w:val="20"/>
          <w:lang w:val="en-US" w:eastAsia="en-US"/>
        </w:rPr>
      </w:pPr>
    </w:p>
    <w:p w:rsidR="00B42D3A" w:rsidRDefault="00B42D3A" w:rsidP="00B42D3A">
      <w:pPr>
        <w:ind w:firstLine="708"/>
        <w:jc w:val="both"/>
        <w:rPr>
          <w:rFonts w:eastAsia="Calibri"/>
          <w:color w:val="000000"/>
          <w:sz w:val="20"/>
          <w:szCs w:val="20"/>
          <w:lang w:val="en-US" w:eastAsia="en-US"/>
        </w:rPr>
      </w:pPr>
    </w:p>
    <w:p w:rsidR="00B42D3A" w:rsidRDefault="00B42D3A" w:rsidP="00B42D3A">
      <w:pPr>
        <w:ind w:firstLine="708"/>
        <w:jc w:val="both"/>
        <w:rPr>
          <w:rFonts w:eastAsia="Calibri"/>
          <w:color w:val="000000"/>
          <w:sz w:val="20"/>
          <w:szCs w:val="20"/>
          <w:lang w:val="en-US" w:eastAsia="en-US"/>
        </w:rPr>
      </w:pPr>
    </w:p>
    <w:p w:rsidR="00B42D3A" w:rsidRDefault="00B42D3A" w:rsidP="00B42D3A">
      <w:pPr>
        <w:ind w:firstLine="708"/>
        <w:jc w:val="both"/>
        <w:rPr>
          <w:rFonts w:eastAsia="Calibri"/>
          <w:color w:val="000000"/>
          <w:sz w:val="20"/>
          <w:szCs w:val="20"/>
          <w:lang w:val="en-US" w:eastAsia="en-US"/>
        </w:rPr>
      </w:pPr>
    </w:p>
    <w:p w:rsidR="00B42D3A" w:rsidRDefault="00B42D3A">
      <w:pPr>
        <w:spacing w:after="200" w:line="276" w:lineRule="auto"/>
        <w:rPr>
          <w:rFonts w:eastAsia="Calibri"/>
          <w:color w:val="000000"/>
          <w:sz w:val="20"/>
          <w:szCs w:val="20"/>
          <w:lang w:val="en-US" w:eastAsia="en-US"/>
        </w:rPr>
      </w:pPr>
      <w:r>
        <w:rPr>
          <w:rFonts w:eastAsia="Calibri"/>
          <w:color w:val="000000"/>
          <w:sz w:val="20"/>
          <w:szCs w:val="20"/>
          <w:lang w:val="en-US" w:eastAsia="en-US"/>
        </w:rPr>
        <w:br w:type="page"/>
      </w:r>
    </w:p>
    <w:p w:rsidR="00B42D3A" w:rsidRPr="007B650F" w:rsidRDefault="00B42D3A" w:rsidP="00B42D3A">
      <w:pPr>
        <w:ind w:firstLine="708"/>
        <w:jc w:val="both"/>
        <w:rPr>
          <w:rFonts w:eastAsia="Calibri"/>
          <w:color w:val="000000"/>
          <w:sz w:val="20"/>
          <w:szCs w:val="20"/>
          <w:lang w:val="en-US" w:eastAsia="en-US"/>
        </w:rPr>
      </w:pPr>
    </w:p>
    <w:p w:rsidR="00B42D3A" w:rsidRPr="006315D1" w:rsidRDefault="00B42D3A" w:rsidP="00B42D3A">
      <w:pPr>
        <w:rPr>
          <w:sz w:val="20"/>
          <w:szCs w:val="20"/>
        </w:rPr>
      </w:pPr>
    </w:p>
    <w:tbl>
      <w:tblPr>
        <w:tblW w:w="9648" w:type="dxa"/>
        <w:tblLook w:val="04A0"/>
      </w:tblPr>
      <w:tblGrid>
        <w:gridCol w:w="5868"/>
        <w:gridCol w:w="3780"/>
      </w:tblGrid>
      <w:tr w:rsidR="00B42D3A" w:rsidRPr="006315D1" w:rsidTr="00E02208">
        <w:trPr>
          <w:trHeight w:val="901"/>
        </w:trPr>
        <w:tc>
          <w:tcPr>
            <w:tcW w:w="5868" w:type="dxa"/>
          </w:tcPr>
          <w:p w:rsidR="00B42D3A" w:rsidRPr="006315D1" w:rsidRDefault="00B42D3A" w:rsidP="00E02208">
            <w:pPr>
              <w:widowControl w:val="0"/>
              <w:jc w:val="both"/>
              <w:outlineLvl w:val="0"/>
              <w:rPr>
                <w:b/>
                <w:bCs/>
                <w:color w:val="000000"/>
                <w:spacing w:val="-7"/>
                <w:sz w:val="20"/>
                <w:szCs w:val="20"/>
              </w:rPr>
            </w:pPr>
            <w:r w:rsidRPr="006315D1">
              <w:rPr>
                <w:b/>
                <w:bCs/>
                <w:color w:val="000000"/>
                <w:spacing w:val="-7"/>
                <w:sz w:val="20"/>
                <w:szCs w:val="20"/>
              </w:rPr>
              <w:t>ПОГОДЖЕНО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Директор Департаменту з питань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цивільного захисту та ліквідації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наслідків Чорнобильської катастрофи  </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Київської облдержадміністрації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 ____________________________ Аксенов І.М. </w:t>
            </w:r>
          </w:p>
          <w:p w:rsidR="00B42D3A" w:rsidRPr="006315D1" w:rsidRDefault="00B42D3A" w:rsidP="00E02208">
            <w:pPr>
              <w:widowControl w:val="0"/>
              <w:outlineLvl w:val="0"/>
              <w:rPr>
                <w:b/>
                <w:bCs/>
                <w:color w:val="000000"/>
                <w:spacing w:val="-7"/>
                <w:sz w:val="20"/>
                <w:szCs w:val="20"/>
              </w:rPr>
            </w:pP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 xml:space="preserve">«_____» _________ 2016 року </w:t>
            </w:r>
          </w:p>
        </w:tc>
        <w:tc>
          <w:tcPr>
            <w:tcW w:w="3780" w:type="dxa"/>
          </w:tcPr>
          <w:p w:rsidR="00B42D3A" w:rsidRPr="006315D1" w:rsidRDefault="00B42D3A" w:rsidP="00E02208">
            <w:pPr>
              <w:widowControl w:val="0"/>
              <w:outlineLvl w:val="0"/>
              <w:rPr>
                <w:b/>
                <w:bCs/>
                <w:color w:val="000000"/>
                <w:spacing w:val="-7"/>
                <w:sz w:val="20"/>
                <w:szCs w:val="20"/>
                <w:lang w:val="ru-RU"/>
              </w:rPr>
            </w:pPr>
            <w:r w:rsidRPr="006315D1">
              <w:rPr>
                <w:b/>
                <w:bCs/>
                <w:color w:val="000000"/>
                <w:spacing w:val="-7"/>
                <w:sz w:val="20"/>
                <w:szCs w:val="20"/>
              </w:rPr>
              <w:t>ЗАТВЕРДЖЕНО</w:t>
            </w:r>
          </w:p>
          <w:p w:rsidR="00B42D3A" w:rsidRPr="006315D1" w:rsidRDefault="00B42D3A" w:rsidP="00E02208">
            <w:pPr>
              <w:widowControl w:val="0"/>
              <w:outlineLvl w:val="0"/>
              <w:rPr>
                <w:b/>
                <w:bCs/>
                <w:color w:val="000000"/>
                <w:spacing w:val="-7"/>
                <w:sz w:val="20"/>
                <w:szCs w:val="20"/>
              </w:rPr>
            </w:pPr>
            <w:r w:rsidRPr="006315D1">
              <w:rPr>
                <w:b/>
                <w:bCs/>
                <w:color w:val="000000"/>
                <w:spacing w:val="-7"/>
                <w:sz w:val="20"/>
                <w:szCs w:val="20"/>
              </w:rPr>
              <w:t>Рішенням виконкому</w:t>
            </w:r>
          </w:p>
          <w:p w:rsidR="00B42D3A" w:rsidRPr="006315D1" w:rsidRDefault="00B42D3A" w:rsidP="00E02208">
            <w:pPr>
              <w:widowControl w:val="0"/>
              <w:outlineLvl w:val="0"/>
              <w:rPr>
                <w:b/>
                <w:bCs/>
                <w:color w:val="000000"/>
                <w:spacing w:val="-7"/>
                <w:sz w:val="20"/>
                <w:szCs w:val="20"/>
              </w:rPr>
            </w:pPr>
            <w:proofErr w:type="spellStart"/>
            <w:r w:rsidRPr="006315D1">
              <w:rPr>
                <w:b/>
                <w:bCs/>
                <w:color w:val="000000"/>
                <w:spacing w:val="-7"/>
                <w:sz w:val="20"/>
                <w:szCs w:val="20"/>
              </w:rPr>
              <w:t>Бучанської</w:t>
            </w:r>
            <w:proofErr w:type="spellEnd"/>
            <w:r w:rsidRPr="006315D1">
              <w:rPr>
                <w:b/>
                <w:bCs/>
                <w:color w:val="000000"/>
                <w:spacing w:val="-7"/>
                <w:sz w:val="20"/>
                <w:szCs w:val="20"/>
              </w:rPr>
              <w:t xml:space="preserve"> міської ради</w:t>
            </w:r>
          </w:p>
          <w:p w:rsidR="00B42D3A" w:rsidRPr="006315D1" w:rsidRDefault="00B42D3A" w:rsidP="00B42D3A">
            <w:pPr>
              <w:widowControl w:val="0"/>
              <w:outlineLvl w:val="0"/>
              <w:rPr>
                <w:b/>
                <w:bCs/>
                <w:color w:val="000000"/>
                <w:spacing w:val="-7"/>
                <w:sz w:val="20"/>
                <w:szCs w:val="20"/>
              </w:rPr>
            </w:pPr>
            <w:r w:rsidRPr="006315D1">
              <w:rPr>
                <w:b/>
                <w:sz w:val="20"/>
                <w:szCs w:val="20"/>
              </w:rPr>
              <w:t xml:space="preserve">від « </w:t>
            </w:r>
            <w:r>
              <w:rPr>
                <w:b/>
                <w:sz w:val="20"/>
                <w:szCs w:val="20"/>
              </w:rPr>
              <w:t>30</w:t>
            </w:r>
            <w:r w:rsidRPr="006315D1">
              <w:rPr>
                <w:b/>
                <w:sz w:val="20"/>
                <w:szCs w:val="20"/>
              </w:rPr>
              <w:t>»</w:t>
            </w:r>
            <w:r>
              <w:rPr>
                <w:b/>
                <w:sz w:val="20"/>
                <w:szCs w:val="20"/>
              </w:rPr>
              <w:t>листопада</w:t>
            </w:r>
            <w:r w:rsidRPr="006315D1">
              <w:rPr>
                <w:b/>
                <w:sz w:val="20"/>
                <w:szCs w:val="20"/>
              </w:rPr>
              <w:t xml:space="preserve">  2016 року  №</w:t>
            </w:r>
            <w:r>
              <w:rPr>
                <w:b/>
                <w:sz w:val="20"/>
                <w:szCs w:val="20"/>
              </w:rPr>
              <w:t xml:space="preserve"> 465</w:t>
            </w:r>
          </w:p>
        </w:tc>
      </w:tr>
    </w:tbl>
    <w:p w:rsidR="00B42D3A" w:rsidRPr="006315D1" w:rsidRDefault="00B42D3A" w:rsidP="00B42D3A">
      <w:pPr>
        <w:widowControl w:val="0"/>
        <w:shd w:val="clear" w:color="auto" w:fill="FFFFFF"/>
        <w:jc w:val="center"/>
        <w:outlineLvl w:val="0"/>
        <w:rPr>
          <w:b/>
          <w:bCs/>
          <w:color w:val="000000"/>
          <w:spacing w:val="-7"/>
          <w:sz w:val="20"/>
          <w:szCs w:val="20"/>
        </w:rPr>
      </w:pPr>
    </w:p>
    <w:p w:rsidR="00B42D3A" w:rsidRPr="006315D1" w:rsidRDefault="00B42D3A" w:rsidP="00B42D3A">
      <w:pPr>
        <w:widowControl w:val="0"/>
        <w:shd w:val="clear" w:color="auto" w:fill="FFFFFF"/>
        <w:jc w:val="center"/>
        <w:outlineLvl w:val="0"/>
        <w:rPr>
          <w:b/>
          <w:color w:val="000000"/>
          <w:sz w:val="20"/>
          <w:szCs w:val="20"/>
        </w:rPr>
      </w:pPr>
      <w:r w:rsidRPr="006315D1">
        <w:rPr>
          <w:b/>
          <w:bCs/>
          <w:color w:val="000000"/>
          <w:spacing w:val="-7"/>
          <w:sz w:val="20"/>
          <w:szCs w:val="20"/>
        </w:rPr>
        <w:t>ПОЛОЖЕННЯ</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про територіальну спеціалізовану службу </w:t>
      </w:r>
    </w:p>
    <w:p w:rsidR="00B42D3A" w:rsidRPr="006315D1" w:rsidRDefault="00B42D3A" w:rsidP="00B42D3A">
      <w:pPr>
        <w:jc w:val="center"/>
        <w:rPr>
          <w:rFonts w:eastAsia="Calibri"/>
          <w:b/>
          <w:color w:val="000000"/>
          <w:sz w:val="20"/>
          <w:szCs w:val="20"/>
          <w:lang w:eastAsia="en-US"/>
        </w:rPr>
      </w:pPr>
      <w:r w:rsidRPr="006315D1">
        <w:rPr>
          <w:rFonts w:eastAsia="Calibri"/>
          <w:b/>
          <w:color w:val="000000"/>
          <w:sz w:val="20"/>
          <w:szCs w:val="20"/>
          <w:lang w:eastAsia="en-US"/>
        </w:rPr>
        <w:t xml:space="preserve">цивільного захисту </w:t>
      </w:r>
      <w:r w:rsidRPr="006315D1">
        <w:rPr>
          <w:rStyle w:val="t61"/>
          <w:b/>
          <w:color w:val="000000"/>
          <w:sz w:val="20"/>
          <w:szCs w:val="20"/>
        </w:rPr>
        <w:t>охорони громадського порядку</w:t>
      </w:r>
      <w:r w:rsidRPr="006315D1">
        <w:rPr>
          <w:rFonts w:eastAsia="Calibri"/>
          <w:b/>
          <w:color w:val="000000"/>
          <w:sz w:val="20"/>
          <w:szCs w:val="20"/>
          <w:lang w:eastAsia="en-US"/>
        </w:rPr>
        <w:t xml:space="preserve"> </w:t>
      </w:r>
    </w:p>
    <w:p w:rsidR="00B42D3A" w:rsidRPr="006315D1" w:rsidRDefault="00B42D3A" w:rsidP="00B42D3A">
      <w:pPr>
        <w:jc w:val="center"/>
        <w:rPr>
          <w:rFonts w:eastAsia="Calibri"/>
          <w:b/>
          <w:bCs/>
          <w:color w:val="000000"/>
          <w:spacing w:val="-4"/>
          <w:sz w:val="20"/>
          <w:szCs w:val="20"/>
          <w:lang w:eastAsia="en-US"/>
        </w:rPr>
      </w:pP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w:t>
      </w:r>
    </w:p>
    <w:p w:rsidR="00B42D3A" w:rsidRPr="006315D1" w:rsidRDefault="00B42D3A" w:rsidP="00B42D3A">
      <w:pPr>
        <w:jc w:val="center"/>
        <w:rPr>
          <w:rFonts w:eastAsia="Calibri"/>
          <w:b/>
          <w:bCs/>
          <w:color w:val="000000"/>
          <w:spacing w:val="-4"/>
          <w:sz w:val="20"/>
          <w:szCs w:val="20"/>
          <w:lang w:eastAsia="en-US"/>
        </w:rPr>
      </w:pPr>
      <w:r w:rsidRPr="006315D1">
        <w:rPr>
          <w:rFonts w:eastAsia="Calibri"/>
          <w:b/>
          <w:bCs/>
          <w:color w:val="000000"/>
          <w:spacing w:val="-4"/>
          <w:sz w:val="20"/>
          <w:szCs w:val="20"/>
          <w:lang w:eastAsia="en-US"/>
        </w:rPr>
        <w:t xml:space="preserve">єдиної державної системи цивільного захисту Київської області </w:t>
      </w:r>
    </w:p>
    <w:p w:rsidR="00B42D3A" w:rsidRPr="006315D1" w:rsidRDefault="00B42D3A" w:rsidP="00B42D3A">
      <w:pPr>
        <w:jc w:val="center"/>
        <w:rPr>
          <w:rFonts w:eastAsia="Calibri"/>
          <w:bCs/>
          <w:color w:val="000000"/>
          <w:spacing w:val="-4"/>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1. ЗАГАЛЬНІ ПОЛОЖЕННЯ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9"/>
        <w:jc w:val="both"/>
        <w:rPr>
          <w:rFonts w:eastAsia="Calibri"/>
          <w:color w:val="000000"/>
          <w:sz w:val="20"/>
          <w:szCs w:val="20"/>
          <w:lang w:eastAsia="en-US"/>
        </w:rPr>
      </w:pPr>
      <w:r w:rsidRPr="006315D1">
        <w:rPr>
          <w:rFonts w:eastAsia="Calibri"/>
          <w:color w:val="000000"/>
          <w:sz w:val="20"/>
          <w:szCs w:val="20"/>
          <w:lang w:eastAsia="en-US"/>
        </w:rPr>
        <w:t xml:space="preserve">1.1. Територіальна спеціалізована служба цивільного захисту </w:t>
      </w:r>
      <w:r w:rsidRPr="006315D1">
        <w:rPr>
          <w:rStyle w:val="t61"/>
          <w:b/>
          <w:color w:val="000000"/>
          <w:sz w:val="20"/>
          <w:szCs w:val="20"/>
        </w:rPr>
        <w:t>охорони громадського порядку</w:t>
      </w:r>
      <w:r w:rsidRPr="006315D1">
        <w:rPr>
          <w:rFonts w:eastAsia="Calibri"/>
          <w:b/>
          <w:color w:val="000000"/>
          <w:sz w:val="20"/>
          <w:szCs w:val="20"/>
          <w:lang w:eastAsia="en-US"/>
        </w:rPr>
        <w:t xml:space="preserve"> </w:t>
      </w:r>
      <w:proofErr w:type="spellStart"/>
      <w:r w:rsidRPr="006315D1">
        <w:rPr>
          <w:rFonts w:eastAsia="Calibri"/>
          <w:bCs/>
          <w:color w:val="000000"/>
          <w:spacing w:val="-4"/>
          <w:sz w:val="20"/>
          <w:szCs w:val="20"/>
          <w:lang w:eastAsia="en-US"/>
        </w:rPr>
        <w:t>Бучанської</w:t>
      </w:r>
      <w:proofErr w:type="spellEnd"/>
      <w:r w:rsidRPr="006315D1">
        <w:rPr>
          <w:rFonts w:eastAsia="Calibri"/>
          <w:bCs/>
          <w:color w:val="000000"/>
          <w:spacing w:val="-4"/>
          <w:sz w:val="20"/>
          <w:szCs w:val="20"/>
          <w:lang w:eastAsia="en-US"/>
        </w:rPr>
        <w:t xml:space="preserve"> міської ланки територіальної підсистеми єдиної державної системи цивільного захисту Київської області </w:t>
      </w:r>
      <w:r w:rsidRPr="006315D1">
        <w:rPr>
          <w:rFonts w:eastAsia="Calibri"/>
          <w:color w:val="000000"/>
          <w:sz w:val="20"/>
          <w:szCs w:val="20"/>
          <w:lang w:eastAsia="en-US"/>
        </w:rPr>
        <w:t xml:space="preserve">(надалі – Служба) утворюється відповідно до вимог Кодексу цивільного захисту України, постанови Кабінету Міністрів України від 09 січня 2014 року № 11 "Про затвердження Положення про єдину державну систему цивільного захисту", постанови Кабінету Міністрів України від 08 липня 2015 року № 469 "Про затвердження Положення про спеціалізовані служби цивільного захисту", розпорядження голови Київської обласної державної адміністрації від 25 грудня 2015 року № 494 "Про затвердження Положення про територіальну підсистему єдиної державної системи цивільного захисту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1.2. Формується Служба на базі </w:t>
      </w:r>
      <w:proofErr w:type="spellStart"/>
      <w:r w:rsidRPr="006315D1">
        <w:rPr>
          <w:b/>
          <w:color w:val="000000"/>
          <w:sz w:val="20"/>
          <w:szCs w:val="20"/>
        </w:rPr>
        <w:t>Бучанського</w:t>
      </w:r>
      <w:proofErr w:type="spellEnd"/>
      <w:r w:rsidRPr="006315D1">
        <w:rPr>
          <w:b/>
          <w:color w:val="000000"/>
          <w:sz w:val="20"/>
          <w:szCs w:val="20"/>
        </w:rPr>
        <w:t xml:space="preserve"> міського відділу головного управління Національної поліції Київської області (далі – ГУ НП)</w:t>
      </w:r>
      <w:r w:rsidRPr="006315D1">
        <w:rPr>
          <w:color w:val="000000"/>
          <w:sz w:val="20"/>
          <w:szCs w:val="20"/>
        </w:rPr>
        <w:t xml:space="preserve">, охоронних підрозділів, служб, суб’єктів господарської діяльності (які здійснюють діяльність згідно з вимогами законодавства України), </w:t>
      </w:r>
      <w:r w:rsidRPr="006315D1">
        <w:rPr>
          <w:rFonts w:eastAsia="Calibri"/>
          <w:color w:val="000000"/>
          <w:sz w:val="20"/>
          <w:szCs w:val="20"/>
          <w:lang w:eastAsia="en-US"/>
        </w:rPr>
        <w:t xml:space="preserve">шляхом об'єднання їх служб та формувань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1.3. У своїй діяльності Служба керується Конституцією і законами України, актами Президента України, Кабінету Міністрів України, Міністерства енергетики та вугільної промисловості України, Міністерства внутрішніх справ України, розпорядженнями голови Київської обласної державної адміністрації, </w:t>
      </w:r>
      <w:proofErr w:type="spellStart"/>
      <w:r w:rsidRPr="006315D1">
        <w:rPr>
          <w:rFonts w:eastAsia="Calibri"/>
          <w:color w:val="000000"/>
          <w:sz w:val="20"/>
          <w:szCs w:val="20"/>
          <w:lang w:eastAsia="en-US"/>
        </w:rPr>
        <w:t>Бучанського</w:t>
      </w:r>
      <w:proofErr w:type="spellEnd"/>
      <w:r w:rsidRPr="006315D1">
        <w:rPr>
          <w:rFonts w:eastAsia="Calibri"/>
          <w:color w:val="000000"/>
          <w:sz w:val="20"/>
          <w:szCs w:val="20"/>
          <w:lang w:eastAsia="en-US"/>
        </w:rPr>
        <w:t xml:space="preserve"> міського голови та цим Положенням.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1.4. Служба створена для проведення спеціальних робіт і заходів цивільного захисту та їх забезпечення у разі загрози або виникнення надзвичайних ситуацій у мирний час та в особливий період.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1.5. Служба входить до складу сил цивільного захисту </w:t>
      </w:r>
      <w:proofErr w:type="spellStart"/>
      <w:r w:rsidRPr="006315D1">
        <w:rPr>
          <w:rFonts w:eastAsia="Calibri"/>
          <w:color w:val="000000"/>
          <w:sz w:val="20"/>
          <w:szCs w:val="20"/>
          <w:lang w:eastAsia="en-US"/>
        </w:rPr>
        <w:t>Бучанської</w:t>
      </w:r>
      <w:proofErr w:type="spellEnd"/>
      <w:r w:rsidRPr="006315D1">
        <w:rPr>
          <w:rFonts w:eastAsia="Calibri"/>
          <w:color w:val="000000"/>
          <w:sz w:val="20"/>
          <w:szCs w:val="20"/>
          <w:lang w:eastAsia="en-US"/>
        </w:rPr>
        <w:t xml:space="preserve"> міської ланки територіальної підсистеми єдиної державної системи цивільного захисту Київської області (далі – територіальна підсистема ЄДС ЦЗ).</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1.6. Функціонування та залучення Служби для проведення спеціальних робіт і заходів з цивільного захисту та її забезпечення здійснюється згідно з Кодексом цивільного захисту України у режимах повсякденного функціонування, підвищеної готовності, надзвичайної ситуації та надзвичайного стану відповідно до основних завдань і заходів ЄДС ЦЗ у таких режимах.</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1.7. В особливий період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 у сфері цивільного захисту.</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1.8</w:t>
      </w:r>
      <w:r w:rsidRPr="006315D1">
        <w:rPr>
          <w:rFonts w:eastAsia="Calibri"/>
          <w:sz w:val="20"/>
          <w:szCs w:val="20"/>
          <w:lang w:eastAsia="en-US"/>
        </w:rPr>
        <w:t xml:space="preserve">. Служба виконує свої завдання у взаємодії із структурними підрозділами місцевого органу виконавчої влади та органами місцевого самоврядування </w:t>
      </w:r>
      <w:r w:rsidRPr="006315D1">
        <w:rPr>
          <w:rFonts w:eastAsia="Calibri"/>
          <w:bCs/>
          <w:spacing w:val="-4"/>
          <w:sz w:val="20"/>
          <w:szCs w:val="20"/>
          <w:lang w:eastAsia="en-US"/>
        </w:rPr>
        <w:t>міста Буча</w:t>
      </w:r>
      <w:r w:rsidRPr="006315D1">
        <w:rPr>
          <w:rFonts w:eastAsia="Calibri"/>
          <w:sz w:val="20"/>
          <w:szCs w:val="20"/>
          <w:lang w:eastAsia="en-US"/>
        </w:rPr>
        <w:t xml:space="preserve">, органами управління та силами інших спеціалізованих служб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 ланки територіальної підсистеми ЄДС ЦЗ Київської області</w:t>
      </w:r>
      <w:r w:rsidRPr="006315D1">
        <w:rPr>
          <w:rFonts w:eastAsia="Calibri"/>
          <w:sz w:val="20"/>
          <w:szCs w:val="20"/>
          <w:lang w:eastAsia="en-US"/>
        </w:rPr>
        <w:t>.</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1.9. Доручення, вказівки, тощо, з питань, що належать до компетенції Служби, обов’язкові до виконання об’єктовими службами і формуваннями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1.10. Відповідальність за підготовку сил і засобів, які включені до складу Служби, несуть керівництво Служби, а також керівники підприємств, організацій та установ, підрозділи яких входять до складу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2. ОСНОВНІ ЗАВДАННЯ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lastRenderedPageBreak/>
        <w:t xml:space="preserve">2.1. Участь у розробленні планів цивільного </w:t>
      </w:r>
      <w:r w:rsidRPr="006315D1">
        <w:rPr>
          <w:rFonts w:eastAsia="Calibri"/>
          <w:sz w:val="20"/>
          <w:szCs w:val="20"/>
          <w:lang w:eastAsia="en-US"/>
        </w:rPr>
        <w:t xml:space="preserve">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поточний рік, планів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планів евакуації населення і матеріальних цінностей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планів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на особливий</w:t>
      </w:r>
      <w:r w:rsidRPr="006315D1">
        <w:rPr>
          <w:rFonts w:eastAsia="Calibri"/>
          <w:color w:val="000000"/>
          <w:sz w:val="20"/>
          <w:szCs w:val="20"/>
          <w:lang w:eastAsia="en-US"/>
        </w:rPr>
        <w:t xml:space="preserve"> період, з питань що стосується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2.2.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2.3. Здійснення заходів з переведення Служби до функціонування в умовах підвищеної готовності, надзвичайної ситуації та особливого періоду.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2.4. Інформування в установленому порядку керівного складу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про передумови та можливі</w:t>
      </w:r>
      <w:r w:rsidRPr="006315D1">
        <w:rPr>
          <w:rFonts w:eastAsia="Calibri"/>
          <w:color w:val="000000"/>
          <w:sz w:val="20"/>
          <w:szCs w:val="20"/>
          <w:lang w:eastAsia="en-US"/>
        </w:rPr>
        <w:t xml:space="preserve"> наслідки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2.5. Організація та взаємодія з органами управління та силами цивільного захисту ланок функціональних підсистем в </w:t>
      </w:r>
      <w:r w:rsidRPr="006315D1">
        <w:rPr>
          <w:rFonts w:eastAsia="Calibri"/>
          <w:sz w:val="20"/>
          <w:szCs w:val="20"/>
          <w:lang w:eastAsia="en-US"/>
        </w:rPr>
        <w:t>місті Буча,</w:t>
      </w:r>
      <w:r w:rsidRPr="006315D1">
        <w:rPr>
          <w:rFonts w:eastAsia="Calibri"/>
          <w:color w:val="000000"/>
          <w:sz w:val="20"/>
          <w:szCs w:val="20"/>
          <w:lang w:eastAsia="en-US"/>
        </w:rPr>
        <w:t xml:space="preserve"> які залучаються до ліквідації наслідків надзвичайних ситуацій. </w:t>
      </w:r>
    </w:p>
    <w:p w:rsidR="00B42D3A" w:rsidRPr="006315D1" w:rsidRDefault="00B42D3A" w:rsidP="00B42D3A">
      <w:pPr>
        <w:ind w:firstLine="708"/>
        <w:jc w:val="both"/>
        <w:rPr>
          <w:color w:val="000000"/>
          <w:sz w:val="20"/>
          <w:szCs w:val="20"/>
        </w:rPr>
      </w:pPr>
      <w:r w:rsidRPr="006315D1">
        <w:rPr>
          <w:color w:val="000000"/>
          <w:sz w:val="20"/>
          <w:szCs w:val="20"/>
        </w:rPr>
        <w:t>2.6. Прийняття участі відповідно до компетенції у забезпеченні громадського порядку, безпеки дорожнього руху в зонах виникнення надзвичайних ситуацій та охороні майна, що залишилося без нагляду в таких зонах.</w:t>
      </w:r>
    </w:p>
    <w:p w:rsidR="00B42D3A" w:rsidRPr="006315D1" w:rsidRDefault="00B42D3A" w:rsidP="00B42D3A">
      <w:pPr>
        <w:ind w:firstLine="708"/>
        <w:jc w:val="both"/>
        <w:rPr>
          <w:color w:val="000000"/>
          <w:sz w:val="20"/>
          <w:szCs w:val="20"/>
        </w:rPr>
      </w:pPr>
      <w:r w:rsidRPr="006315D1">
        <w:rPr>
          <w:color w:val="000000"/>
          <w:sz w:val="20"/>
          <w:szCs w:val="20"/>
        </w:rPr>
        <w:t>2.7. Надання інформації відповідним державним органам і громадським об’єднанням про небезпечні події та надзвичайні ситуації.</w:t>
      </w:r>
    </w:p>
    <w:p w:rsidR="00B42D3A" w:rsidRPr="006315D1" w:rsidRDefault="00B42D3A" w:rsidP="00B42D3A">
      <w:pPr>
        <w:ind w:firstLine="708"/>
        <w:jc w:val="both"/>
        <w:rPr>
          <w:color w:val="000000"/>
          <w:sz w:val="20"/>
          <w:szCs w:val="20"/>
        </w:rPr>
      </w:pPr>
      <w:r w:rsidRPr="006315D1">
        <w:rPr>
          <w:color w:val="000000"/>
          <w:sz w:val="20"/>
          <w:szCs w:val="20"/>
        </w:rPr>
        <w:t>2.8. Надання допомоги органам виконавчої влади та органам місцевого самоврядування у відселенні людей з місць, небезпечних для проживання, проведенні евакуації населення.</w:t>
      </w:r>
    </w:p>
    <w:p w:rsidR="00B42D3A" w:rsidRPr="006315D1" w:rsidRDefault="00B42D3A" w:rsidP="00B42D3A">
      <w:pPr>
        <w:ind w:firstLine="708"/>
        <w:jc w:val="both"/>
        <w:rPr>
          <w:color w:val="000000"/>
          <w:sz w:val="20"/>
          <w:szCs w:val="20"/>
        </w:rPr>
      </w:pPr>
      <w:r w:rsidRPr="006315D1">
        <w:rPr>
          <w:color w:val="000000"/>
          <w:sz w:val="20"/>
          <w:szCs w:val="20"/>
        </w:rPr>
        <w:t>2.9. Прийняття участі у здійсненні карантинних заходів під час епідемій та епізоотій.</w:t>
      </w:r>
    </w:p>
    <w:p w:rsidR="00B42D3A" w:rsidRPr="006315D1" w:rsidRDefault="00B42D3A" w:rsidP="00B42D3A">
      <w:pPr>
        <w:ind w:firstLine="708"/>
        <w:jc w:val="both"/>
        <w:rPr>
          <w:color w:val="000000"/>
          <w:sz w:val="20"/>
          <w:szCs w:val="20"/>
        </w:rPr>
      </w:pPr>
      <w:r w:rsidRPr="006315D1">
        <w:rPr>
          <w:color w:val="000000"/>
          <w:sz w:val="20"/>
          <w:szCs w:val="20"/>
        </w:rPr>
        <w:t>2.10. Визначення потреби в матеріальних ресурсах, необхідних для здійснення заходів з охорони громадського порядку.</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3. ОРГАНИ УПРАВЛІННЯ ТА СИЛИ</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3</w:t>
      </w:r>
      <w:r w:rsidRPr="006315D1">
        <w:rPr>
          <w:rFonts w:eastAsia="Calibri"/>
          <w:sz w:val="20"/>
          <w:szCs w:val="20"/>
          <w:lang w:eastAsia="en-US"/>
        </w:rPr>
        <w:t xml:space="preserve">.1. Загальне керівництво Службою здійснює Бучанський міський голова – керівник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безпосереднє – начальник Служби - начальник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відділу </w:t>
      </w:r>
      <w:r w:rsidRPr="006315D1">
        <w:rPr>
          <w:sz w:val="20"/>
          <w:szCs w:val="20"/>
        </w:rPr>
        <w:t>ГУ НП.</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3.2. Організаційну структуру та посадовий склад Служби визначає начальник служби для забезпечення повного та своєчасного виконання покладених на службу завдань, як у мирний час так і в особливий період. </w:t>
      </w:r>
    </w:p>
    <w:p w:rsidR="00B42D3A" w:rsidRPr="006315D1" w:rsidRDefault="00B42D3A" w:rsidP="00B42D3A">
      <w:pPr>
        <w:ind w:firstLine="708"/>
        <w:jc w:val="both"/>
        <w:rPr>
          <w:rFonts w:eastAsia="Calibri"/>
          <w:color w:val="000000"/>
          <w:sz w:val="20"/>
          <w:szCs w:val="20"/>
          <w:u w:val="single"/>
          <w:lang w:eastAsia="en-US"/>
        </w:rPr>
      </w:pPr>
      <w:r w:rsidRPr="006315D1">
        <w:rPr>
          <w:rFonts w:eastAsia="Calibri"/>
          <w:color w:val="000000"/>
          <w:sz w:val="20"/>
          <w:szCs w:val="20"/>
          <w:lang w:eastAsia="en-US"/>
        </w:rPr>
        <w:t>3.3. У складі Служби передбачаються посади начальника служби, заступника (заступників) начальника служби, керівника ланки, групи, команди, посади інших фахівців за напрямками їх діяльності</w:t>
      </w:r>
      <w:r w:rsidRPr="006315D1">
        <w:rPr>
          <w:rFonts w:eastAsia="Calibri"/>
          <w:color w:val="000000"/>
          <w:sz w:val="20"/>
          <w:szCs w:val="20"/>
          <w:u w:val="single"/>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3.4. Начальником Служби є начальник</w:t>
      </w:r>
      <w:r w:rsidRPr="006315D1">
        <w:rPr>
          <w:rFonts w:eastAsia="Calibri"/>
          <w:color w:val="FF6600"/>
          <w:sz w:val="20"/>
          <w:szCs w:val="20"/>
          <w:lang w:eastAsia="en-US"/>
        </w:rPr>
        <w:t xml:space="preserve">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відділу </w:t>
      </w:r>
      <w:r w:rsidRPr="006315D1">
        <w:rPr>
          <w:sz w:val="20"/>
          <w:szCs w:val="20"/>
        </w:rPr>
        <w:t>ГУ НП.</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3.5. Працівники, які включені до складу Служби, на час залучення до проведення аварійно-рятувальних та інших невідкладних відновлювальних робіт та комплексу заходів з ліквідації наслідків надзвичайних ситуацій, при загрозі виникнення або виникненні надзвичайної ситуації звільняються від виконання обов’язків за займаною посадою на підставі відповідних наказів, розпоряджень, вказівок тощо.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3.6. Служба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одержувати безкоштовно від органів управління, підприємств, установ та організацій, незалежно від форм власності і підпорядкування, інформацію, яка необхідна для виконання покладених на службу завдань;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надавати пропозиції до місцевої комісії з питань техногенно-екологічної безпеки і надзвичайних ситуацій при </w:t>
      </w:r>
      <w:proofErr w:type="spellStart"/>
      <w:r w:rsidRPr="006315D1">
        <w:rPr>
          <w:rFonts w:eastAsia="Calibri"/>
          <w:sz w:val="20"/>
          <w:szCs w:val="20"/>
          <w:lang w:eastAsia="en-US"/>
        </w:rPr>
        <w:t>Бучанському</w:t>
      </w:r>
      <w:proofErr w:type="spellEnd"/>
      <w:r w:rsidRPr="006315D1">
        <w:rPr>
          <w:rFonts w:eastAsia="Calibri"/>
          <w:sz w:val="20"/>
          <w:szCs w:val="20"/>
          <w:lang w:eastAsia="en-US"/>
        </w:rPr>
        <w:t xml:space="preserve"> міськвиконкомі</w:t>
      </w:r>
      <w:r w:rsidRPr="006315D1">
        <w:rPr>
          <w:rFonts w:eastAsia="Calibri"/>
          <w:color w:val="000000"/>
          <w:sz w:val="20"/>
          <w:szCs w:val="20"/>
          <w:lang w:eastAsia="en-US"/>
        </w:rPr>
        <w:t xml:space="preserve"> щодо забезпечення заходів, пов'язаних з ліквідацією надзвичайних ситуацій, залучення органів управління та сил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3.7. Начальник Служби у межах своєї компетенції та повноважень має право:</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приймати рішення, видавати накази, надавати доручення та вказівки з питань щодо виконання завдань і функціонування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впроваджувати в установленому порядку План реагування на надзвичайні ситуації </w:t>
      </w:r>
      <w:r w:rsidRPr="006315D1">
        <w:rPr>
          <w:rFonts w:eastAsia="Calibri"/>
          <w:bCs/>
          <w:spacing w:val="-4"/>
          <w:sz w:val="20"/>
          <w:szCs w:val="20"/>
          <w:lang w:eastAsia="en-US"/>
        </w:rPr>
        <w:t>міста Буча</w:t>
      </w:r>
      <w:r w:rsidRPr="006315D1">
        <w:rPr>
          <w:rFonts w:eastAsia="Calibri"/>
          <w:sz w:val="20"/>
          <w:szCs w:val="20"/>
          <w:lang w:eastAsia="en-US"/>
        </w:rPr>
        <w:t xml:space="preserve">  з</w:t>
      </w:r>
      <w:r w:rsidRPr="006315D1">
        <w:rPr>
          <w:rFonts w:eastAsia="Calibri"/>
          <w:color w:val="000000"/>
          <w:sz w:val="20"/>
          <w:szCs w:val="20"/>
          <w:lang w:eastAsia="en-US"/>
        </w:rPr>
        <w:t xml:space="preserve"> питань компетенції Служби;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здійснювати контроль за діяльністю органу управління, сил і формувань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3.8. Основними засобами Служби є:</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спеціальне обладнання та інша техніка, що використовуються Службою та не підлягає поставкам до Збройних Сил України згідно з мобілізаційними планами;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штатна техніка та майно, відповідно до номенклатури організацій, які входять до складу Служби (індивідуальні засоби захисту, радіометрична та дозиметрична апаратура, засоби та прилади хімічної розвідки, засоби зв'язку та оповіщення, інженерне, медичне та інше майно тощо).</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3.9. Використання формувань Служби за призначенням і залучення до виконання завдань додаткових сил і засобів інших підприємств, установ і організацій, незалежно від форм власності та підпорядкування (що не входять до складу служби), здійснюється за рішенням </w:t>
      </w:r>
      <w:r w:rsidRPr="006315D1">
        <w:rPr>
          <w:rFonts w:eastAsia="Calibri"/>
          <w:sz w:val="20"/>
          <w:szCs w:val="20"/>
          <w:lang w:eastAsia="en-US"/>
        </w:rPr>
        <w:t xml:space="preserve">міського голови м.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4. ПЛАНУВАННЯ ТА ОРГАНІЗАЦІЯ ДІЯЛЬНОСТІ</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4.1. Для забезпечення планомірної діяльності та підтримання Служби у постійній готовності до виконання завдань за призначенням в Службі розробляються:</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 посадовий склад Служби, який затверджується начальником служби  та  погоджується з відділом </w:t>
      </w:r>
      <w:r w:rsidRPr="006315D1">
        <w:rPr>
          <w:rFonts w:eastAsia="Calibri"/>
          <w:sz w:val="20"/>
          <w:szCs w:val="20"/>
          <w:lang w:eastAsia="en-US"/>
        </w:rPr>
        <w:t xml:space="preserve">з питань надзвичайних ситуацій, цивільного захисту населення та оборонно-мобілізаційної роботи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ради;</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схема оповіщення керівного складу міської Служби в робочий та неробочий час;</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інструкція взаємодії між підприємствами, установами та організаціями, що організаційно об'єднані у Службу;</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календарний план основних заходів при переведенні Служби в режими функціонування;</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витяг з плану реагування на надзвичайні ситуації техногенного та природного </w:t>
      </w:r>
      <w:r w:rsidRPr="006315D1">
        <w:rPr>
          <w:rFonts w:eastAsia="Calibri"/>
          <w:sz w:val="20"/>
          <w:szCs w:val="20"/>
          <w:lang w:eastAsia="en-US"/>
        </w:rPr>
        <w:t xml:space="preserve">характеру </w:t>
      </w:r>
      <w:r w:rsidRPr="006315D1">
        <w:rPr>
          <w:rFonts w:eastAsia="Calibri"/>
          <w:bCs/>
          <w:spacing w:val="-4"/>
          <w:sz w:val="20"/>
          <w:szCs w:val="20"/>
          <w:lang w:eastAsia="en-US"/>
        </w:rPr>
        <w:t>міста Буча</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сил та засобів Служби для роботи при виникненні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індивідуального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засобами колективного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забезпечення Служби автотранспортними засобами;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розрахунок накопичення матеріально-технічних засобів (майна) у Службі;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план підготовки керівного складу та формувань Служби на рік;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довідкові та інформаційні матеріали.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4.2. Органи управління та сили, організаційно об'єднані в Службу, перебувають у </w:t>
      </w:r>
      <w:r w:rsidRPr="006315D1">
        <w:rPr>
          <w:rFonts w:eastAsia="Calibri"/>
          <w:sz w:val="20"/>
          <w:szCs w:val="20"/>
          <w:lang w:eastAsia="en-US"/>
        </w:rPr>
        <w:t xml:space="preserve">готовності до виконання завдань, передбачених Планами реагування на надзвичайні ситуації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та виконують завдання за призначенням у разі введення його в дію. </w:t>
      </w:r>
    </w:p>
    <w:p w:rsidR="00B42D3A" w:rsidRPr="006315D1" w:rsidRDefault="00B42D3A" w:rsidP="00B42D3A">
      <w:pPr>
        <w:ind w:firstLine="708"/>
        <w:jc w:val="both"/>
        <w:rPr>
          <w:rFonts w:eastAsia="Calibri"/>
          <w:color w:val="000000"/>
          <w:sz w:val="20"/>
          <w:szCs w:val="20"/>
          <w:lang w:eastAsia="en-US"/>
        </w:rPr>
      </w:pPr>
      <w:r w:rsidRPr="006315D1">
        <w:rPr>
          <w:rFonts w:eastAsia="Calibri"/>
          <w:sz w:val="20"/>
          <w:szCs w:val="20"/>
          <w:lang w:eastAsia="en-US"/>
        </w:rPr>
        <w:t>4.</w:t>
      </w:r>
      <w:r w:rsidRPr="006315D1">
        <w:rPr>
          <w:rFonts w:eastAsia="Calibri"/>
          <w:color w:val="000000"/>
          <w:sz w:val="20"/>
          <w:szCs w:val="20"/>
          <w:lang w:eastAsia="en-US"/>
        </w:rPr>
        <w:t xml:space="preserve">3. Управління силами та засобами Служби забезпечується: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приведенням у визначені строки сил і засобів Служби в готовність до дій за призначенням, чіткою організацією оповіщення об’єктових спеціалізованих служб та формувань цивільного захисту в умовах мирного часу та особливого періоду;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своєчасним доведенням до об’єктових спеціалізованих служб та формувань цивільного захисту завдань щодо їх застосування в умовах оперативної обстановки, керівництво та контроль за виконанням поставлених завдань, надання всебічної допомоги та їх чіткою взаємодією під час спільного виконання завдань;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чіткою організацією збору інформації про оперативну обстановку, своєчасним її опрацюванням і обміном даними;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комплексним використанням основних і дублюючих засобів управління та зв'язку;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застосуванням формалізованих документів.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4.4. Готовність до дій за призначенням Служби ґрунтується на: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організації ведення обліку сил, споруд, майна та інших засобів, що є в розпорядженні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розробці функціональних обов'язків посадовим особам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своєчасному поданні встановленої звітності та оперативної інформації органам управління вищого рівня.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5. ПІДГОТОВКА КАДРІВ І НАВЧАННЯ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5.1. </w:t>
      </w:r>
      <w:r w:rsidRPr="006315D1">
        <w:rPr>
          <w:rFonts w:eastAsia="Calibri"/>
          <w:sz w:val="20"/>
          <w:szCs w:val="20"/>
          <w:lang w:eastAsia="en-US"/>
        </w:rPr>
        <w:t xml:space="preserve">Підготовка Служби організовується та здійснюється на основі Плану основних заходів цивільного захисту </w:t>
      </w:r>
      <w:r w:rsidRPr="006315D1">
        <w:rPr>
          <w:rFonts w:eastAsia="Calibri"/>
          <w:bCs/>
          <w:spacing w:val="-4"/>
          <w:sz w:val="20"/>
          <w:szCs w:val="20"/>
          <w:lang w:eastAsia="en-US"/>
        </w:rPr>
        <w:t xml:space="preserve">міста Буча </w:t>
      </w:r>
      <w:r w:rsidRPr="006315D1">
        <w:rPr>
          <w:rFonts w:eastAsia="Calibri"/>
          <w:sz w:val="20"/>
          <w:szCs w:val="20"/>
          <w:lang w:eastAsia="en-US"/>
        </w:rPr>
        <w:t xml:space="preserve">на рік, що затверджуються розпорядженням </w:t>
      </w:r>
      <w:proofErr w:type="spellStart"/>
      <w:r w:rsidRPr="006315D1">
        <w:rPr>
          <w:rFonts w:eastAsia="Calibri"/>
          <w:sz w:val="20"/>
          <w:szCs w:val="20"/>
          <w:lang w:eastAsia="en-US"/>
        </w:rPr>
        <w:t>Бучанського</w:t>
      </w:r>
      <w:proofErr w:type="spellEnd"/>
      <w:r w:rsidRPr="006315D1">
        <w:rPr>
          <w:rFonts w:eastAsia="Calibri"/>
          <w:sz w:val="20"/>
          <w:szCs w:val="20"/>
          <w:lang w:eastAsia="en-US"/>
        </w:rPr>
        <w:t xml:space="preserve"> міського голови, розпорядчих та організаційно-методичних актів МВС України, ДСНС України.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5.2. Особа, яка очолює спеціалізовану службу цивільного захисту </w:t>
      </w:r>
      <w:proofErr w:type="spellStart"/>
      <w:r w:rsidRPr="006315D1">
        <w:rPr>
          <w:rFonts w:eastAsia="Calibri"/>
          <w:bCs/>
          <w:spacing w:val="-4"/>
          <w:sz w:val="20"/>
          <w:szCs w:val="20"/>
          <w:lang w:eastAsia="en-US"/>
        </w:rPr>
        <w:t>Бучанської</w:t>
      </w:r>
      <w:proofErr w:type="spellEnd"/>
      <w:r w:rsidRPr="006315D1">
        <w:rPr>
          <w:rFonts w:eastAsia="Calibri"/>
          <w:bCs/>
          <w:spacing w:val="-4"/>
          <w:sz w:val="20"/>
          <w:szCs w:val="20"/>
          <w:lang w:eastAsia="en-US"/>
        </w:rPr>
        <w:t xml:space="preserve"> міської</w:t>
      </w:r>
      <w:r w:rsidRPr="006315D1">
        <w:rPr>
          <w:rFonts w:eastAsia="Calibri"/>
          <w:bCs/>
          <w:color w:val="000000"/>
          <w:spacing w:val="-4"/>
          <w:sz w:val="20"/>
          <w:szCs w:val="20"/>
          <w:lang w:eastAsia="en-US"/>
        </w:rPr>
        <w:t xml:space="preserve"> ланки територіальної підсистеми ЄДС ЦЗ Київської області</w:t>
      </w:r>
      <w:r w:rsidRPr="006315D1">
        <w:rPr>
          <w:rFonts w:eastAsia="Calibri"/>
          <w:color w:val="000000"/>
          <w:sz w:val="20"/>
          <w:szCs w:val="20"/>
          <w:lang w:eastAsia="en-US"/>
        </w:rPr>
        <w:t xml:space="preserve"> один раз на три роки проходить функціональне навчання з питань цивільного захисту.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5.3. Навчання особового складу спеціалізованих формувань Служби здійснюється відповідно до постанови Кабінету Міністрів України від 26 червня 2013 року № 444 безпосередньо в установах та організаціях шляхом курсового навчання та під час спеціальних навчань і тренувань.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5.4. Основною формою підготовки Служби є спеціальні навчання (штабні тренування) періодичність та тривалість яких визначається постановою Кабінету Міністрів України </w:t>
      </w:r>
      <w:r w:rsidRPr="006315D1">
        <w:rPr>
          <w:rFonts w:eastAsia="Calibri"/>
          <w:color w:val="000000"/>
          <w:sz w:val="20"/>
          <w:szCs w:val="20"/>
          <w:lang w:eastAsia="en-US"/>
        </w:rPr>
        <w:br/>
        <w:t xml:space="preserve">від 26 червня 2013 року № 443.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6. МАТЕРІАЛЬНО-ТЕХНІЧНЕ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6.1. Комплектування спеціалізованих формувань Служби особовим складом, забезпечення технікою, штатним майном, приладами, матеріальними ресурсами та засобами індивідуального захисту здійснюється установами і організаціями, на базі яких ці формування створено. </w:t>
      </w:r>
    </w:p>
    <w:p w:rsidR="00B42D3A" w:rsidRPr="006315D1" w:rsidRDefault="00B42D3A" w:rsidP="00B42D3A">
      <w:pPr>
        <w:ind w:firstLine="708"/>
        <w:jc w:val="both"/>
        <w:rPr>
          <w:rFonts w:eastAsia="Calibri"/>
          <w:sz w:val="20"/>
          <w:szCs w:val="20"/>
          <w:lang w:eastAsia="en-US"/>
        </w:rPr>
      </w:pPr>
      <w:r w:rsidRPr="006315D1">
        <w:rPr>
          <w:rFonts w:eastAsia="Calibri"/>
          <w:color w:val="000000"/>
          <w:sz w:val="20"/>
          <w:szCs w:val="20"/>
          <w:lang w:eastAsia="en-US"/>
        </w:rPr>
        <w:t xml:space="preserve">6.2. Забезпечення Служби автомобілями і спеціальним транспортом здійснюється за рахунок власного транспорту підприємств, установ і організацій, а також за рахунок транспорту підприємств, </w:t>
      </w:r>
      <w:r w:rsidRPr="006315D1">
        <w:rPr>
          <w:rFonts w:eastAsia="Calibri"/>
          <w:color w:val="000000"/>
          <w:sz w:val="20"/>
          <w:szCs w:val="20"/>
          <w:lang w:eastAsia="en-US"/>
        </w:rPr>
        <w:lastRenderedPageBreak/>
        <w:t>наданого у тимчасове підпорядкування за розпорядженням міського голови         м</w:t>
      </w:r>
      <w:r w:rsidRPr="006315D1">
        <w:rPr>
          <w:rFonts w:eastAsia="Calibri"/>
          <w:sz w:val="20"/>
          <w:szCs w:val="20"/>
          <w:lang w:eastAsia="en-US"/>
        </w:rPr>
        <w:t xml:space="preserve">. Буча - керівника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6.3. Матеріально-технічне забезпечення Служби при проведенні аварійно-рятувальних та інших невідкладних, відновлювальних робіт та комплексу заходів з ліквідації наслідків надзвичайних ситуацій в умовах мирного часу та особливого періоду здійснюється в обсягах і у терміни, передбачені Планом реагування на надзвичайні </w:t>
      </w:r>
      <w:r w:rsidRPr="006315D1">
        <w:rPr>
          <w:rFonts w:eastAsia="Calibri"/>
          <w:sz w:val="20"/>
          <w:szCs w:val="20"/>
          <w:lang w:eastAsia="en-US"/>
        </w:rPr>
        <w:t xml:space="preserve">ситуації </w:t>
      </w:r>
      <w:r w:rsidRPr="006315D1">
        <w:rPr>
          <w:rFonts w:eastAsia="Calibri"/>
          <w:bCs/>
          <w:spacing w:val="-4"/>
          <w:sz w:val="20"/>
          <w:szCs w:val="20"/>
          <w:lang w:eastAsia="en-US"/>
        </w:rPr>
        <w:t>міста Буча</w:t>
      </w:r>
      <w:r w:rsidRPr="006315D1">
        <w:rPr>
          <w:rFonts w:eastAsia="Calibri"/>
          <w:sz w:val="20"/>
          <w:szCs w:val="20"/>
          <w:lang w:eastAsia="en-US"/>
        </w:rPr>
        <w:t>.</w:t>
      </w:r>
      <w:r w:rsidRPr="006315D1">
        <w:rPr>
          <w:rFonts w:eastAsia="Calibri"/>
          <w:color w:val="000000"/>
          <w:sz w:val="20"/>
          <w:szCs w:val="20"/>
          <w:lang w:eastAsia="en-US"/>
        </w:rPr>
        <w:t xml:space="preserve">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7. ФІНАНСОВЕ ЗАБЕЗПЕЧЕННЯ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7.1. Фінансування заходів Служби здійснюється за рахунок коштів на загальновиробничі, адміністративно-управлінські і експлуатаційні витрати підприємств, установ і організацій, організаційно об'єднаних у Службу.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7.2. Витрати, пов'язані з утриманням формувань Служби, які залучаються до ліквідації наслідків надзвичайних ситуацій у разі їх загрози або виникнення в умовах мирного часу (виплата середньої заробітної плати, безоплатне харчування, транспортне забезпечення, тощо), несуть:</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сили та засоби яких входять до складу Служби;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 підприємства, установи та організації, в інтересах яких ведуться роботи та центральні, місцеві органи виконавчої влади і виконавчі органи місцевих рад, за рахунок резервних фондів відповідних бюджетів.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7.3. Під час ліквідації надзвичайних ситуацій місцевого та регіонального рівнів залучаються кошти підприємств, установ та організацій, на території яких вони виникли, та додатково місцеві фінансові та матеріальні резерви. </w:t>
      </w:r>
    </w:p>
    <w:p w:rsidR="00B42D3A" w:rsidRPr="006315D1" w:rsidRDefault="00B42D3A" w:rsidP="00B42D3A">
      <w:pPr>
        <w:ind w:firstLine="708"/>
        <w:jc w:val="both"/>
        <w:rPr>
          <w:rFonts w:eastAsia="Calibri"/>
          <w:b/>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8. ОРГАНІЗАЦІЯ УПРАВЛІННЯ ТА ЗВ’ЯЗКУ</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8.1. Для керівництва Службою в умовах мирного часу та особливого періоду використовуються складові системи </w:t>
      </w:r>
      <w:r w:rsidRPr="006315D1">
        <w:rPr>
          <w:rFonts w:eastAsia="Calibri"/>
          <w:sz w:val="20"/>
          <w:szCs w:val="20"/>
          <w:lang w:eastAsia="en-US"/>
        </w:rPr>
        <w:t xml:space="preserve">управління </w:t>
      </w:r>
      <w:proofErr w:type="spellStart"/>
      <w:r w:rsidRPr="006315D1">
        <w:rPr>
          <w:rFonts w:eastAsia="Calibri"/>
          <w:sz w:val="20"/>
          <w:szCs w:val="20"/>
          <w:lang w:eastAsia="en-US"/>
        </w:rPr>
        <w:t>Бучанської</w:t>
      </w:r>
      <w:proofErr w:type="spellEnd"/>
      <w:r w:rsidRPr="006315D1">
        <w:rPr>
          <w:rFonts w:eastAsia="Calibri"/>
          <w:sz w:val="20"/>
          <w:szCs w:val="20"/>
          <w:lang w:eastAsia="en-US"/>
        </w:rPr>
        <w:t xml:space="preserve"> міської</w:t>
      </w:r>
      <w:r w:rsidRPr="006315D1">
        <w:rPr>
          <w:rFonts w:eastAsia="Calibri"/>
          <w:color w:val="000000"/>
          <w:sz w:val="20"/>
          <w:szCs w:val="20"/>
          <w:lang w:eastAsia="en-US"/>
        </w:rPr>
        <w:t xml:space="preserve"> ланки територіальної підсистеми ЄДС ЦЗ Київської області.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8.2. Управління силами Служби здійснюється з використанням стаціонарних, мобільних засобів зв'язку та радіостанцій.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8.3. Зв'язок організовується згідно зі схемою організації оповіщення та зв'язку Служби.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center"/>
        <w:rPr>
          <w:rFonts w:eastAsia="Calibri"/>
          <w:b/>
          <w:color w:val="000000"/>
          <w:sz w:val="20"/>
          <w:szCs w:val="20"/>
          <w:lang w:eastAsia="en-US"/>
        </w:rPr>
      </w:pPr>
      <w:r w:rsidRPr="006315D1">
        <w:rPr>
          <w:rFonts w:eastAsia="Calibri"/>
          <w:b/>
          <w:color w:val="000000"/>
          <w:sz w:val="20"/>
          <w:szCs w:val="20"/>
          <w:lang w:eastAsia="en-US"/>
        </w:rPr>
        <w:t>9. ПЕРЕВІРКА ДІЯЛЬНОСТІ ТА ФУНКЦІОНУВАННЯ</w:t>
      </w:r>
    </w:p>
    <w:p w:rsidR="00B42D3A" w:rsidRPr="006315D1" w:rsidRDefault="00B42D3A" w:rsidP="00B42D3A">
      <w:pPr>
        <w:ind w:firstLine="708"/>
        <w:jc w:val="center"/>
        <w:rPr>
          <w:rFonts w:eastAsia="Calibri"/>
          <w:b/>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9.1. Перевірка готовності Служби до вирішення завдань за призначенням здійснюється </w:t>
      </w:r>
      <w:proofErr w:type="spellStart"/>
      <w:r w:rsidRPr="006315D1">
        <w:rPr>
          <w:rFonts w:eastAsia="Calibri"/>
          <w:sz w:val="20"/>
          <w:szCs w:val="20"/>
          <w:lang w:eastAsia="en-US"/>
        </w:rPr>
        <w:t>Бучанським</w:t>
      </w:r>
      <w:proofErr w:type="spellEnd"/>
      <w:r w:rsidRPr="006315D1">
        <w:rPr>
          <w:rFonts w:eastAsia="Calibri"/>
          <w:sz w:val="20"/>
          <w:szCs w:val="20"/>
          <w:lang w:eastAsia="en-US"/>
        </w:rPr>
        <w:t xml:space="preserve"> міським головою,</w:t>
      </w:r>
      <w:r w:rsidRPr="006315D1">
        <w:rPr>
          <w:rFonts w:eastAsia="Calibri"/>
          <w:color w:val="000000"/>
          <w:sz w:val="20"/>
          <w:szCs w:val="20"/>
          <w:lang w:eastAsia="en-US"/>
        </w:rPr>
        <w:t xml:space="preserve"> його заступниками згідно з повноваженнями або іншими особами за їх дорученням, представниками територіального підрозділу Державної служби України з надзвичайних ситуацій. </w:t>
      </w:r>
    </w:p>
    <w:p w:rsidR="00B42D3A" w:rsidRPr="006315D1" w:rsidRDefault="00B42D3A" w:rsidP="00B42D3A">
      <w:pPr>
        <w:ind w:firstLine="708"/>
        <w:jc w:val="both"/>
        <w:rPr>
          <w:rFonts w:eastAsia="Calibri"/>
          <w:color w:val="000000"/>
          <w:sz w:val="20"/>
          <w:szCs w:val="20"/>
          <w:lang w:eastAsia="en-US"/>
        </w:rPr>
      </w:pPr>
      <w:r w:rsidRPr="006315D1">
        <w:rPr>
          <w:rFonts w:eastAsia="Calibri"/>
          <w:color w:val="000000"/>
          <w:sz w:val="20"/>
          <w:szCs w:val="20"/>
          <w:lang w:eastAsia="en-US"/>
        </w:rPr>
        <w:t xml:space="preserve">9.2. Конкретні терміни, порядок проведення та організацію забезпечення перевірки визначає безпосередньо посадова особа, за планом якої ці заходи проводяться. </w:t>
      </w:r>
    </w:p>
    <w:p w:rsidR="00B42D3A" w:rsidRPr="006315D1" w:rsidRDefault="00B42D3A" w:rsidP="00B42D3A">
      <w:pPr>
        <w:ind w:firstLine="708"/>
        <w:jc w:val="both"/>
        <w:rPr>
          <w:rFonts w:eastAsia="Calibri"/>
          <w:color w:val="000000"/>
          <w:sz w:val="20"/>
          <w:szCs w:val="20"/>
          <w:lang w:eastAsia="en-US"/>
        </w:rPr>
      </w:pPr>
    </w:p>
    <w:p w:rsidR="00B42D3A" w:rsidRPr="006315D1" w:rsidRDefault="00B42D3A" w:rsidP="00B42D3A">
      <w:pPr>
        <w:ind w:firstLine="708"/>
        <w:jc w:val="both"/>
        <w:rPr>
          <w:rFonts w:eastAsia="Calibri"/>
          <w:color w:val="000000"/>
          <w:sz w:val="20"/>
          <w:szCs w:val="20"/>
          <w:lang w:eastAsia="en-US"/>
        </w:rPr>
      </w:pPr>
    </w:p>
    <w:tbl>
      <w:tblPr>
        <w:tblW w:w="9828" w:type="dxa"/>
        <w:tblLook w:val="01E0"/>
      </w:tblPr>
      <w:tblGrid>
        <w:gridCol w:w="5328"/>
        <w:gridCol w:w="4500"/>
      </w:tblGrid>
      <w:tr w:rsidR="00B42D3A" w:rsidRPr="006315D1" w:rsidTr="00E02208">
        <w:trPr>
          <w:trHeight w:val="1967"/>
        </w:trPr>
        <w:tc>
          <w:tcPr>
            <w:tcW w:w="5328" w:type="dxa"/>
            <w:shd w:val="clear" w:color="auto" w:fill="auto"/>
          </w:tcPr>
          <w:p w:rsidR="00B42D3A" w:rsidRPr="006315D1" w:rsidRDefault="00B42D3A" w:rsidP="00E02208">
            <w:pPr>
              <w:rPr>
                <w:rFonts w:eastAsia="Calibri"/>
                <w:b/>
                <w:color w:val="000000"/>
                <w:sz w:val="20"/>
                <w:szCs w:val="20"/>
                <w:lang w:eastAsia="en-US"/>
              </w:rPr>
            </w:pPr>
            <w:r w:rsidRPr="006315D1">
              <w:rPr>
                <w:rFonts w:eastAsia="Calibri"/>
                <w:b/>
                <w:color w:val="000000"/>
                <w:sz w:val="20"/>
                <w:szCs w:val="20"/>
                <w:lang w:eastAsia="en-US"/>
              </w:rPr>
              <w:t xml:space="preserve">Начальник територіальної спеціалізованої служби цивільного захисту </w:t>
            </w:r>
            <w:r w:rsidRPr="006315D1">
              <w:rPr>
                <w:rStyle w:val="t61"/>
                <w:b/>
                <w:color w:val="000000"/>
                <w:sz w:val="20"/>
                <w:szCs w:val="20"/>
              </w:rPr>
              <w:t>охорони громадського порядку</w:t>
            </w:r>
            <w:r w:rsidRPr="006315D1">
              <w:rPr>
                <w:rFonts w:eastAsia="Calibri"/>
                <w:b/>
                <w:color w:val="000000"/>
                <w:sz w:val="20"/>
                <w:szCs w:val="20"/>
                <w:lang w:eastAsia="en-US"/>
              </w:rPr>
              <w:t xml:space="preserve"> </w:t>
            </w:r>
            <w:proofErr w:type="spellStart"/>
            <w:r w:rsidRPr="006315D1">
              <w:rPr>
                <w:rFonts w:eastAsia="Calibri"/>
                <w:b/>
                <w:bCs/>
                <w:color w:val="000000"/>
                <w:spacing w:val="-4"/>
                <w:sz w:val="20"/>
                <w:szCs w:val="20"/>
                <w:lang w:eastAsia="en-US"/>
              </w:rPr>
              <w:t>Бучанської</w:t>
            </w:r>
            <w:proofErr w:type="spellEnd"/>
            <w:r w:rsidRPr="006315D1">
              <w:rPr>
                <w:rFonts w:eastAsia="Calibri"/>
                <w:b/>
                <w:bCs/>
                <w:color w:val="000000"/>
                <w:spacing w:val="-4"/>
                <w:sz w:val="20"/>
                <w:szCs w:val="20"/>
                <w:lang w:eastAsia="en-US"/>
              </w:rPr>
              <w:t xml:space="preserve"> міської ланки територіальної підсистеми ЄДС ЦЗ Київської </w:t>
            </w:r>
            <w:proofErr w:type="spellStart"/>
            <w:r w:rsidRPr="006315D1">
              <w:rPr>
                <w:rFonts w:eastAsia="Calibri"/>
                <w:b/>
                <w:bCs/>
                <w:color w:val="000000"/>
                <w:spacing w:val="-4"/>
                <w:sz w:val="20"/>
                <w:szCs w:val="20"/>
                <w:lang w:eastAsia="en-US"/>
              </w:rPr>
              <w:t>області</w:t>
            </w:r>
            <w:r w:rsidRPr="006315D1">
              <w:rPr>
                <w:rFonts w:eastAsia="Calibri"/>
                <w:b/>
                <w:color w:val="000000"/>
                <w:sz w:val="20"/>
                <w:szCs w:val="20"/>
                <w:lang w:eastAsia="en-US"/>
              </w:rPr>
              <w:t>–</w:t>
            </w:r>
            <w:proofErr w:type="spellEnd"/>
            <w:r w:rsidRPr="006315D1">
              <w:rPr>
                <w:rFonts w:eastAsia="Calibri"/>
                <w:b/>
                <w:color w:val="000000"/>
                <w:sz w:val="20"/>
                <w:szCs w:val="20"/>
                <w:lang w:eastAsia="en-US"/>
              </w:rPr>
              <w:t xml:space="preserve"> начальник </w:t>
            </w:r>
            <w:proofErr w:type="spellStart"/>
            <w:r w:rsidRPr="006315D1">
              <w:rPr>
                <w:rFonts w:eastAsia="Calibri"/>
                <w:b/>
                <w:color w:val="000000"/>
                <w:sz w:val="20"/>
                <w:szCs w:val="20"/>
                <w:lang w:eastAsia="en-US"/>
              </w:rPr>
              <w:t>Бучанського</w:t>
            </w:r>
            <w:proofErr w:type="spellEnd"/>
            <w:r w:rsidRPr="006315D1">
              <w:rPr>
                <w:rFonts w:eastAsia="Calibri"/>
                <w:b/>
                <w:color w:val="000000"/>
                <w:sz w:val="20"/>
                <w:szCs w:val="20"/>
                <w:lang w:eastAsia="en-US"/>
              </w:rPr>
              <w:t xml:space="preserve"> міського відділу</w:t>
            </w:r>
            <w:r w:rsidRPr="006315D1">
              <w:rPr>
                <w:b/>
                <w:color w:val="000000"/>
                <w:sz w:val="20"/>
                <w:szCs w:val="20"/>
              </w:rPr>
              <w:t xml:space="preserve"> головного управління Національної поліції Київської області</w:t>
            </w:r>
          </w:p>
        </w:tc>
        <w:tc>
          <w:tcPr>
            <w:tcW w:w="4500" w:type="dxa"/>
            <w:shd w:val="clear" w:color="auto" w:fill="auto"/>
          </w:tcPr>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ind w:firstLine="708"/>
              <w:jc w:val="right"/>
              <w:rPr>
                <w:rFonts w:eastAsia="Calibri"/>
                <w:b/>
                <w:color w:val="000000"/>
                <w:sz w:val="20"/>
                <w:szCs w:val="20"/>
                <w:lang w:eastAsia="en-US"/>
              </w:rPr>
            </w:pPr>
          </w:p>
          <w:p w:rsidR="00B42D3A" w:rsidRPr="006315D1" w:rsidRDefault="00B42D3A" w:rsidP="00E02208">
            <w:pPr>
              <w:rPr>
                <w:rFonts w:eastAsia="Calibri"/>
                <w:b/>
                <w:color w:val="000000"/>
                <w:sz w:val="20"/>
                <w:szCs w:val="20"/>
                <w:lang w:eastAsia="en-US"/>
              </w:rPr>
            </w:pPr>
            <w:r w:rsidRPr="006315D1">
              <w:rPr>
                <w:rFonts w:eastAsia="Calibri"/>
                <w:b/>
                <w:i/>
                <w:color w:val="000000"/>
                <w:sz w:val="20"/>
                <w:szCs w:val="20"/>
                <w:lang w:eastAsia="en-US"/>
              </w:rPr>
              <w:t xml:space="preserve">                             </w:t>
            </w:r>
            <w:proofErr w:type="spellStart"/>
            <w:r w:rsidRPr="006315D1">
              <w:rPr>
                <w:rFonts w:eastAsia="Calibri"/>
                <w:b/>
                <w:i/>
                <w:color w:val="000000"/>
                <w:sz w:val="20"/>
                <w:szCs w:val="20"/>
                <w:lang w:eastAsia="en-US"/>
              </w:rPr>
              <w:t>__________</w:t>
            </w:r>
            <w:r w:rsidRPr="006315D1">
              <w:rPr>
                <w:rFonts w:eastAsia="Calibri"/>
                <w:b/>
                <w:color w:val="000000"/>
                <w:sz w:val="20"/>
                <w:szCs w:val="20"/>
                <w:lang w:eastAsia="en-US"/>
              </w:rPr>
              <w:t>Р.О.Стас</w:t>
            </w:r>
            <w:proofErr w:type="spellEnd"/>
            <w:r w:rsidRPr="006315D1">
              <w:rPr>
                <w:rFonts w:eastAsia="Calibri"/>
                <w:b/>
                <w:color w:val="000000"/>
                <w:sz w:val="20"/>
                <w:szCs w:val="20"/>
                <w:lang w:eastAsia="en-US"/>
              </w:rPr>
              <w:t>юк</w:t>
            </w:r>
          </w:p>
        </w:tc>
      </w:tr>
    </w:tbl>
    <w:p w:rsidR="00EF720C" w:rsidRDefault="00EF720C"/>
    <w:sectPr w:rsidR="00EF720C" w:rsidSect="00EF7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Arial Narrow"/>
    <w:charset w:val="00"/>
    <w:family w:val="swiss"/>
    <w:pitch w:val="variable"/>
    <w:sig w:usb0="00000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724"/>
    <w:multiLevelType w:val="hybridMultilevel"/>
    <w:tmpl w:val="F11A067C"/>
    <w:lvl w:ilvl="0" w:tplc="62CA78E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627781"/>
    <w:multiLevelType w:val="hybridMultilevel"/>
    <w:tmpl w:val="E0548C4A"/>
    <w:lvl w:ilvl="0" w:tplc="5C0495C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71E94"/>
    <w:multiLevelType w:val="hybridMultilevel"/>
    <w:tmpl w:val="3886FD20"/>
    <w:lvl w:ilvl="0" w:tplc="525E3C58">
      <w:start w:val="2"/>
      <w:numFmt w:val="decimal"/>
      <w:lvlText w:val="%1."/>
      <w:lvlJc w:val="left"/>
      <w:pPr>
        <w:tabs>
          <w:tab w:val="num" w:pos="1395"/>
        </w:tabs>
        <w:ind w:left="1395" w:hanging="360"/>
      </w:pPr>
      <w:rPr>
        <w:rFonts w:hint="default"/>
        <w:b/>
        <w:color w:val="auto"/>
      </w:rPr>
    </w:lvl>
    <w:lvl w:ilvl="1" w:tplc="04190019" w:tentative="1">
      <w:start w:val="1"/>
      <w:numFmt w:val="lowerLetter"/>
      <w:lvlText w:val="%2."/>
      <w:lvlJc w:val="left"/>
      <w:pPr>
        <w:tabs>
          <w:tab w:val="num" w:pos="2115"/>
        </w:tabs>
        <w:ind w:left="2115" w:hanging="360"/>
      </w:pPr>
    </w:lvl>
    <w:lvl w:ilvl="2" w:tplc="0419001B" w:tentative="1">
      <w:start w:val="1"/>
      <w:numFmt w:val="lowerRoman"/>
      <w:lvlText w:val="%3."/>
      <w:lvlJc w:val="right"/>
      <w:pPr>
        <w:tabs>
          <w:tab w:val="num" w:pos="2835"/>
        </w:tabs>
        <w:ind w:left="2835" w:hanging="180"/>
      </w:pPr>
    </w:lvl>
    <w:lvl w:ilvl="3" w:tplc="0419000F" w:tentative="1">
      <w:start w:val="1"/>
      <w:numFmt w:val="decimal"/>
      <w:lvlText w:val="%4."/>
      <w:lvlJc w:val="left"/>
      <w:pPr>
        <w:tabs>
          <w:tab w:val="num" w:pos="3555"/>
        </w:tabs>
        <w:ind w:left="3555" w:hanging="360"/>
      </w:pPr>
    </w:lvl>
    <w:lvl w:ilvl="4" w:tplc="04190019" w:tentative="1">
      <w:start w:val="1"/>
      <w:numFmt w:val="lowerLetter"/>
      <w:lvlText w:val="%5."/>
      <w:lvlJc w:val="left"/>
      <w:pPr>
        <w:tabs>
          <w:tab w:val="num" w:pos="4275"/>
        </w:tabs>
        <w:ind w:left="4275" w:hanging="360"/>
      </w:pPr>
    </w:lvl>
    <w:lvl w:ilvl="5" w:tplc="0419001B" w:tentative="1">
      <w:start w:val="1"/>
      <w:numFmt w:val="lowerRoman"/>
      <w:lvlText w:val="%6."/>
      <w:lvlJc w:val="right"/>
      <w:pPr>
        <w:tabs>
          <w:tab w:val="num" w:pos="4995"/>
        </w:tabs>
        <w:ind w:left="4995" w:hanging="180"/>
      </w:pPr>
    </w:lvl>
    <w:lvl w:ilvl="6" w:tplc="0419000F" w:tentative="1">
      <w:start w:val="1"/>
      <w:numFmt w:val="decimal"/>
      <w:lvlText w:val="%7."/>
      <w:lvlJc w:val="left"/>
      <w:pPr>
        <w:tabs>
          <w:tab w:val="num" w:pos="5715"/>
        </w:tabs>
        <w:ind w:left="5715" w:hanging="360"/>
      </w:pPr>
    </w:lvl>
    <w:lvl w:ilvl="7" w:tplc="04190019" w:tentative="1">
      <w:start w:val="1"/>
      <w:numFmt w:val="lowerLetter"/>
      <w:lvlText w:val="%8."/>
      <w:lvlJc w:val="left"/>
      <w:pPr>
        <w:tabs>
          <w:tab w:val="num" w:pos="6435"/>
        </w:tabs>
        <w:ind w:left="6435" w:hanging="360"/>
      </w:pPr>
    </w:lvl>
    <w:lvl w:ilvl="8" w:tplc="0419001B" w:tentative="1">
      <w:start w:val="1"/>
      <w:numFmt w:val="lowerRoman"/>
      <w:lvlText w:val="%9."/>
      <w:lvlJc w:val="right"/>
      <w:pPr>
        <w:tabs>
          <w:tab w:val="num" w:pos="7155"/>
        </w:tabs>
        <w:ind w:left="7155" w:hanging="180"/>
      </w:pPr>
    </w:lvl>
  </w:abstractNum>
  <w:abstractNum w:abstractNumId="3">
    <w:nsid w:val="08901CD8"/>
    <w:multiLevelType w:val="hybridMultilevel"/>
    <w:tmpl w:val="94AE6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F351C3"/>
    <w:multiLevelType w:val="hybridMultilevel"/>
    <w:tmpl w:val="EDFA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A105D7"/>
    <w:multiLevelType w:val="hybridMultilevel"/>
    <w:tmpl w:val="4CD4EA84"/>
    <w:lvl w:ilvl="0" w:tplc="55D68A84">
      <w:start w:val="1"/>
      <w:numFmt w:val="decimal"/>
      <w:lvlText w:val="%1."/>
      <w:lvlJc w:val="left"/>
      <w:pPr>
        <w:tabs>
          <w:tab w:val="num" w:pos="1620"/>
        </w:tabs>
        <w:ind w:left="1620" w:hanging="360"/>
      </w:pPr>
      <w:rPr>
        <w:rFonts w:hint="default"/>
      </w:r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6">
    <w:nsid w:val="0E7C56BC"/>
    <w:multiLevelType w:val="multilevel"/>
    <w:tmpl w:val="9DD6BB52"/>
    <w:lvl w:ilvl="0">
      <w:start w:val="1"/>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7">
    <w:nsid w:val="16002215"/>
    <w:multiLevelType w:val="hybridMultilevel"/>
    <w:tmpl w:val="5EBCB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D84859"/>
    <w:multiLevelType w:val="hybridMultilevel"/>
    <w:tmpl w:val="76DA04C4"/>
    <w:lvl w:ilvl="0" w:tplc="164A765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5B44C5"/>
    <w:multiLevelType w:val="multilevel"/>
    <w:tmpl w:val="F7C01CB2"/>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C3F3AC9"/>
    <w:multiLevelType w:val="hybridMultilevel"/>
    <w:tmpl w:val="DD3AA3BE"/>
    <w:lvl w:ilvl="0" w:tplc="E7D452B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32396034"/>
    <w:multiLevelType w:val="hybridMultilevel"/>
    <w:tmpl w:val="9F005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8C0563"/>
    <w:multiLevelType w:val="hybridMultilevel"/>
    <w:tmpl w:val="69707EA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035789"/>
    <w:multiLevelType w:val="hybridMultilevel"/>
    <w:tmpl w:val="CF28A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FA3C26"/>
    <w:multiLevelType w:val="multilevel"/>
    <w:tmpl w:val="7C9AAB2A"/>
    <w:lvl w:ilvl="0">
      <w:start w:val="1"/>
      <w:numFmt w:val="decimal"/>
      <w:lvlText w:val="%1."/>
      <w:lvlJc w:val="left"/>
      <w:pPr>
        <w:tabs>
          <w:tab w:val="num" w:pos="600"/>
        </w:tabs>
        <w:ind w:left="600" w:hanging="600"/>
      </w:pPr>
      <w:rPr>
        <w:rFonts w:hint="default"/>
      </w:rPr>
    </w:lvl>
    <w:lvl w:ilvl="1">
      <w:start w:val="1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F9C077F"/>
    <w:multiLevelType w:val="hybridMultilevel"/>
    <w:tmpl w:val="4CD4EA84"/>
    <w:lvl w:ilvl="0" w:tplc="55D68A84">
      <w:start w:val="1"/>
      <w:numFmt w:val="decimal"/>
      <w:lvlText w:val="%1."/>
      <w:lvlJc w:val="left"/>
      <w:pPr>
        <w:tabs>
          <w:tab w:val="num" w:pos="1620"/>
        </w:tabs>
        <w:ind w:left="1620" w:hanging="360"/>
      </w:pPr>
      <w:rPr>
        <w:rFonts w:hint="default"/>
      </w:r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16">
    <w:nsid w:val="438D34CE"/>
    <w:multiLevelType w:val="hybridMultilevel"/>
    <w:tmpl w:val="BAC48B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DE47BA"/>
    <w:multiLevelType w:val="hybridMultilevel"/>
    <w:tmpl w:val="27648A20"/>
    <w:lvl w:ilvl="0" w:tplc="58BEEA5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A18B6"/>
    <w:multiLevelType w:val="hybridMultilevel"/>
    <w:tmpl w:val="0DE42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584A26"/>
    <w:multiLevelType w:val="hybridMultilevel"/>
    <w:tmpl w:val="29DAEF8C"/>
    <w:lvl w:ilvl="0" w:tplc="85AED314">
      <w:start w:val="1"/>
      <w:numFmt w:val="decimal"/>
      <w:lvlText w:val="%1."/>
      <w:lvlJc w:val="left"/>
      <w:pPr>
        <w:ind w:left="135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56B40FBE"/>
    <w:multiLevelType w:val="hybridMultilevel"/>
    <w:tmpl w:val="2C32D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5D1C36ED"/>
    <w:multiLevelType w:val="hybridMultilevel"/>
    <w:tmpl w:val="F5F69D62"/>
    <w:lvl w:ilvl="0" w:tplc="C8EEE53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6221559E"/>
    <w:multiLevelType w:val="hybridMultilevel"/>
    <w:tmpl w:val="F5F69D62"/>
    <w:lvl w:ilvl="0" w:tplc="C8EEE53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nsid w:val="6DFF0D40"/>
    <w:multiLevelType w:val="hybridMultilevel"/>
    <w:tmpl w:val="F4840B34"/>
    <w:lvl w:ilvl="0" w:tplc="46B85B7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5D0A50"/>
    <w:multiLevelType w:val="hybridMultilevel"/>
    <w:tmpl w:val="6A02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705A79"/>
    <w:multiLevelType w:val="hybridMultilevel"/>
    <w:tmpl w:val="48EC1908"/>
    <w:lvl w:ilvl="0" w:tplc="9B60426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7C8E1435"/>
    <w:multiLevelType w:val="hybridMultilevel"/>
    <w:tmpl w:val="DD3AA3BE"/>
    <w:lvl w:ilvl="0" w:tplc="E7D452B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1"/>
  </w:num>
  <w:num w:numId="2">
    <w:abstractNumId w:val="26"/>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2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3"/>
  </w:num>
  <w:num w:numId="15">
    <w:abstractNumId w:val="18"/>
  </w:num>
  <w:num w:numId="16">
    <w:abstractNumId w:val="16"/>
  </w:num>
  <w:num w:numId="17">
    <w:abstractNumId w:val="12"/>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3"/>
  </w:num>
  <w:num w:numId="22">
    <w:abstractNumId w:val="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2D3A"/>
    <w:rsid w:val="00B42D3A"/>
    <w:rsid w:val="00EF7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3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42D3A"/>
    <w:pPr>
      <w:keepNext/>
      <w:outlineLvl w:val="0"/>
    </w:pPr>
    <w:rPr>
      <w:szCs w:val="20"/>
    </w:rPr>
  </w:style>
  <w:style w:type="paragraph" w:styleId="2">
    <w:name w:val="heading 2"/>
    <w:basedOn w:val="a"/>
    <w:next w:val="a"/>
    <w:link w:val="20"/>
    <w:qFormat/>
    <w:rsid w:val="00B42D3A"/>
    <w:pPr>
      <w:keepNext/>
      <w:ind w:left="5812" w:hanging="5760"/>
      <w:jc w:val="center"/>
      <w:outlineLvl w:val="1"/>
    </w:pPr>
    <w:rPr>
      <w:b/>
      <w:sz w:val="20"/>
      <w:szCs w:val="20"/>
    </w:rPr>
  </w:style>
  <w:style w:type="paragraph" w:styleId="3">
    <w:name w:val="heading 3"/>
    <w:aliases w:val=" Знак"/>
    <w:basedOn w:val="a"/>
    <w:next w:val="a"/>
    <w:link w:val="30"/>
    <w:qFormat/>
    <w:rsid w:val="00B42D3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D3A"/>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B42D3A"/>
    <w:rPr>
      <w:rFonts w:ascii="Times New Roman" w:eastAsia="Times New Roman" w:hAnsi="Times New Roman" w:cs="Times New Roman"/>
      <w:b/>
      <w:sz w:val="20"/>
      <w:szCs w:val="20"/>
      <w:lang w:val="uk-UA" w:eastAsia="ru-RU"/>
    </w:rPr>
  </w:style>
  <w:style w:type="character" w:customStyle="1" w:styleId="30">
    <w:name w:val="Заголовок 3 Знак"/>
    <w:aliases w:val=" Знак Знак"/>
    <w:basedOn w:val="a0"/>
    <w:link w:val="3"/>
    <w:rsid w:val="00B42D3A"/>
    <w:rPr>
      <w:rFonts w:ascii="Arial" w:eastAsia="Times New Roman" w:hAnsi="Arial" w:cs="Arial"/>
      <w:b/>
      <w:bCs/>
      <w:sz w:val="26"/>
      <w:szCs w:val="26"/>
      <w:lang w:val="uk-UA" w:eastAsia="ru-RU"/>
    </w:rPr>
  </w:style>
  <w:style w:type="paragraph" w:styleId="a3">
    <w:name w:val="List Paragraph"/>
    <w:basedOn w:val="a"/>
    <w:uiPriority w:val="34"/>
    <w:qFormat/>
    <w:rsid w:val="00B42D3A"/>
    <w:pPr>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semiHidden/>
    <w:unhideWhenUsed/>
    <w:rsid w:val="00B42D3A"/>
    <w:rPr>
      <w:rFonts w:ascii="Tahoma" w:hAnsi="Tahoma" w:cs="Tahoma"/>
      <w:sz w:val="16"/>
      <w:szCs w:val="16"/>
    </w:rPr>
  </w:style>
  <w:style w:type="character" w:customStyle="1" w:styleId="a5">
    <w:name w:val="Текст выноски Знак"/>
    <w:basedOn w:val="a0"/>
    <w:link w:val="a4"/>
    <w:semiHidden/>
    <w:rsid w:val="00B42D3A"/>
    <w:rPr>
      <w:rFonts w:ascii="Tahoma" w:eastAsia="Times New Roman" w:hAnsi="Tahoma" w:cs="Tahoma"/>
      <w:sz w:val="16"/>
      <w:szCs w:val="16"/>
      <w:lang w:val="uk-UA" w:eastAsia="ru-RU"/>
    </w:rPr>
  </w:style>
  <w:style w:type="paragraph" w:styleId="a6">
    <w:name w:val="caption"/>
    <w:basedOn w:val="a"/>
    <w:next w:val="a"/>
    <w:qFormat/>
    <w:rsid w:val="00B42D3A"/>
    <w:pPr>
      <w:ind w:left="5812" w:hanging="5760"/>
    </w:pPr>
    <w:rPr>
      <w:szCs w:val="20"/>
    </w:rPr>
  </w:style>
  <w:style w:type="paragraph" w:customStyle="1" w:styleId="a7">
    <w:name w:val="Знак"/>
    <w:basedOn w:val="a"/>
    <w:rsid w:val="00B42D3A"/>
    <w:rPr>
      <w:rFonts w:ascii="Verdana" w:hAnsi="Verdana"/>
      <w:sz w:val="20"/>
      <w:szCs w:val="20"/>
      <w:lang w:val="en-US" w:eastAsia="en-US"/>
    </w:rPr>
  </w:style>
  <w:style w:type="character" w:customStyle="1" w:styleId="a8">
    <w:name w:val="Основной текст Знак"/>
    <w:link w:val="a9"/>
    <w:locked/>
    <w:rsid w:val="00B42D3A"/>
    <w:rPr>
      <w:sz w:val="24"/>
      <w:szCs w:val="24"/>
      <w:lang w:val="uk-UA" w:eastAsia="ru-RU"/>
    </w:rPr>
  </w:style>
  <w:style w:type="paragraph" w:styleId="a9">
    <w:name w:val="Body Text"/>
    <w:basedOn w:val="a"/>
    <w:link w:val="a8"/>
    <w:rsid w:val="00B42D3A"/>
    <w:pPr>
      <w:spacing w:after="120"/>
    </w:pPr>
    <w:rPr>
      <w:rFonts w:asciiTheme="minorHAnsi" w:eastAsiaTheme="minorHAnsi" w:hAnsiTheme="minorHAnsi" w:cstheme="minorBidi"/>
    </w:rPr>
  </w:style>
  <w:style w:type="character" w:customStyle="1" w:styleId="11">
    <w:name w:val="Основной текст Знак1"/>
    <w:basedOn w:val="a0"/>
    <w:link w:val="a9"/>
    <w:uiPriority w:val="99"/>
    <w:semiHidden/>
    <w:rsid w:val="00B42D3A"/>
    <w:rPr>
      <w:rFonts w:ascii="Times New Roman" w:eastAsia="Times New Roman" w:hAnsi="Times New Roman" w:cs="Times New Roman"/>
      <w:sz w:val="24"/>
      <w:szCs w:val="24"/>
      <w:lang w:val="uk-UA" w:eastAsia="ru-RU"/>
    </w:rPr>
  </w:style>
  <w:style w:type="paragraph" w:styleId="21">
    <w:name w:val="Body Text 2"/>
    <w:basedOn w:val="a"/>
    <w:link w:val="22"/>
    <w:rsid w:val="00B42D3A"/>
    <w:pPr>
      <w:spacing w:after="120" w:line="480" w:lineRule="auto"/>
    </w:pPr>
    <w:rPr>
      <w:lang w:val="ru-RU"/>
    </w:rPr>
  </w:style>
  <w:style w:type="character" w:customStyle="1" w:styleId="22">
    <w:name w:val="Основной текст 2 Знак"/>
    <w:basedOn w:val="a0"/>
    <w:link w:val="21"/>
    <w:rsid w:val="00B42D3A"/>
    <w:rPr>
      <w:rFonts w:ascii="Times New Roman" w:eastAsia="Times New Roman" w:hAnsi="Times New Roman" w:cs="Times New Roman"/>
      <w:sz w:val="24"/>
      <w:szCs w:val="24"/>
      <w:lang w:eastAsia="ru-RU"/>
    </w:rPr>
  </w:style>
  <w:style w:type="paragraph" w:styleId="aa">
    <w:name w:val="Normal (Web)"/>
    <w:basedOn w:val="a"/>
    <w:rsid w:val="00B42D3A"/>
    <w:pPr>
      <w:spacing w:before="100" w:beforeAutospacing="1" w:after="100" w:afterAutospacing="1"/>
    </w:pPr>
    <w:rPr>
      <w:lang w:val="ru-RU"/>
    </w:rPr>
  </w:style>
  <w:style w:type="paragraph" w:customStyle="1" w:styleId="rvps12">
    <w:name w:val="rvps12"/>
    <w:basedOn w:val="a"/>
    <w:rsid w:val="00B42D3A"/>
    <w:pPr>
      <w:spacing w:before="100" w:beforeAutospacing="1" w:after="100" w:afterAutospacing="1"/>
    </w:pPr>
    <w:rPr>
      <w:lang w:val="ru-RU"/>
    </w:rPr>
  </w:style>
  <w:style w:type="character" w:customStyle="1" w:styleId="rvts0">
    <w:name w:val="rvts0"/>
    <w:rsid w:val="00B42D3A"/>
  </w:style>
  <w:style w:type="table" w:styleId="ab">
    <w:name w:val="Table Grid"/>
    <w:basedOn w:val="a1"/>
    <w:rsid w:val="00B42D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aliases w:val="Назва Знак"/>
    <w:basedOn w:val="a"/>
    <w:link w:val="ad"/>
    <w:qFormat/>
    <w:rsid w:val="00B42D3A"/>
    <w:pPr>
      <w:jc w:val="center"/>
    </w:pPr>
    <w:rPr>
      <w:sz w:val="32"/>
      <w:szCs w:val="20"/>
    </w:rPr>
  </w:style>
  <w:style w:type="character" w:customStyle="1" w:styleId="ad">
    <w:name w:val="Название Знак"/>
    <w:aliases w:val="Назва Знак Знак"/>
    <w:basedOn w:val="a0"/>
    <w:link w:val="ac"/>
    <w:rsid w:val="00B42D3A"/>
    <w:rPr>
      <w:rFonts w:ascii="Times New Roman" w:eastAsia="Times New Roman" w:hAnsi="Times New Roman" w:cs="Times New Roman"/>
      <w:sz w:val="32"/>
      <w:szCs w:val="20"/>
      <w:lang w:val="uk-UA" w:eastAsia="ru-RU"/>
    </w:rPr>
  </w:style>
  <w:style w:type="character" w:customStyle="1" w:styleId="apple-converted-space">
    <w:name w:val="apple-converted-space"/>
    <w:basedOn w:val="a0"/>
    <w:rsid w:val="00B42D3A"/>
  </w:style>
  <w:style w:type="paragraph" w:customStyle="1" w:styleId="rvps7">
    <w:name w:val="rvps7"/>
    <w:basedOn w:val="a"/>
    <w:rsid w:val="00B42D3A"/>
    <w:pPr>
      <w:spacing w:before="100" w:beforeAutospacing="1" w:after="100" w:afterAutospacing="1"/>
    </w:pPr>
    <w:rPr>
      <w:lang w:val="ru-RU"/>
    </w:rPr>
  </w:style>
  <w:style w:type="character" w:customStyle="1" w:styleId="rvts15">
    <w:name w:val="rvts15"/>
    <w:basedOn w:val="a0"/>
    <w:rsid w:val="00B42D3A"/>
  </w:style>
  <w:style w:type="paragraph" w:styleId="HTML">
    <w:name w:val="HTML Preformatted"/>
    <w:basedOn w:val="a"/>
    <w:link w:val="HTML0"/>
    <w:uiPriority w:val="99"/>
    <w:unhideWhenUsed/>
    <w:rsid w:val="00B4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B42D3A"/>
    <w:rPr>
      <w:rFonts w:ascii="Courier New" w:eastAsia="Times New Roman" w:hAnsi="Courier New" w:cs="Courier New"/>
      <w:sz w:val="20"/>
      <w:szCs w:val="20"/>
      <w:lang w:eastAsia="ru-RU"/>
    </w:rPr>
  </w:style>
  <w:style w:type="paragraph" w:styleId="ae">
    <w:name w:val="header"/>
    <w:basedOn w:val="a"/>
    <w:link w:val="af"/>
    <w:uiPriority w:val="99"/>
    <w:semiHidden/>
    <w:unhideWhenUsed/>
    <w:rsid w:val="00B42D3A"/>
    <w:pPr>
      <w:tabs>
        <w:tab w:val="center" w:pos="4677"/>
        <w:tab w:val="right" w:pos="9355"/>
      </w:tabs>
    </w:pPr>
    <w:rPr>
      <w:rFonts w:asciiTheme="minorHAnsi" w:eastAsiaTheme="minorEastAsia" w:hAnsiTheme="minorHAnsi" w:cstheme="minorBidi"/>
      <w:sz w:val="22"/>
      <w:szCs w:val="22"/>
      <w:lang w:val="ru-RU"/>
    </w:rPr>
  </w:style>
  <w:style w:type="character" w:customStyle="1" w:styleId="af">
    <w:name w:val="Верхний колонтитул Знак"/>
    <w:basedOn w:val="a0"/>
    <w:link w:val="ae"/>
    <w:uiPriority w:val="99"/>
    <w:semiHidden/>
    <w:rsid w:val="00B42D3A"/>
    <w:rPr>
      <w:rFonts w:eastAsiaTheme="minorEastAsia"/>
      <w:lang w:eastAsia="ru-RU"/>
    </w:rPr>
  </w:style>
  <w:style w:type="paragraph" w:styleId="af0">
    <w:name w:val="footer"/>
    <w:basedOn w:val="a"/>
    <w:link w:val="af1"/>
    <w:uiPriority w:val="99"/>
    <w:semiHidden/>
    <w:unhideWhenUsed/>
    <w:rsid w:val="00B42D3A"/>
    <w:pPr>
      <w:tabs>
        <w:tab w:val="center" w:pos="4677"/>
        <w:tab w:val="right" w:pos="9355"/>
      </w:tabs>
    </w:pPr>
    <w:rPr>
      <w:rFonts w:asciiTheme="minorHAnsi" w:eastAsiaTheme="minorEastAsia" w:hAnsiTheme="minorHAnsi" w:cstheme="minorBidi"/>
      <w:sz w:val="22"/>
      <w:szCs w:val="22"/>
      <w:lang w:val="ru-RU"/>
    </w:rPr>
  </w:style>
  <w:style w:type="character" w:customStyle="1" w:styleId="af1">
    <w:name w:val="Нижний колонтитул Знак"/>
    <w:basedOn w:val="a0"/>
    <w:link w:val="af0"/>
    <w:uiPriority w:val="99"/>
    <w:semiHidden/>
    <w:rsid w:val="00B42D3A"/>
    <w:rPr>
      <w:rFonts w:eastAsiaTheme="minorEastAsia"/>
      <w:lang w:eastAsia="ru-RU"/>
    </w:rPr>
  </w:style>
  <w:style w:type="paragraph" w:customStyle="1" w:styleId="af2">
    <w:name w:val="Знак Знак"/>
    <w:basedOn w:val="a"/>
    <w:rsid w:val="00B42D3A"/>
    <w:rPr>
      <w:rFonts w:ascii="Verdana" w:hAnsi="Verdana"/>
      <w:sz w:val="20"/>
      <w:szCs w:val="20"/>
      <w:lang w:val="en-US" w:eastAsia="en-US"/>
    </w:rPr>
  </w:style>
  <w:style w:type="character" w:styleId="af3">
    <w:name w:val="Hyperlink"/>
    <w:rsid w:val="00B42D3A"/>
    <w:rPr>
      <w:color w:val="000080"/>
      <w:u w:val="single"/>
    </w:rPr>
  </w:style>
  <w:style w:type="paragraph" w:customStyle="1" w:styleId="31">
    <w:name w:val="Основной текст с отступом 31"/>
    <w:basedOn w:val="a"/>
    <w:rsid w:val="00B42D3A"/>
    <w:pPr>
      <w:suppressAutoHyphens/>
      <w:spacing w:after="120" w:line="276" w:lineRule="auto"/>
      <w:ind w:left="283"/>
    </w:pPr>
    <w:rPr>
      <w:rFonts w:ascii="Calibri" w:hAnsi="Calibri" w:cs="Antiqua"/>
      <w:sz w:val="16"/>
      <w:szCs w:val="16"/>
      <w:lang w:eastAsia="zh-CN"/>
    </w:rPr>
  </w:style>
  <w:style w:type="paragraph" w:customStyle="1" w:styleId="rvps2">
    <w:name w:val="rvps2"/>
    <w:basedOn w:val="a"/>
    <w:rsid w:val="00B42D3A"/>
    <w:pPr>
      <w:suppressAutoHyphens/>
      <w:overflowPunct w:val="0"/>
      <w:autoSpaceDE w:val="0"/>
      <w:spacing w:after="280"/>
      <w:textAlignment w:val="baseline"/>
    </w:pPr>
    <w:rPr>
      <w:lang w:val="hr-HR" w:eastAsia="zh-CN"/>
    </w:rPr>
  </w:style>
  <w:style w:type="character" w:customStyle="1" w:styleId="t61">
    <w:name w:val="t61"/>
    <w:rsid w:val="00B42D3A"/>
    <w:rPr>
      <w:rFonts w:ascii="Times New Roman" w:hAnsi="Times New Roman" w:cs="Times New Roman" w:hint="default"/>
      <w:color w:val="884706"/>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23946</Words>
  <Characters>136497</Characters>
  <Application>Microsoft Office Word</Application>
  <DocSecurity>0</DocSecurity>
  <Lines>1137</Lines>
  <Paragraphs>320</Paragraphs>
  <ScaleCrop>false</ScaleCrop>
  <Company/>
  <LinksUpToDate>false</LinksUpToDate>
  <CharactersWithSpaces>160123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2016-12-08T12:19:00Z</dcterms:created>
  <dcterms:modified xsi:type="dcterms:W3CDTF">2016-12-08T12:22:00Z</dcterms:modified>
</cp:coreProperties>
</file>