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75B" w:rsidRPr="00A459B3" w:rsidRDefault="00A2675B" w:rsidP="00A2675B">
      <w:pPr>
        <w:pStyle w:val="1"/>
        <w:spacing w:before="0" w:after="0"/>
        <w:jc w:val="center"/>
        <w:rPr>
          <w:rFonts w:ascii="Times New Roman" w:hAnsi="Times New Roman"/>
          <w:b w:val="0"/>
          <w:color w:val="FF0000"/>
          <w:sz w:val="28"/>
          <w:szCs w:val="28"/>
        </w:rPr>
      </w:pPr>
      <w:r>
        <w:rPr>
          <w:rFonts w:ascii="Times New Roman" w:hAnsi="Times New Roman"/>
          <w:b w:val="0"/>
          <w:noProof/>
          <w:sz w:val="28"/>
          <w:szCs w:val="28"/>
          <w:lang w:val="ru-RU"/>
        </w:rPr>
        <w:t xml:space="preserve">                   </w:t>
      </w:r>
      <w:r>
        <w:rPr>
          <w:rFonts w:ascii="Times New Roman" w:hAnsi="Times New Roman"/>
          <w:b w:val="0"/>
          <w:noProof/>
          <w:sz w:val="28"/>
          <w:szCs w:val="28"/>
        </w:rPr>
        <w:t xml:space="preserve">                                     </w:t>
      </w:r>
      <w:r w:rsidRPr="00B02877">
        <w:rPr>
          <w:rFonts w:ascii="Times New Roman" w:hAnsi="Times New Roman"/>
          <w:b w:val="0"/>
          <w:noProof/>
          <w:color w:val="FF0000"/>
          <w:sz w:val="28"/>
          <w:szCs w:val="28"/>
          <w:lang w:val="ru-RU"/>
        </w:rPr>
        <w:drawing>
          <wp:inline distT="0" distB="0" distL="0" distR="0">
            <wp:extent cx="514350" cy="638175"/>
            <wp:effectExtent l="19050" t="0" r="0" b="0"/>
            <wp:docPr id="2" name="Рисунок 2"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5" cstate="print">
                      <a:grayscl/>
                      <a:biLevel thresh="50000"/>
                    </a:blip>
                    <a:srcRect/>
                    <a:stretch>
                      <a:fillRect/>
                    </a:stretch>
                  </pic:blipFill>
                  <pic:spPr bwMode="auto">
                    <a:xfrm>
                      <a:off x="0" y="0"/>
                      <a:ext cx="514350" cy="638175"/>
                    </a:xfrm>
                    <a:prstGeom prst="rect">
                      <a:avLst/>
                    </a:prstGeom>
                    <a:noFill/>
                    <a:ln w="9525">
                      <a:noFill/>
                      <a:miter lim="800000"/>
                      <a:headEnd/>
                      <a:tailEnd/>
                    </a:ln>
                  </pic:spPr>
                </pic:pic>
              </a:graphicData>
            </a:graphic>
          </wp:inline>
        </w:drawing>
      </w:r>
      <w:r w:rsidRPr="00B02877">
        <w:rPr>
          <w:rFonts w:ascii="Times New Roman" w:hAnsi="Times New Roman"/>
          <w:b w:val="0"/>
          <w:noProof/>
          <w:color w:val="FF0000"/>
          <w:sz w:val="28"/>
          <w:szCs w:val="28"/>
        </w:rPr>
        <w:t xml:space="preserve"> </w:t>
      </w:r>
      <w:r w:rsidRPr="00B02877">
        <w:rPr>
          <w:rFonts w:ascii="Times New Roman" w:hAnsi="Times New Roman"/>
          <w:b w:val="0"/>
          <w:noProof/>
          <w:color w:val="FF0000"/>
          <w:sz w:val="28"/>
          <w:szCs w:val="28"/>
          <w:lang w:val="ru-RU"/>
        </w:rPr>
        <w:t xml:space="preserve">                                       </w:t>
      </w:r>
      <w:r w:rsidRPr="00D93AC9">
        <w:rPr>
          <w:rFonts w:ascii="Times New Roman" w:hAnsi="Times New Roman"/>
          <w:b w:val="0"/>
          <w:noProof/>
          <w:color w:val="FFFFFF" w:themeColor="background1"/>
          <w:sz w:val="28"/>
          <w:szCs w:val="28"/>
          <w:lang w:val="ru-RU"/>
        </w:rPr>
        <w:t>ПРОЕКТ</w:t>
      </w:r>
      <w:r w:rsidRPr="00B02877">
        <w:rPr>
          <w:rFonts w:ascii="Times New Roman" w:hAnsi="Times New Roman"/>
          <w:b w:val="0"/>
          <w:noProof/>
          <w:color w:val="FF0000"/>
          <w:sz w:val="28"/>
          <w:szCs w:val="28"/>
          <w:lang w:val="ru-RU"/>
        </w:rPr>
        <w:t xml:space="preserve">            </w:t>
      </w:r>
    </w:p>
    <w:p w:rsidR="00A2675B" w:rsidRDefault="00A2675B" w:rsidP="00A2675B">
      <w:pPr>
        <w:pStyle w:val="a4"/>
        <w:jc w:val="center"/>
        <w:rPr>
          <w:rFonts w:ascii="Times New Roman" w:hAnsi="Times New Roman"/>
          <w:b/>
          <w:sz w:val="28"/>
          <w:szCs w:val="28"/>
          <w:lang w:val="ru-RU"/>
        </w:rPr>
      </w:pPr>
      <w:r>
        <w:rPr>
          <w:rFonts w:ascii="Times New Roman" w:hAnsi="Times New Roman"/>
          <w:b/>
          <w:sz w:val="28"/>
          <w:szCs w:val="28"/>
          <w:lang w:val="ru-RU"/>
        </w:rPr>
        <w:t>БУЧАНСЬКА     МІСЬКА      РАДА</w:t>
      </w:r>
    </w:p>
    <w:p w:rsidR="00A2675B" w:rsidRDefault="00A2675B" w:rsidP="00A2675B">
      <w:pPr>
        <w:pStyle w:val="2"/>
        <w:pBdr>
          <w:bottom w:val="single" w:sz="12" w:space="1" w:color="auto"/>
        </w:pBdr>
        <w:spacing w:before="0" w:after="0"/>
        <w:jc w:val="center"/>
        <w:rPr>
          <w:rFonts w:ascii="Times New Roman" w:hAnsi="Times New Roman"/>
          <w:i w:val="0"/>
        </w:rPr>
      </w:pPr>
      <w:r>
        <w:rPr>
          <w:rFonts w:ascii="Times New Roman" w:hAnsi="Times New Roman"/>
          <w:i w:val="0"/>
        </w:rPr>
        <w:t>КИЇВСЬКОЇ ОБЛАСТІ</w:t>
      </w:r>
    </w:p>
    <w:p w:rsidR="00A2675B" w:rsidRDefault="00A2675B" w:rsidP="00A2675B">
      <w:pPr>
        <w:spacing w:after="0"/>
        <w:jc w:val="center"/>
        <w:rPr>
          <w:rFonts w:ascii="Times New Roman" w:hAnsi="Times New Roman" w:cs="Times New Roman"/>
          <w:b/>
          <w:sz w:val="28"/>
          <w:szCs w:val="28"/>
          <w:lang w:val="uk-UA"/>
        </w:rPr>
      </w:pPr>
      <w:r>
        <w:rPr>
          <w:rFonts w:ascii="Times New Roman" w:hAnsi="Times New Roman" w:cs="Times New Roman"/>
          <w:b/>
          <w:bCs/>
          <w:sz w:val="28"/>
          <w:szCs w:val="28"/>
          <w:lang w:val="uk-UA"/>
        </w:rPr>
        <w:t xml:space="preserve">ДВАДЦЯТЬ  ПЕРША  </w:t>
      </w:r>
      <w:r>
        <w:rPr>
          <w:rFonts w:ascii="Times New Roman" w:hAnsi="Times New Roman" w:cs="Times New Roman"/>
          <w:b/>
          <w:sz w:val="28"/>
          <w:szCs w:val="28"/>
        </w:rPr>
        <w:t xml:space="preserve">СЕСІЯ    </w:t>
      </w:r>
      <w:r>
        <w:rPr>
          <w:rFonts w:ascii="Times New Roman" w:hAnsi="Times New Roman" w:cs="Times New Roman"/>
          <w:b/>
          <w:sz w:val="28"/>
          <w:szCs w:val="28"/>
          <w:lang w:val="uk-UA"/>
        </w:rPr>
        <w:t>СЬОМОГО</w:t>
      </w:r>
      <w:r>
        <w:rPr>
          <w:rFonts w:ascii="Times New Roman" w:hAnsi="Times New Roman" w:cs="Times New Roman"/>
          <w:b/>
          <w:sz w:val="28"/>
          <w:szCs w:val="28"/>
        </w:rPr>
        <w:t xml:space="preserve">    СКЛИКАННЯ</w:t>
      </w:r>
    </w:p>
    <w:p w:rsidR="00A2675B" w:rsidRDefault="00A2675B" w:rsidP="00A2675B">
      <w:pPr>
        <w:pStyle w:val="1"/>
        <w:spacing w:before="0" w:after="0"/>
        <w:jc w:val="center"/>
        <w:rPr>
          <w:rFonts w:ascii="Times New Roman" w:hAnsi="Times New Roman"/>
          <w:sz w:val="20"/>
          <w:szCs w:val="20"/>
        </w:rPr>
      </w:pPr>
    </w:p>
    <w:p w:rsidR="00A2675B" w:rsidRDefault="00A2675B" w:rsidP="00A2675B">
      <w:pPr>
        <w:pStyle w:val="1"/>
        <w:spacing w:before="0" w:after="0"/>
        <w:jc w:val="center"/>
        <w:rPr>
          <w:rFonts w:ascii="Times New Roman" w:hAnsi="Times New Roman"/>
          <w:sz w:val="28"/>
          <w:szCs w:val="28"/>
        </w:rPr>
      </w:pPr>
      <w:r>
        <w:rPr>
          <w:rFonts w:ascii="Times New Roman" w:hAnsi="Times New Roman"/>
          <w:sz w:val="28"/>
          <w:szCs w:val="28"/>
        </w:rPr>
        <w:t xml:space="preserve">Р  І   Ш   Е   Н   </w:t>
      </w:r>
      <w:proofErr w:type="spellStart"/>
      <w:r>
        <w:rPr>
          <w:rFonts w:ascii="Times New Roman" w:hAnsi="Times New Roman"/>
          <w:sz w:val="28"/>
          <w:szCs w:val="28"/>
        </w:rPr>
        <w:t>Н</w:t>
      </w:r>
      <w:proofErr w:type="spellEnd"/>
      <w:r>
        <w:rPr>
          <w:rFonts w:ascii="Times New Roman" w:hAnsi="Times New Roman"/>
          <w:sz w:val="28"/>
          <w:szCs w:val="28"/>
        </w:rPr>
        <w:t xml:space="preserve">   Я</w:t>
      </w:r>
    </w:p>
    <w:p w:rsidR="00A2675B" w:rsidRDefault="00A2675B" w:rsidP="00A2675B">
      <w:pPr>
        <w:pStyle w:val="1"/>
        <w:spacing w:before="0" w:after="0"/>
        <w:rPr>
          <w:rFonts w:ascii="Times New Roman" w:hAnsi="Times New Roman"/>
          <w:sz w:val="28"/>
          <w:szCs w:val="28"/>
        </w:rPr>
      </w:pPr>
    </w:p>
    <w:p w:rsidR="00A2675B" w:rsidRDefault="00A2675B" w:rsidP="00A2675B">
      <w:pPr>
        <w:pStyle w:val="1"/>
        <w:spacing w:before="0" w:after="0"/>
        <w:rPr>
          <w:rFonts w:ascii="Times New Roman" w:hAnsi="Times New Roman"/>
          <w:sz w:val="28"/>
          <w:szCs w:val="28"/>
        </w:rPr>
      </w:pPr>
      <w:r>
        <w:rPr>
          <w:rFonts w:ascii="Times New Roman" w:hAnsi="Times New Roman"/>
          <w:sz w:val="28"/>
          <w:szCs w:val="28"/>
        </w:rPr>
        <w:t xml:space="preserve">«  29  »  листопада  2016 р. </w:t>
      </w:r>
      <w:r>
        <w:rPr>
          <w:rFonts w:ascii="Times New Roman" w:hAnsi="Times New Roman"/>
          <w:sz w:val="28"/>
          <w:szCs w:val="28"/>
        </w:rPr>
        <w:tab/>
      </w:r>
      <w:r>
        <w:rPr>
          <w:rFonts w:ascii="Times New Roman" w:hAnsi="Times New Roman"/>
          <w:sz w:val="28"/>
          <w:szCs w:val="28"/>
        </w:rPr>
        <w:tab/>
        <w:t xml:space="preserve">                                    № </w:t>
      </w:r>
      <w:r>
        <w:rPr>
          <w:rFonts w:ascii="Times New Roman" w:hAnsi="Times New Roman"/>
          <w:sz w:val="28"/>
          <w:szCs w:val="28"/>
          <w:lang w:val="en-US"/>
        </w:rPr>
        <w:t>916</w:t>
      </w:r>
      <w:r>
        <w:rPr>
          <w:rFonts w:ascii="Times New Roman" w:hAnsi="Times New Roman"/>
          <w:sz w:val="28"/>
          <w:szCs w:val="28"/>
        </w:rPr>
        <w:t xml:space="preserve"> - 21 -</w:t>
      </w:r>
      <w:r>
        <w:rPr>
          <w:rFonts w:ascii="Times New Roman" w:hAnsi="Times New Roman"/>
          <w:sz w:val="28"/>
          <w:szCs w:val="28"/>
          <w:lang w:val="en-US"/>
        </w:rPr>
        <w:t>V</w:t>
      </w:r>
      <w:r>
        <w:rPr>
          <w:rFonts w:ascii="Times New Roman" w:hAnsi="Times New Roman"/>
          <w:sz w:val="28"/>
          <w:szCs w:val="28"/>
        </w:rPr>
        <w:t>ІІ</w:t>
      </w:r>
    </w:p>
    <w:p w:rsidR="00A2675B" w:rsidRDefault="00A2675B" w:rsidP="00A2675B">
      <w:pPr>
        <w:spacing w:after="0"/>
        <w:jc w:val="both"/>
        <w:rPr>
          <w:rFonts w:ascii="Times New Roman" w:hAnsi="Times New Roman" w:cs="Times New Roman"/>
          <w:b/>
          <w:bCs/>
          <w:sz w:val="26"/>
          <w:szCs w:val="26"/>
          <w:lang w:val="uk-UA"/>
        </w:rPr>
      </w:pPr>
    </w:p>
    <w:p w:rsidR="00A2675B" w:rsidRPr="00FA5C60" w:rsidRDefault="00A2675B" w:rsidP="00A2675B">
      <w:pPr>
        <w:spacing w:after="0"/>
        <w:rPr>
          <w:rFonts w:ascii="Times New Roman" w:eastAsia="Times New Roman" w:hAnsi="Times New Roman" w:cs="Times New Roman"/>
          <w:b/>
          <w:sz w:val="24"/>
          <w:szCs w:val="24"/>
          <w:lang w:val="uk-UA"/>
        </w:rPr>
      </w:pPr>
      <w:r w:rsidRPr="00FA5C60">
        <w:rPr>
          <w:rFonts w:ascii="Times New Roman" w:eastAsia="Times New Roman" w:hAnsi="Times New Roman" w:cs="Times New Roman"/>
          <w:b/>
          <w:sz w:val="24"/>
          <w:szCs w:val="24"/>
          <w:lang w:val="uk-UA"/>
        </w:rPr>
        <w:t>Про прийняття до комунальної власності</w:t>
      </w:r>
    </w:p>
    <w:p w:rsidR="00A2675B" w:rsidRPr="00FA5C60" w:rsidRDefault="00A2675B" w:rsidP="00A2675B">
      <w:pPr>
        <w:spacing w:after="0"/>
        <w:rPr>
          <w:rFonts w:ascii="Times New Roman" w:eastAsia="Times New Roman" w:hAnsi="Times New Roman" w:cs="Times New Roman"/>
          <w:b/>
          <w:sz w:val="24"/>
          <w:szCs w:val="24"/>
          <w:lang w:val="uk-UA"/>
        </w:rPr>
      </w:pPr>
      <w:r w:rsidRPr="00FA5C60">
        <w:rPr>
          <w:rFonts w:ascii="Times New Roman" w:eastAsia="Times New Roman" w:hAnsi="Times New Roman" w:cs="Times New Roman"/>
          <w:b/>
          <w:sz w:val="24"/>
          <w:szCs w:val="24"/>
          <w:lang w:val="uk-UA"/>
        </w:rPr>
        <w:t>територіальної громади міста Буча</w:t>
      </w:r>
    </w:p>
    <w:p w:rsidR="00A2675B" w:rsidRPr="00FA5C60" w:rsidRDefault="00A2675B" w:rsidP="00A2675B">
      <w:pPr>
        <w:spacing w:after="0"/>
        <w:rPr>
          <w:rFonts w:ascii="Times New Roman" w:eastAsia="Times New Roman" w:hAnsi="Times New Roman" w:cs="Times New Roman"/>
          <w:b/>
          <w:sz w:val="24"/>
          <w:szCs w:val="24"/>
          <w:lang w:val="uk-UA"/>
        </w:rPr>
      </w:pPr>
      <w:r w:rsidRPr="00FA5C60">
        <w:rPr>
          <w:rFonts w:ascii="Times New Roman" w:eastAsia="Times New Roman" w:hAnsi="Times New Roman" w:cs="Times New Roman"/>
          <w:b/>
          <w:sz w:val="24"/>
          <w:szCs w:val="24"/>
          <w:lang w:val="uk-UA"/>
        </w:rPr>
        <w:t>необоротних активів</w:t>
      </w:r>
    </w:p>
    <w:p w:rsidR="00A2675B" w:rsidRPr="00FA5C60" w:rsidRDefault="00A2675B" w:rsidP="00A2675B">
      <w:pPr>
        <w:spacing w:after="0"/>
        <w:rPr>
          <w:rFonts w:ascii="Times New Roman" w:eastAsia="Times New Roman" w:hAnsi="Times New Roman" w:cs="Times New Roman"/>
          <w:b/>
          <w:sz w:val="24"/>
          <w:szCs w:val="24"/>
          <w:lang w:val="uk-UA"/>
        </w:rPr>
      </w:pPr>
    </w:p>
    <w:p w:rsidR="00A2675B" w:rsidRPr="00FA5C60" w:rsidRDefault="00A2675B" w:rsidP="00A2675B">
      <w:pPr>
        <w:spacing w:after="0"/>
        <w:jc w:val="both"/>
        <w:rPr>
          <w:rFonts w:ascii="Times New Roman" w:eastAsia="Times New Roman" w:hAnsi="Times New Roman" w:cs="Times New Roman"/>
          <w:sz w:val="24"/>
          <w:szCs w:val="24"/>
          <w:lang w:val="uk-UA"/>
        </w:rPr>
      </w:pPr>
      <w:r w:rsidRPr="00FA5C60">
        <w:rPr>
          <w:rFonts w:ascii="Times New Roman" w:eastAsia="Times New Roman" w:hAnsi="Times New Roman" w:cs="Times New Roman"/>
          <w:sz w:val="24"/>
          <w:szCs w:val="24"/>
          <w:lang w:val="uk-UA"/>
        </w:rPr>
        <w:t xml:space="preserve">       Розглянувши акт</w:t>
      </w:r>
      <w:r>
        <w:rPr>
          <w:rFonts w:ascii="Times New Roman" w:eastAsia="Times New Roman" w:hAnsi="Times New Roman" w:cs="Times New Roman"/>
          <w:sz w:val="24"/>
          <w:szCs w:val="24"/>
          <w:lang w:val="uk-UA"/>
        </w:rPr>
        <w:t>и</w:t>
      </w:r>
      <w:r w:rsidRPr="00FA5C60">
        <w:rPr>
          <w:rFonts w:ascii="Times New Roman" w:eastAsia="Times New Roman" w:hAnsi="Times New Roman" w:cs="Times New Roman"/>
          <w:sz w:val="24"/>
          <w:szCs w:val="24"/>
          <w:lang w:val="uk-UA"/>
        </w:rPr>
        <w:t xml:space="preserve"> приймання-передачі № </w:t>
      </w:r>
      <w:r>
        <w:rPr>
          <w:rFonts w:ascii="Times New Roman" w:eastAsia="Times New Roman" w:hAnsi="Times New Roman" w:cs="Times New Roman"/>
          <w:sz w:val="24"/>
          <w:szCs w:val="24"/>
          <w:lang w:val="uk-UA"/>
        </w:rPr>
        <w:t xml:space="preserve">74-16, </w:t>
      </w:r>
      <w:r>
        <w:rPr>
          <w:rFonts w:ascii="Times New Roman" w:hAnsi="Times New Roman" w:cs="Times New Roman"/>
          <w:sz w:val="24"/>
          <w:szCs w:val="24"/>
          <w:lang w:val="uk-UA"/>
        </w:rPr>
        <w:t xml:space="preserve">75-16, 89-16, 102-16, 107-16, </w:t>
      </w:r>
      <w:r w:rsidRPr="00FA5C60">
        <w:rPr>
          <w:rFonts w:ascii="Times New Roman" w:eastAsia="Times New Roman" w:hAnsi="Times New Roman" w:cs="Times New Roman"/>
          <w:sz w:val="24"/>
          <w:szCs w:val="24"/>
          <w:lang w:val="uk-UA"/>
        </w:rPr>
        <w:t xml:space="preserve"> фактичних витрат, понесених на </w:t>
      </w:r>
      <w:r>
        <w:rPr>
          <w:rFonts w:ascii="Times New Roman" w:eastAsia="Times New Roman" w:hAnsi="Times New Roman" w:cs="Times New Roman"/>
          <w:sz w:val="24"/>
          <w:szCs w:val="24"/>
          <w:lang w:val="uk-UA"/>
        </w:rPr>
        <w:t xml:space="preserve">капітальний ремонт та будівництво </w:t>
      </w:r>
      <w:proofErr w:type="spellStart"/>
      <w:r>
        <w:rPr>
          <w:rFonts w:ascii="Times New Roman" w:eastAsia="Times New Roman" w:hAnsi="Times New Roman" w:cs="Times New Roman"/>
          <w:sz w:val="24"/>
          <w:szCs w:val="24"/>
          <w:lang w:val="uk-UA"/>
        </w:rPr>
        <w:t>об’єкітв</w:t>
      </w:r>
      <w:proofErr w:type="spellEnd"/>
      <w:r>
        <w:rPr>
          <w:rFonts w:ascii="Times New Roman" w:eastAsia="Times New Roman" w:hAnsi="Times New Roman" w:cs="Times New Roman"/>
          <w:sz w:val="24"/>
          <w:szCs w:val="24"/>
          <w:lang w:val="uk-UA"/>
        </w:rPr>
        <w:t xml:space="preserve"> </w:t>
      </w:r>
      <w:r w:rsidRPr="00FA5C60">
        <w:rPr>
          <w:rFonts w:ascii="Times New Roman" w:eastAsia="Times New Roman" w:hAnsi="Times New Roman" w:cs="Times New Roman"/>
          <w:sz w:val="24"/>
          <w:szCs w:val="24"/>
          <w:lang w:val="uk-UA"/>
        </w:rPr>
        <w:t xml:space="preserve">в </w:t>
      </w:r>
      <w:proofErr w:type="spellStart"/>
      <w:r w:rsidRPr="00FA5C60">
        <w:rPr>
          <w:rFonts w:ascii="Times New Roman" w:eastAsia="Times New Roman" w:hAnsi="Times New Roman" w:cs="Times New Roman"/>
          <w:sz w:val="24"/>
          <w:szCs w:val="24"/>
          <w:lang w:val="uk-UA"/>
        </w:rPr>
        <w:t>м.Буча</w:t>
      </w:r>
      <w:proofErr w:type="spellEnd"/>
      <w:r w:rsidRPr="00FA5C60">
        <w:rPr>
          <w:rFonts w:ascii="Times New Roman" w:eastAsia="Times New Roman" w:hAnsi="Times New Roman" w:cs="Times New Roman"/>
          <w:sz w:val="24"/>
          <w:szCs w:val="24"/>
          <w:lang w:val="uk-UA"/>
        </w:rPr>
        <w:t>, та декларац</w:t>
      </w:r>
      <w:r>
        <w:rPr>
          <w:rFonts w:ascii="Times New Roman" w:hAnsi="Times New Roman" w:cs="Times New Roman"/>
          <w:sz w:val="24"/>
          <w:szCs w:val="24"/>
          <w:lang w:val="uk-UA"/>
        </w:rPr>
        <w:t>ії</w:t>
      </w:r>
      <w:r w:rsidRPr="00FA5C60">
        <w:rPr>
          <w:rFonts w:ascii="Times New Roman" w:eastAsia="Times New Roman" w:hAnsi="Times New Roman" w:cs="Times New Roman"/>
          <w:sz w:val="24"/>
          <w:szCs w:val="24"/>
          <w:lang w:val="uk-UA"/>
        </w:rPr>
        <w:t xml:space="preserve"> про готовність об`єкт</w:t>
      </w:r>
      <w:r>
        <w:rPr>
          <w:rFonts w:ascii="Times New Roman" w:hAnsi="Times New Roman" w:cs="Times New Roman"/>
          <w:sz w:val="24"/>
          <w:szCs w:val="24"/>
          <w:lang w:val="uk-UA"/>
        </w:rPr>
        <w:t>ів</w:t>
      </w:r>
      <w:r w:rsidRPr="00FA5C60">
        <w:rPr>
          <w:rFonts w:ascii="Times New Roman" w:eastAsia="Times New Roman" w:hAnsi="Times New Roman" w:cs="Times New Roman"/>
          <w:sz w:val="24"/>
          <w:szCs w:val="24"/>
          <w:lang w:val="uk-UA"/>
        </w:rPr>
        <w:t xml:space="preserve"> до експлуатації, надані Департаментом </w:t>
      </w:r>
      <w:r>
        <w:rPr>
          <w:rFonts w:ascii="Times New Roman" w:eastAsia="Times New Roman" w:hAnsi="Times New Roman" w:cs="Times New Roman"/>
          <w:sz w:val="24"/>
          <w:szCs w:val="24"/>
          <w:lang w:val="uk-UA"/>
        </w:rPr>
        <w:t xml:space="preserve">регіонального розвитку та житлово-комунального господарства </w:t>
      </w:r>
      <w:r w:rsidRPr="00FA5C60">
        <w:rPr>
          <w:rFonts w:ascii="Times New Roman" w:eastAsia="Times New Roman" w:hAnsi="Times New Roman" w:cs="Times New Roman"/>
          <w:sz w:val="24"/>
          <w:szCs w:val="24"/>
          <w:lang w:val="uk-UA"/>
        </w:rPr>
        <w:t xml:space="preserve">Київської обласної державної адміністрації, враховуючи необхідність збереження та належного обслуговування основних засобів за їх основним місцем розташування, відповідно до вимог Бюджетного кодексу України, Закону України «Про бухгалтерський облік та фінансову звітність в Україні»,  «Методичних рекомендацій з бухгалтерського обліку основних засобів суб`єктів державного сектору», затверджених наказом Міністерства фінансів України № 11 від 23.01.2015 року, та Національного положення (стандарту) бухгалтерського обліку  121 «Основні засоби»,  керуючись Законом України </w:t>
      </w:r>
      <w:proofErr w:type="spellStart"/>
      <w:r w:rsidRPr="00FA5C60">
        <w:rPr>
          <w:rFonts w:ascii="Times New Roman" w:eastAsia="Times New Roman" w:hAnsi="Times New Roman" w:cs="Times New Roman"/>
          <w:sz w:val="24"/>
          <w:szCs w:val="24"/>
          <w:lang w:val="uk-UA"/>
        </w:rPr>
        <w:t>„Про</w:t>
      </w:r>
      <w:proofErr w:type="spellEnd"/>
      <w:r w:rsidRPr="00FA5C60">
        <w:rPr>
          <w:rFonts w:ascii="Times New Roman" w:eastAsia="Times New Roman" w:hAnsi="Times New Roman" w:cs="Times New Roman"/>
          <w:sz w:val="24"/>
          <w:szCs w:val="24"/>
          <w:lang w:val="uk-UA"/>
        </w:rPr>
        <w:t xml:space="preserve"> місцеве самоврядування в </w:t>
      </w:r>
      <w:proofErr w:type="spellStart"/>
      <w:r w:rsidRPr="00FA5C60">
        <w:rPr>
          <w:rFonts w:ascii="Times New Roman" w:eastAsia="Times New Roman" w:hAnsi="Times New Roman" w:cs="Times New Roman"/>
          <w:sz w:val="24"/>
          <w:szCs w:val="24"/>
          <w:lang w:val="uk-UA"/>
        </w:rPr>
        <w:t>Україні”</w:t>
      </w:r>
      <w:proofErr w:type="spellEnd"/>
      <w:r w:rsidRPr="00FA5C60">
        <w:rPr>
          <w:rFonts w:ascii="Times New Roman" w:eastAsia="Times New Roman" w:hAnsi="Times New Roman" w:cs="Times New Roman"/>
          <w:sz w:val="24"/>
          <w:szCs w:val="24"/>
          <w:lang w:val="uk-UA"/>
        </w:rPr>
        <w:t xml:space="preserve">,  </w:t>
      </w:r>
      <w:proofErr w:type="spellStart"/>
      <w:r w:rsidRPr="00FA5C60">
        <w:rPr>
          <w:rFonts w:ascii="Times New Roman" w:eastAsia="Times New Roman" w:hAnsi="Times New Roman" w:cs="Times New Roman"/>
          <w:sz w:val="24"/>
          <w:szCs w:val="24"/>
          <w:lang w:val="uk-UA"/>
        </w:rPr>
        <w:t>Бучанська</w:t>
      </w:r>
      <w:proofErr w:type="spellEnd"/>
      <w:r w:rsidRPr="00FA5C60">
        <w:rPr>
          <w:rFonts w:ascii="Times New Roman" w:eastAsia="Times New Roman" w:hAnsi="Times New Roman" w:cs="Times New Roman"/>
          <w:sz w:val="24"/>
          <w:szCs w:val="24"/>
          <w:lang w:val="uk-UA"/>
        </w:rPr>
        <w:t xml:space="preserve"> міська рада</w:t>
      </w:r>
    </w:p>
    <w:p w:rsidR="00A2675B" w:rsidRPr="00FA5C60" w:rsidRDefault="00A2675B" w:rsidP="00A2675B">
      <w:pPr>
        <w:spacing w:after="0"/>
        <w:jc w:val="both"/>
        <w:rPr>
          <w:rFonts w:ascii="Times New Roman" w:eastAsia="Times New Roman" w:hAnsi="Times New Roman" w:cs="Times New Roman"/>
          <w:sz w:val="24"/>
          <w:szCs w:val="24"/>
          <w:lang w:val="uk-UA"/>
        </w:rPr>
      </w:pPr>
      <w:r w:rsidRPr="00FA5C60">
        <w:rPr>
          <w:rFonts w:ascii="Times New Roman" w:eastAsia="Times New Roman" w:hAnsi="Times New Roman" w:cs="Times New Roman"/>
          <w:sz w:val="24"/>
          <w:szCs w:val="24"/>
          <w:lang w:val="uk-UA"/>
        </w:rPr>
        <w:t xml:space="preserve"> </w:t>
      </w:r>
    </w:p>
    <w:p w:rsidR="00A2675B" w:rsidRPr="00FA5C60" w:rsidRDefault="00A2675B" w:rsidP="00A2675B">
      <w:pPr>
        <w:spacing w:after="0"/>
        <w:jc w:val="both"/>
        <w:rPr>
          <w:rFonts w:ascii="Times New Roman" w:eastAsia="Times New Roman" w:hAnsi="Times New Roman" w:cs="Times New Roman"/>
          <w:b/>
          <w:sz w:val="24"/>
          <w:szCs w:val="24"/>
          <w:lang w:val="uk-UA"/>
        </w:rPr>
      </w:pPr>
      <w:r w:rsidRPr="00FA5C60">
        <w:rPr>
          <w:rFonts w:ascii="Times New Roman" w:eastAsia="Times New Roman" w:hAnsi="Times New Roman" w:cs="Times New Roman"/>
          <w:b/>
          <w:sz w:val="24"/>
          <w:szCs w:val="24"/>
          <w:lang w:val="uk-UA"/>
        </w:rPr>
        <w:t>ВИРІШИЛА:</w:t>
      </w:r>
    </w:p>
    <w:p w:rsidR="00A2675B" w:rsidRPr="00FA5C60" w:rsidRDefault="00A2675B" w:rsidP="00A2675B">
      <w:pPr>
        <w:spacing w:after="0"/>
        <w:jc w:val="both"/>
        <w:rPr>
          <w:rFonts w:ascii="Times New Roman" w:eastAsia="Times New Roman" w:hAnsi="Times New Roman" w:cs="Times New Roman"/>
          <w:sz w:val="24"/>
          <w:szCs w:val="24"/>
          <w:lang w:val="uk-UA"/>
        </w:rPr>
      </w:pPr>
    </w:p>
    <w:p w:rsidR="00A2675B" w:rsidRDefault="00A2675B" w:rsidP="00A2675B">
      <w:pPr>
        <w:pStyle w:val="a3"/>
        <w:numPr>
          <w:ilvl w:val="0"/>
          <w:numId w:val="1"/>
        </w:numPr>
        <w:spacing w:after="0"/>
        <w:ind w:left="1080"/>
        <w:jc w:val="both"/>
        <w:rPr>
          <w:rFonts w:ascii="Times New Roman" w:eastAsia="Times New Roman" w:hAnsi="Times New Roman" w:cs="Times New Roman"/>
          <w:sz w:val="24"/>
          <w:szCs w:val="24"/>
          <w:lang w:val="uk-UA"/>
        </w:rPr>
      </w:pPr>
      <w:r w:rsidRPr="00054AE2">
        <w:rPr>
          <w:rFonts w:ascii="Times New Roman" w:eastAsia="Times New Roman" w:hAnsi="Times New Roman" w:cs="Times New Roman"/>
          <w:sz w:val="24"/>
          <w:szCs w:val="24"/>
          <w:lang w:val="uk-UA"/>
        </w:rPr>
        <w:t xml:space="preserve">Прийняти безоплатно до комунальної власності територіальної громади міста Буча від Департаменту </w:t>
      </w:r>
      <w:r>
        <w:rPr>
          <w:rFonts w:ascii="Times New Roman" w:eastAsia="Times New Roman" w:hAnsi="Times New Roman" w:cs="Times New Roman"/>
          <w:sz w:val="24"/>
          <w:szCs w:val="24"/>
          <w:lang w:val="uk-UA"/>
        </w:rPr>
        <w:t>регіонального розвитку та житлово-комунального господарства</w:t>
      </w:r>
      <w:r w:rsidRPr="00054AE2">
        <w:rPr>
          <w:rFonts w:ascii="Times New Roman" w:eastAsia="Times New Roman" w:hAnsi="Times New Roman" w:cs="Times New Roman"/>
          <w:sz w:val="24"/>
          <w:szCs w:val="24"/>
          <w:lang w:val="uk-UA"/>
        </w:rPr>
        <w:t xml:space="preserve"> Київської обласної державної адміністрації фактичні видатки по </w:t>
      </w:r>
      <w:r>
        <w:rPr>
          <w:rFonts w:ascii="Times New Roman" w:eastAsia="Times New Roman" w:hAnsi="Times New Roman" w:cs="Times New Roman"/>
          <w:sz w:val="24"/>
          <w:szCs w:val="24"/>
          <w:lang w:val="uk-UA"/>
        </w:rPr>
        <w:t>капітальному ремонту та будівництву об’єктів</w:t>
      </w:r>
      <w:r w:rsidRPr="00054AE2">
        <w:rPr>
          <w:rFonts w:ascii="Times New Roman" w:eastAsia="Times New Roman" w:hAnsi="Times New Roman" w:cs="Times New Roman"/>
          <w:sz w:val="24"/>
          <w:szCs w:val="24"/>
          <w:lang w:val="uk-UA"/>
        </w:rPr>
        <w:t xml:space="preserve"> в </w:t>
      </w:r>
      <w:proofErr w:type="spellStart"/>
      <w:r w:rsidRPr="00054AE2">
        <w:rPr>
          <w:rFonts w:ascii="Times New Roman" w:eastAsia="Times New Roman" w:hAnsi="Times New Roman" w:cs="Times New Roman"/>
          <w:sz w:val="24"/>
          <w:szCs w:val="24"/>
          <w:lang w:val="uk-UA"/>
        </w:rPr>
        <w:t>м.Буча</w:t>
      </w:r>
      <w:proofErr w:type="spellEnd"/>
      <w:r w:rsidRPr="00054AE2">
        <w:rPr>
          <w:rFonts w:ascii="Times New Roman" w:eastAsia="Times New Roman" w:hAnsi="Times New Roman" w:cs="Times New Roman"/>
          <w:sz w:val="24"/>
          <w:szCs w:val="24"/>
          <w:lang w:val="uk-UA"/>
        </w:rPr>
        <w:t>, згідно додатку 1</w:t>
      </w:r>
      <w:r w:rsidRPr="00054AE2">
        <w:rPr>
          <w:rFonts w:ascii="Times New Roman" w:hAnsi="Times New Roman" w:cs="Times New Roman"/>
          <w:sz w:val="24"/>
          <w:szCs w:val="24"/>
          <w:lang w:val="uk-UA"/>
        </w:rPr>
        <w:t xml:space="preserve">, та оприбуткувати їх на баланс </w:t>
      </w:r>
      <w:proofErr w:type="spellStart"/>
      <w:r w:rsidRPr="00054AE2">
        <w:rPr>
          <w:rFonts w:ascii="Times New Roman" w:hAnsi="Times New Roman" w:cs="Times New Roman"/>
          <w:sz w:val="24"/>
          <w:szCs w:val="24"/>
          <w:lang w:val="uk-UA"/>
        </w:rPr>
        <w:t>Бучанської</w:t>
      </w:r>
      <w:proofErr w:type="spellEnd"/>
      <w:r w:rsidRPr="00054AE2">
        <w:rPr>
          <w:rFonts w:ascii="Times New Roman" w:hAnsi="Times New Roman" w:cs="Times New Roman"/>
          <w:sz w:val="24"/>
          <w:szCs w:val="24"/>
          <w:lang w:val="uk-UA"/>
        </w:rPr>
        <w:t xml:space="preserve"> міської ради</w:t>
      </w:r>
      <w:r w:rsidRPr="00054AE2">
        <w:rPr>
          <w:rFonts w:ascii="Times New Roman" w:eastAsia="Times New Roman" w:hAnsi="Times New Roman" w:cs="Times New Roman"/>
          <w:sz w:val="24"/>
          <w:szCs w:val="24"/>
          <w:lang w:val="uk-UA"/>
        </w:rPr>
        <w:t>.</w:t>
      </w:r>
    </w:p>
    <w:p w:rsidR="00A2675B" w:rsidRPr="00054AE2" w:rsidRDefault="00A2675B" w:rsidP="00A2675B">
      <w:pPr>
        <w:pStyle w:val="a3"/>
        <w:numPr>
          <w:ilvl w:val="0"/>
          <w:numId w:val="1"/>
        </w:numPr>
        <w:spacing w:after="0"/>
        <w:ind w:left="1080"/>
        <w:jc w:val="both"/>
        <w:rPr>
          <w:rFonts w:ascii="Times New Roman" w:eastAsia="Times New Roman" w:hAnsi="Times New Roman" w:cs="Times New Roman"/>
          <w:sz w:val="24"/>
          <w:szCs w:val="24"/>
          <w:lang w:val="uk-UA"/>
        </w:rPr>
      </w:pPr>
      <w:proofErr w:type="spellStart"/>
      <w:r w:rsidRPr="00054AE2">
        <w:rPr>
          <w:rFonts w:ascii="Times New Roman" w:eastAsia="Times New Roman" w:hAnsi="Times New Roman" w:cs="Times New Roman"/>
          <w:sz w:val="24"/>
          <w:szCs w:val="24"/>
          <w:lang w:val="uk-UA"/>
        </w:rPr>
        <w:t>Бучанськ</w:t>
      </w:r>
      <w:r>
        <w:rPr>
          <w:rFonts w:ascii="Times New Roman" w:eastAsia="Times New Roman" w:hAnsi="Times New Roman" w:cs="Times New Roman"/>
          <w:sz w:val="24"/>
          <w:szCs w:val="24"/>
          <w:lang w:val="uk-UA"/>
        </w:rPr>
        <w:t>ій</w:t>
      </w:r>
      <w:proofErr w:type="spellEnd"/>
      <w:r w:rsidRPr="00054AE2">
        <w:rPr>
          <w:rFonts w:ascii="Times New Roman" w:eastAsia="Times New Roman" w:hAnsi="Times New Roman" w:cs="Times New Roman"/>
          <w:sz w:val="24"/>
          <w:szCs w:val="24"/>
          <w:lang w:val="uk-UA"/>
        </w:rPr>
        <w:t xml:space="preserve"> міськ</w:t>
      </w:r>
      <w:r>
        <w:rPr>
          <w:rFonts w:ascii="Times New Roman" w:eastAsia="Times New Roman" w:hAnsi="Times New Roman" w:cs="Times New Roman"/>
          <w:sz w:val="24"/>
          <w:szCs w:val="24"/>
          <w:lang w:val="uk-UA"/>
        </w:rPr>
        <w:t>ій</w:t>
      </w:r>
      <w:r w:rsidRPr="00054AE2">
        <w:rPr>
          <w:rFonts w:ascii="Times New Roman" w:eastAsia="Times New Roman" w:hAnsi="Times New Roman" w:cs="Times New Roman"/>
          <w:sz w:val="24"/>
          <w:szCs w:val="24"/>
          <w:lang w:val="uk-UA"/>
        </w:rPr>
        <w:t xml:space="preserve"> рад</w:t>
      </w:r>
      <w:r>
        <w:rPr>
          <w:rFonts w:ascii="Times New Roman" w:eastAsia="Times New Roman" w:hAnsi="Times New Roman" w:cs="Times New Roman"/>
          <w:sz w:val="24"/>
          <w:szCs w:val="24"/>
          <w:lang w:val="uk-UA"/>
        </w:rPr>
        <w:t>і</w:t>
      </w:r>
      <w:r w:rsidRPr="00054AE2">
        <w:rPr>
          <w:rFonts w:ascii="Times New Roman" w:eastAsia="Times New Roman" w:hAnsi="Times New Roman" w:cs="Times New Roman"/>
          <w:sz w:val="24"/>
          <w:szCs w:val="24"/>
          <w:lang w:val="uk-UA"/>
        </w:rPr>
        <w:t xml:space="preserve"> прийняти на баланс фактично понесені витрати</w:t>
      </w:r>
      <w:r>
        <w:rPr>
          <w:rFonts w:ascii="Times New Roman" w:eastAsia="Times New Roman" w:hAnsi="Times New Roman" w:cs="Times New Roman"/>
          <w:sz w:val="24"/>
          <w:szCs w:val="24"/>
          <w:lang w:val="uk-UA"/>
        </w:rPr>
        <w:t xml:space="preserve"> на об`єкт, згідно акту приймання передачі та декларації про готовність до експлуатації об`єкта.</w:t>
      </w:r>
      <w:r w:rsidRPr="00054AE2">
        <w:rPr>
          <w:rFonts w:ascii="Times New Roman" w:eastAsia="Times New Roman" w:hAnsi="Times New Roman" w:cs="Times New Roman"/>
          <w:sz w:val="24"/>
          <w:szCs w:val="24"/>
          <w:lang w:val="uk-UA"/>
        </w:rPr>
        <w:t xml:space="preserve">            </w:t>
      </w:r>
    </w:p>
    <w:p w:rsidR="00A2675B" w:rsidRPr="00FA5C60" w:rsidRDefault="00A2675B" w:rsidP="00A2675B">
      <w:pPr>
        <w:pStyle w:val="a3"/>
        <w:numPr>
          <w:ilvl w:val="0"/>
          <w:numId w:val="1"/>
        </w:numPr>
        <w:spacing w:after="0"/>
        <w:ind w:left="1080"/>
        <w:jc w:val="both"/>
        <w:rPr>
          <w:rFonts w:ascii="Times New Roman" w:eastAsia="Times New Roman" w:hAnsi="Times New Roman" w:cs="Times New Roman"/>
          <w:sz w:val="24"/>
          <w:szCs w:val="24"/>
          <w:lang w:val="uk-UA"/>
        </w:rPr>
      </w:pPr>
      <w:r w:rsidRPr="00FA5C60">
        <w:rPr>
          <w:rFonts w:ascii="Times New Roman" w:eastAsia="Times New Roman" w:hAnsi="Times New Roman" w:cs="Times New Roman"/>
          <w:sz w:val="24"/>
          <w:szCs w:val="24"/>
          <w:lang w:val="uk-UA"/>
        </w:rPr>
        <w:t>Контроль за виконанням цього рішення покласти на комісію з питань соціально-економічного розвитку, підприємництва</w:t>
      </w:r>
      <w:r>
        <w:rPr>
          <w:rFonts w:ascii="Times New Roman" w:hAnsi="Times New Roman" w:cs="Times New Roman"/>
          <w:sz w:val="24"/>
          <w:szCs w:val="24"/>
          <w:lang w:val="uk-UA"/>
        </w:rPr>
        <w:t>,</w:t>
      </w:r>
      <w:r w:rsidRPr="00FA5C60">
        <w:rPr>
          <w:rFonts w:ascii="Times New Roman" w:eastAsia="Times New Roman" w:hAnsi="Times New Roman" w:cs="Times New Roman"/>
          <w:sz w:val="24"/>
          <w:szCs w:val="24"/>
          <w:lang w:val="uk-UA"/>
        </w:rPr>
        <w:t xml:space="preserve"> житлово-комунального господарства</w:t>
      </w:r>
      <w:r>
        <w:rPr>
          <w:rFonts w:ascii="Times New Roman" w:hAnsi="Times New Roman" w:cs="Times New Roman"/>
          <w:sz w:val="24"/>
          <w:szCs w:val="24"/>
          <w:lang w:val="uk-UA"/>
        </w:rPr>
        <w:t>, бюджету, фінансів та інвестування</w:t>
      </w:r>
      <w:r w:rsidRPr="00FA5C60">
        <w:rPr>
          <w:rFonts w:ascii="Times New Roman" w:eastAsia="Times New Roman" w:hAnsi="Times New Roman" w:cs="Times New Roman"/>
          <w:sz w:val="24"/>
          <w:szCs w:val="24"/>
          <w:lang w:val="uk-UA"/>
        </w:rPr>
        <w:t>.</w:t>
      </w:r>
    </w:p>
    <w:p w:rsidR="00A2675B" w:rsidRPr="00FA5C60" w:rsidRDefault="00A2675B" w:rsidP="00A2675B">
      <w:pPr>
        <w:widowControl w:val="0"/>
        <w:spacing w:after="0"/>
        <w:ind w:left="360"/>
        <w:jc w:val="both"/>
        <w:rPr>
          <w:rFonts w:ascii="Times New Roman" w:eastAsia="Times New Roman" w:hAnsi="Times New Roman" w:cs="Times New Roman"/>
          <w:sz w:val="24"/>
          <w:szCs w:val="24"/>
          <w:lang w:val="uk-UA"/>
        </w:rPr>
      </w:pPr>
    </w:p>
    <w:p w:rsidR="00A2675B" w:rsidRDefault="00A2675B" w:rsidP="00A2675B">
      <w:pPr>
        <w:widowControl w:val="0"/>
        <w:spacing w:after="0" w:line="288" w:lineRule="auto"/>
        <w:ind w:left="360"/>
        <w:rPr>
          <w:rFonts w:ascii="Times New Roman" w:eastAsia="Times New Roman" w:hAnsi="Times New Roman" w:cs="Times New Roman"/>
          <w:sz w:val="24"/>
          <w:szCs w:val="24"/>
          <w:lang w:val="uk-UA"/>
        </w:rPr>
      </w:pPr>
    </w:p>
    <w:p w:rsidR="00A2675B" w:rsidRPr="00FA5C60" w:rsidRDefault="00A2675B" w:rsidP="00A2675B">
      <w:pPr>
        <w:widowControl w:val="0"/>
        <w:spacing w:after="0" w:line="288" w:lineRule="auto"/>
        <w:ind w:left="360"/>
        <w:rPr>
          <w:rFonts w:ascii="Times New Roman" w:eastAsia="Times New Roman" w:hAnsi="Times New Roman" w:cs="Times New Roman"/>
          <w:sz w:val="24"/>
          <w:szCs w:val="24"/>
          <w:lang w:val="uk-UA"/>
        </w:rPr>
      </w:pPr>
    </w:p>
    <w:p w:rsidR="00A2675B" w:rsidRPr="009F5B0D" w:rsidRDefault="00A2675B" w:rsidP="00A2675B">
      <w:pPr>
        <w:widowControl w:val="0"/>
        <w:spacing w:after="0" w:line="288" w:lineRule="auto"/>
        <w:ind w:left="360"/>
        <w:rPr>
          <w:rFonts w:ascii="Times New Roman" w:eastAsia="Times New Roman" w:hAnsi="Times New Roman" w:cs="Times New Roman"/>
          <w:b/>
          <w:sz w:val="26"/>
          <w:szCs w:val="26"/>
          <w:lang w:val="uk-UA"/>
        </w:rPr>
      </w:pPr>
      <w:r w:rsidRPr="009F5B0D">
        <w:rPr>
          <w:rFonts w:ascii="Times New Roman" w:eastAsia="Times New Roman" w:hAnsi="Times New Roman" w:cs="Times New Roman"/>
          <w:b/>
          <w:sz w:val="26"/>
          <w:szCs w:val="26"/>
          <w:lang w:val="uk-UA"/>
        </w:rPr>
        <w:t>Міський голова</w:t>
      </w:r>
      <w:r w:rsidRPr="009F5B0D">
        <w:rPr>
          <w:rFonts w:ascii="Times New Roman" w:eastAsia="Times New Roman" w:hAnsi="Times New Roman" w:cs="Times New Roman"/>
          <w:b/>
          <w:sz w:val="26"/>
          <w:szCs w:val="26"/>
          <w:lang w:val="uk-UA"/>
        </w:rPr>
        <w:tab/>
      </w:r>
      <w:r w:rsidRPr="009F5B0D">
        <w:rPr>
          <w:rFonts w:ascii="Times New Roman" w:eastAsia="Times New Roman" w:hAnsi="Times New Roman" w:cs="Times New Roman"/>
          <w:b/>
          <w:sz w:val="26"/>
          <w:szCs w:val="26"/>
          <w:lang w:val="uk-UA"/>
        </w:rPr>
        <w:tab/>
      </w:r>
      <w:r w:rsidRPr="009F5B0D">
        <w:rPr>
          <w:rFonts w:ascii="Times New Roman" w:eastAsia="Times New Roman" w:hAnsi="Times New Roman" w:cs="Times New Roman"/>
          <w:b/>
          <w:sz w:val="26"/>
          <w:szCs w:val="26"/>
          <w:lang w:val="uk-UA"/>
        </w:rPr>
        <w:tab/>
      </w:r>
      <w:r w:rsidRPr="009F5B0D">
        <w:rPr>
          <w:rFonts w:ascii="Times New Roman" w:eastAsia="Times New Roman" w:hAnsi="Times New Roman" w:cs="Times New Roman"/>
          <w:b/>
          <w:sz w:val="26"/>
          <w:szCs w:val="26"/>
          <w:lang w:val="uk-UA"/>
        </w:rPr>
        <w:tab/>
        <w:t xml:space="preserve">                </w:t>
      </w:r>
      <w:r w:rsidRPr="009F5B0D">
        <w:rPr>
          <w:rFonts w:ascii="Times New Roman" w:eastAsia="Times New Roman" w:hAnsi="Times New Roman" w:cs="Times New Roman"/>
          <w:b/>
          <w:sz w:val="26"/>
          <w:szCs w:val="26"/>
          <w:lang w:val="uk-UA"/>
        </w:rPr>
        <w:tab/>
      </w:r>
      <w:r w:rsidRPr="009F5B0D">
        <w:rPr>
          <w:rFonts w:ascii="Times New Roman" w:eastAsia="Times New Roman" w:hAnsi="Times New Roman" w:cs="Times New Roman"/>
          <w:b/>
          <w:sz w:val="26"/>
          <w:szCs w:val="26"/>
          <w:lang w:val="uk-UA"/>
        </w:rPr>
        <w:tab/>
      </w:r>
      <w:r w:rsidRPr="009F5B0D">
        <w:rPr>
          <w:rFonts w:ascii="Times New Roman" w:eastAsia="Times New Roman" w:hAnsi="Times New Roman" w:cs="Times New Roman"/>
          <w:b/>
          <w:sz w:val="26"/>
          <w:szCs w:val="26"/>
          <w:lang w:val="uk-UA"/>
        </w:rPr>
        <w:tab/>
        <w:t>А.П.</w:t>
      </w:r>
      <w:proofErr w:type="spellStart"/>
      <w:r w:rsidRPr="009F5B0D">
        <w:rPr>
          <w:rFonts w:ascii="Times New Roman" w:eastAsia="Times New Roman" w:hAnsi="Times New Roman" w:cs="Times New Roman"/>
          <w:b/>
          <w:sz w:val="26"/>
          <w:szCs w:val="26"/>
          <w:lang w:val="uk-UA"/>
        </w:rPr>
        <w:t>Федорук</w:t>
      </w:r>
      <w:proofErr w:type="spellEnd"/>
    </w:p>
    <w:p w:rsidR="00A2675B" w:rsidRDefault="00A2675B" w:rsidP="00A2675B">
      <w:pPr>
        <w:widowControl w:val="0"/>
        <w:spacing w:after="0" w:line="288" w:lineRule="auto"/>
        <w:ind w:left="360"/>
        <w:rPr>
          <w:rFonts w:ascii="Times New Roman" w:eastAsia="Times New Roman" w:hAnsi="Times New Roman" w:cs="Times New Roman"/>
          <w:b/>
          <w:sz w:val="24"/>
          <w:szCs w:val="24"/>
          <w:lang w:val="uk-UA"/>
        </w:rPr>
      </w:pPr>
    </w:p>
    <w:p w:rsidR="00A2675B" w:rsidRDefault="00A2675B" w:rsidP="00A2675B">
      <w:pPr>
        <w:widowControl w:val="0"/>
        <w:spacing w:after="0" w:line="288" w:lineRule="auto"/>
        <w:ind w:left="360"/>
        <w:rPr>
          <w:rFonts w:ascii="Times New Roman" w:eastAsia="Times New Roman" w:hAnsi="Times New Roman" w:cs="Times New Roman"/>
          <w:b/>
          <w:sz w:val="24"/>
          <w:szCs w:val="24"/>
          <w:lang w:val="uk-UA"/>
        </w:rPr>
      </w:pPr>
    </w:p>
    <w:p w:rsidR="00A2675B" w:rsidRDefault="00A2675B" w:rsidP="00A2675B">
      <w:pPr>
        <w:widowControl w:val="0"/>
        <w:spacing w:after="0" w:line="288" w:lineRule="auto"/>
        <w:ind w:left="360"/>
        <w:rPr>
          <w:rFonts w:ascii="Times New Roman" w:eastAsia="Times New Roman" w:hAnsi="Times New Roman" w:cs="Times New Roman"/>
          <w:b/>
          <w:sz w:val="24"/>
          <w:szCs w:val="24"/>
          <w:lang w:val="uk-UA"/>
        </w:rPr>
      </w:pPr>
    </w:p>
    <w:p w:rsidR="00A2675B" w:rsidRDefault="00A2675B" w:rsidP="00A2675B">
      <w:pPr>
        <w:widowControl w:val="0"/>
        <w:spacing w:after="0" w:line="288" w:lineRule="auto"/>
        <w:ind w:left="360"/>
        <w:rPr>
          <w:rFonts w:ascii="Times New Roman" w:eastAsia="Times New Roman" w:hAnsi="Times New Roman" w:cs="Times New Roman"/>
          <w:b/>
          <w:sz w:val="24"/>
          <w:szCs w:val="24"/>
          <w:lang w:val="uk-UA"/>
        </w:rPr>
      </w:pPr>
    </w:p>
    <w:p w:rsidR="00A2675B" w:rsidRPr="00FA5C60" w:rsidRDefault="00A2675B" w:rsidP="00A2675B">
      <w:pPr>
        <w:spacing w:after="0" w:line="288" w:lineRule="auto"/>
        <w:ind w:left="1559" w:hanging="1559"/>
        <w:jc w:val="right"/>
        <w:rPr>
          <w:rFonts w:ascii="Times New Roman" w:eastAsia="Times New Roman" w:hAnsi="Times New Roman" w:cs="Times New Roman"/>
          <w:sz w:val="24"/>
          <w:szCs w:val="24"/>
          <w:lang w:val="uk-UA"/>
        </w:rPr>
      </w:pPr>
    </w:p>
    <w:p w:rsidR="00A2675B" w:rsidRPr="00FA5C60" w:rsidRDefault="00A2675B" w:rsidP="00A2675B">
      <w:pPr>
        <w:tabs>
          <w:tab w:val="left" w:pos="4382"/>
        </w:tabs>
        <w:spacing w:after="0" w:line="288" w:lineRule="auto"/>
        <w:ind w:left="1559" w:hanging="1559"/>
        <w:jc w:val="right"/>
        <w:rPr>
          <w:rFonts w:ascii="Times New Roman" w:eastAsia="Times New Roman" w:hAnsi="Times New Roman" w:cs="Times New Roman"/>
          <w:sz w:val="24"/>
          <w:szCs w:val="24"/>
        </w:rPr>
      </w:pPr>
      <w:proofErr w:type="spellStart"/>
      <w:r w:rsidRPr="00FA5C60">
        <w:rPr>
          <w:rFonts w:ascii="Times New Roman" w:eastAsia="Times New Roman" w:hAnsi="Times New Roman" w:cs="Times New Roman"/>
          <w:sz w:val="24"/>
          <w:szCs w:val="24"/>
        </w:rPr>
        <w:t>Додаток</w:t>
      </w:r>
      <w:proofErr w:type="spellEnd"/>
      <w:r w:rsidRPr="00FA5C60">
        <w:rPr>
          <w:rFonts w:ascii="Times New Roman" w:eastAsia="Times New Roman" w:hAnsi="Times New Roman" w:cs="Times New Roman"/>
          <w:sz w:val="24"/>
          <w:szCs w:val="24"/>
        </w:rPr>
        <w:t xml:space="preserve"> 1</w:t>
      </w:r>
    </w:p>
    <w:p w:rsidR="00A2675B" w:rsidRPr="00FA5C60" w:rsidRDefault="00A2675B" w:rsidP="00A2675B">
      <w:pPr>
        <w:tabs>
          <w:tab w:val="left" w:pos="4382"/>
        </w:tabs>
        <w:spacing w:after="0" w:line="288" w:lineRule="auto"/>
        <w:ind w:left="1559" w:hanging="1559"/>
        <w:jc w:val="right"/>
        <w:rPr>
          <w:rFonts w:ascii="Times New Roman" w:eastAsia="Times New Roman" w:hAnsi="Times New Roman" w:cs="Times New Roman"/>
          <w:sz w:val="24"/>
          <w:szCs w:val="24"/>
          <w:lang w:val="uk-UA"/>
        </w:rPr>
      </w:pPr>
      <w:r w:rsidRPr="00FA5C60">
        <w:rPr>
          <w:rFonts w:ascii="Times New Roman" w:eastAsia="Times New Roman" w:hAnsi="Times New Roman" w:cs="Times New Roman"/>
          <w:sz w:val="24"/>
          <w:szCs w:val="24"/>
        </w:rPr>
        <w:t xml:space="preserve">до </w:t>
      </w:r>
      <w:proofErr w:type="spellStart"/>
      <w:proofErr w:type="gramStart"/>
      <w:r w:rsidRPr="00FA5C60">
        <w:rPr>
          <w:rFonts w:ascii="Times New Roman" w:eastAsia="Times New Roman" w:hAnsi="Times New Roman" w:cs="Times New Roman"/>
          <w:sz w:val="24"/>
          <w:szCs w:val="24"/>
        </w:rPr>
        <w:t>р</w:t>
      </w:r>
      <w:proofErr w:type="gramEnd"/>
      <w:r w:rsidRPr="00FA5C60">
        <w:rPr>
          <w:rFonts w:ascii="Times New Roman" w:eastAsia="Times New Roman" w:hAnsi="Times New Roman" w:cs="Times New Roman"/>
          <w:sz w:val="24"/>
          <w:szCs w:val="24"/>
        </w:rPr>
        <w:t>ішення</w:t>
      </w:r>
      <w:proofErr w:type="spellEnd"/>
      <w:r w:rsidRPr="00FA5C60">
        <w:rPr>
          <w:rFonts w:ascii="Times New Roman" w:eastAsia="Times New Roman" w:hAnsi="Times New Roman" w:cs="Times New Roman"/>
          <w:sz w:val="24"/>
          <w:szCs w:val="24"/>
        </w:rPr>
        <w:t xml:space="preserve"> </w:t>
      </w:r>
      <w:proofErr w:type="spellStart"/>
      <w:r w:rsidRPr="00FA5C60">
        <w:rPr>
          <w:rFonts w:ascii="Times New Roman" w:eastAsia="Times New Roman" w:hAnsi="Times New Roman" w:cs="Times New Roman"/>
          <w:sz w:val="24"/>
          <w:szCs w:val="24"/>
        </w:rPr>
        <w:t>сесії</w:t>
      </w:r>
      <w:proofErr w:type="spellEnd"/>
      <w:r w:rsidRPr="00FA5C60">
        <w:rPr>
          <w:rFonts w:ascii="Times New Roman" w:eastAsia="Times New Roman" w:hAnsi="Times New Roman" w:cs="Times New Roman"/>
          <w:sz w:val="24"/>
          <w:szCs w:val="24"/>
        </w:rPr>
        <w:t xml:space="preserve"> №</w:t>
      </w:r>
      <w:r w:rsidRPr="00FA5C60">
        <w:rPr>
          <w:rFonts w:ascii="Times New Roman" w:eastAsia="Times New Roman" w:hAnsi="Times New Roman" w:cs="Times New Roman"/>
          <w:sz w:val="24"/>
          <w:szCs w:val="24"/>
          <w:lang w:val="uk-UA"/>
        </w:rPr>
        <w:t xml:space="preserve">  </w:t>
      </w:r>
      <w:r w:rsidRPr="00A2675B">
        <w:rPr>
          <w:rFonts w:ascii="Times New Roman" w:eastAsia="Times New Roman" w:hAnsi="Times New Roman" w:cs="Times New Roman"/>
          <w:sz w:val="24"/>
          <w:szCs w:val="24"/>
        </w:rPr>
        <w:t>916</w:t>
      </w:r>
      <w:r>
        <w:rPr>
          <w:rFonts w:ascii="Times New Roman" w:hAnsi="Times New Roman" w:cs="Times New Roman"/>
          <w:sz w:val="24"/>
          <w:szCs w:val="24"/>
          <w:lang w:val="uk-UA"/>
        </w:rPr>
        <w:t xml:space="preserve"> </w:t>
      </w:r>
      <w:r w:rsidRPr="00FA5C60">
        <w:rPr>
          <w:rFonts w:ascii="Times New Roman" w:eastAsia="Times New Roman" w:hAnsi="Times New Roman" w:cs="Times New Roman"/>
          <w:sz w:val="24"/>
          <w:szCs w:val="24"/>
          <w:lang w:val="uk-UA"/>
        </w:rPr>
        <w:t xml:space="preserve"> - </w:t>
      </w:r>
      <w:r>
        <w:rPr>
          <w:rFonts w:ascii="Times New Roman" w:hAnsi="Times New Roman" w:cs="Times New Roman"/>
          <w:sz w:val="24"/>
          <w:szCs w:val="24"/>
          <w:lang w:val="uk-UA"/>
        </w:rPr>
        <w:t>21</w:t>
      </w:r>
      <w:r w:rsidRPr="00FA5C60">
        <w:rPr>
          <w:rFonts w:ascii="Times New Roman" w:eastAsia="Times New Roman" w:hAnsi="Times New Roman" w:cs="Times New Roman"/>
          <w:sz w:val="24"/>
          <w:szCs w:val="24"/>
          <w:lang w:val="uk-UA"/>
        </w:rPr>
        <w:t>-УІ</w:t>
      </w:r>
      <w:r>
        <w:rPr>
          <w:rFonts w:ascii="Times New Roman" w:hAnsi="Times New Roman" w:cs="Times New Roman"/>
          <w:sz w:val="24"/>
          <w:szCs w:val="24"/>
          <w:lang w:val="uk-UA"/>
        </w:rPr>
        <w:t>І</w:t>
      </w:r>
    </w:p>
    <w:p w:rsidR="00A2675B" w:rsidRPr="00FA5C60" w:rsidRDefault="00A2675B" w:rsidP="00A2675B">
      <w:pPr>
        <w:tabs>
          <w:tab w:val="left" w:pos="4382"/>
        </w:tabs>
        <w:spacing w:after="0" w:line="288" w:lineRule="auto"/>
        <w:ind w:left="1559" w:hanging="1559"/>
        <w:jc w:val="right"/>
        <w:rPr>
          <w:rFonts w:ascii="Times New Roman" w:eastAsia="Times New Roman" w:hAnsi="Times New Roman" w:cs="Times New Roman"/>
          <w:sz w:val="24"/>
          <w:szCs w:val="24"/>
          <w:lang w:val="uk-UA"/>
        </w:rPr>
      </w:pPr>
      <w:proofErr w:type="spellStart"/>
      <w:r w:rsidRPr="00FA5C60">
        <w:rPr>
          <w:rFonts w:ascii="Times New Roman" w:eastAsia="Times New Roman" w:hAnsi="Times New Roman" w:cs="Times New Roman"/>
          <w:sz w:val="24"/>
          <w:szCs w:val="24"/>
        </w:rPr>
        <w:t>від</w:t>
      </w:r>
      <w:proofErr w:type="spellEnd"/>
      <w:r w:rsidRPr="00FA5C60">
        <w:rPr>
          <w:rFonts w:ascii="Times New Roman" w:eastAsia="Times New Roman" w:hAnsi="Times New Roman" w:cs="Times New Roman"/>
          <w:sz w:val="24"/>
          <w:szCs w:val="24"/>
          <w:lang w:val="uk-UA"/>
        </w:rPr>
        <w:t xml:space="preserve">  </w:t>
      </w:r>
      <w:r w:rsidRPr="00A2675B">
        <w:rPr>
          <w:rFonts w:ascii="Times New Roman" w:eastAsia="Times New Roman" w:hAnsi="Times New Roman" w:cs="Times New Roman"/>
          <w:sz w:val="24"/>
          <w:szCs w:val="24"/>
        </w:rPr>
        <w:t>21.11.</w:t>
      </w:r>
      <w:r w:rsidRPr="00FA5C60">
        <w:rPr>
          <w:rFonts w:ascii="Times New Roman" w:eastAsia="Times New Roman" w:hAnsi="Times New Roman" w:cs="Times New Roman"/>
          <w:sz w:val="24"/>
          <w:szCs w:val="24"/>
          <w:lang w:val="uk-UA"/>
        </w:rPr>
        <w:t>201</w:t>
      </w:r>
      <w:r>
        <w:rPr>
          <w:rFonts w:ascii="Times New Roman" w:hAnsi="Times New Roman" w:cs="Times New Roman"/>
          <w:sz w:val="24"/>
          <w:szCs w:val="24"/>
          <w:lang w:val="uk-UA"/>
        </w:rPr>
        <w:t>6</w:t>
      </w:r>
      <w:r w:rsidRPr="00FA5C60">
        <w:rPr>
          <w:rFonts w:ascii="Times New Roman" w:eastAsia="Times New Roman" w:hAnsi="Times New Roman" w:cs="Times New Roman"/>
          <w:sz w:val="24"/>
          <w:szCs w:val="24"/>
          <w:lang w:val="uk-UA"/>
        </w:rPr>
        <w:t xml:space="preserve"> року</w:t>
      </w:r>
    </w:p>
    <w:p w:rsidR="00A2675B" w:rsidRPr="00FA5C60" w:rsidRDefault="00A2675B" w:rsidP="00A2675B">
      <w:pPr>
        <w:tabs>
          <w:tab w:val="left" w:pos="4382"/>
        </w:tabs>
        <w:spacing w:after="0" w:line="288" w:lineRule="auto"/>
        <w:ind w:left="1559" w:hanging="1559"/>
        <w:jc w:val="right"/>
        <w:rPr>
          <w:rFonts w:ascii="Times New Roman" w:eastAsia="Times New Roman" w:hAnsi="Times New Roman" w:cs="Times New Roman"/>
          <w:sz w:val="24"/>
          <w:szCs w:val="24"/>
          <w:lang w:val="uk-UA"/>
        </w:rPr>
      </w:pPr>
    </w:p>
    <w:p w:rsidR="00A2675B" w:rsidRPr="00FA5C60" w:rsidRDefault="00A2675B" w:rsidP="00A2675B">
      <w:pPr>
        <w:tabs>
          <w:tab w:val="left" w:pos="4382"/>
        </w:tabs>
        <w:spacing w:after="0" w:line="288" w:lineRule="auto"/>
        <w:ind w:left="1559" w:hanging="1559"/>
        <w:jc w:val="right"/>
        <w:rPr>
          <w:rFonts w:ascii="Times New Roman" w:eastAsia="Times New Roman" w:hAnsi="Times New Roman" w:cs="Times New Roman"/>
          <w:sz w:val="24"/>
          <w:szCs w:val="24"/>
          <w:lang w:val="uk-UA"/>
        </w:rPr>
      </w:pPr>
    </w:p>
    <w:p w:rsidR="00A2675B" w:rsidRPr="00FA5C60" w:rsidRDefault="00A2675B" w:rsidP="00A2675B">
      <w:pPr>
        <w:spacing w:after="0" w:line="288" w:lineRule="auto"/>
        <w:rPr>
          <w:rFonts w:ascii="Times New Roman" w:eastAsia="Times New Roman" w:hAnsi="Times New Roman" w:cs="Times New Roman"/>
          <w:sz w:val="24"/>
          <w:szCs w:val="24"/>
          <w:lang w:val="uk-UA"/>
        </w:rPr>
      </w:pPr>
      <w:r w:rsidRPr="00FA5C60">
        <w:rPr>
          <w:rFonts w:ascii="Times New Roman" w:eastAsia="Times New Roman" w:hAnsi="Times New Roman" w:cs="Times New Roman"/>
          <w:sz w:val="24"/>
          <w:szCs w:val="24"/>
          <w:lang w:val="uk-UA"/>
        </w:rPr>
        <w:t xml:space="preserve">                     Перелік об</w:t>
      </w:r>
      <w:r w:rsidRPr="00FA5C60">
        <w:rPr>
          <w:rFonts w:ascii="Times New Roman" w:eastAsia="Times New Roman" w:hAnsi="Times New Roman" w:cs="Times New Roman"/>
          <w:sz w:val="24"/>
          <w:szCs w:val="24"/>
        </w:rPr>
        <w:t>`</w:t>
      </w:r>
      <w:proofErr w:type="spellStart"/>
      <w:r w:rsidRPr="00FA5C60">
        <w:rPr>
          <w:rFonts w:ascii="Times New Roman" w:eastAsia="Times New Roman" w:hAnsi="Times New Roman" w:cs="Times New Roman"/>
          <w:sz w:val="24"/>
          <w:szCs w:val="24"/>
          <w:lang w:val="uk-UA"/>
        </w:rPr>
        <w:t>єктів</w:t>
      </w:r>
      <w:proofErr w:type="spellEnd"/>
      <w:r w:rsidRPr="00FA5C60">
        <w:rPr>
          <w:rFonts w:ascii="Times New Roman" w:eastAsia="Times New Roman" w:hAnsi="Times New Roman" w:cs="Times New Roman"/>
          <w:sz w:val="24"/>
          <w:szCs w:val="24"/>
          <w:lang w:val="uk-UA"/>
        </w:rPr>
        <w:t>, що приймаються до комунальної власності</w:t>
      </w:r>
    </w:p>
    <w:p w:rsidR="00A2675B" w:rsidRPr="00FA5C60" w:rsidRDefault="00A2675B" w:rsidP="00A2675B">
      <w:pPr>
        <w:spacing w:after="0" w:line="288" w:lineRule="auto"/>
        <w:rPr>
          <w:rFonts w:ascii="Times New Roman" w:eastAsia="Times New Roman" w:hAnsi="Times New Roman" w:cs="Times New Roman"/>
          <w:sz w:val="24"/>
          <w:szCs w:val="24"/>
          <w:lang w:val="uk-UA"/>
        </w:rPr>
      </w:pPr>
      <w:r w:rsidRPr="00FA5C60">
        <w:rPr>
          <w:rFonts w:ascii="Times New Roman" w:eastAsia="Times New Roman" w:hAnsi="Times New Roman" w:cs="Times New Roman"/>
          <w:sz w:val="24"/>
          <w:szCs w:val="24"/>
          <w:lang w:val="uk-UA"/>
        </w:rPr>
        <w:t xml:space="preserve">                                          територіальної громади міста Буча</w:t>
      </w:r>
    </w:p>
    <w:p w:rsidR="00A2675B" w:rsidRPr="00FA5C60" w:rsidRDefault="00A2675B" w:rsidP="00A2675B">
      <w:pPr>
        <w:spacing w:after="0" w:line="288" w:lineRule="auto"/>
        <w:rPr>
          <w:rFonts w:ascii="Times New Roman" w:eastAsia="Times New Roman" w:hAnsi="Times New Roman" w:cs="Times New Roman"/>
          <w:sz w:val="24"/>
          <w:szCs w:val="24"/>
          <w:lang w:val="uk-U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11"/>
        <w:gridCol w:w="1701"/>
        <w:gridCol w:w="1842"/>
        <w:gridCol w:w="1844"/>
      </w:tblGrid>
      <w:tr w:rsidR="00A2675B" w:rsidRPr="00FA5C60" w:rsidTr="0097264F">
        <w:tc>
          <w:tcPr>
            <w:tcW w:w="4111" w:type="dxa"/>
            <w:tcBorders>
              <w:top w:val="single" w:sz="4" w:space="0" w:color="auto"/>
              <w:left w:val="single" w:sz="4" w:space="0" w:color="auto"/>
              <w:bottom w:val="single" w:sz="4" w:space="0" w:color="auto"/>
              <w:right w:val="single" w:sz="4" w:space="0" w:color="auto"/>
            </w:tcBorders>
            <w:hideMark/>
          </w:tcPr>
          <w:p w:rsidR="00A2675B" w:rsidRPr="00FA5C60" w:rsidRDefault="00A2675B" w:rsidP="0097264F">
            <w:pPr>
              <w:widowControl w:val="0"/>
              <w:shd w:val="clear" w:color="auto" w:fill="FFFFFF"/>
              <w:spacing w:after="0" w:line="288" w:lineRule="auto"/>
              <w:ind w:right="-86"/>
              <w:rPr>
                <w:rFonts w:ascii="Times New Roman" w:eastAsia="Times New Roman" w:hAnsi="Times New Roman" w:cs="Times New Roman"/>
                <w:b/>
                <w:sz w:val="24"/>
                <w:szCs w:val="24"/>
                <w:lang w:val="uk-UA"/>
              </w:rPr>
            </w:pPr>
            <w:r w:rsidRPr="00FA5C60">
              <w:rPr>
                <w:rFonts w:ascii="Times New Roman" w:eastAsia="Times New Roman" w:hAnsi="Times New Roman" w:cs="Times New Roman"/>
                <w:b/>
                <w:sz w:val="24"/>
                <w:szCs w:val="24"/>
                <w:lang w:val="uk-UA"/>
              </w:rPr>
              <w:t>Назва об</w:t>
            </w:r>
            <w:r w:rsidRPr="00FA5C60">
              <w:rPr>
                <w:rFonts w:ascii="Times New Roman" w:eastAsia="Times New Roman" w:hAnsi="Times New Roman" w:cs="Times New Roman"/>
                <w:b/>
                <w:sz w:val="24"/>
                <w:szCs w:val="24"/>
                <w:lang w:val="en-US"/>
              </w:rPr>
              <w:t>`</w:t>
            </w:r>
            <w:proofErr w:type="spellStart"/>
            <w:r w:rsidRPr="00FA5C60">
              <w:rPr>
                <w:rFonts w:ascii="Times New Roman" w:eastAsia="Times New Roman" w:hAnsi="Times New Roman" w:cs="Times New Roman"/>
                <w:b/>
                <w:sz w:val="24"/>
                <w:szCs w:val="24"/>
                <w:lang w:val="uk-UA"/>
              </w:rPr>
              <w:t>єкта</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A2675B" w:rsidRPr="00FA5C60" w:rsidRDefault="00A2675B" w:rsidP="0097264F">
            <w:pPr>
              <w:spacing w:after="0" w:line="288" w:lineRule="auto"/>
              <w:rPr>
                <w:rFonts w:ascii="Times New Roman" w:eastAsia="Times New Roman" w:hAnsi="Times New Roman" w:cs="Times New Roman"/>
                <w:b/>
                <w:sz w:val="24"/>
                <w:szCs w:val="24"/>
                <w:lang w:val="uk-UA"/>
              </w:rPr>
            </w:pPr>
            <w:r w:rsidRPr="00FA5C60">
              <w:rPr>
                <w:rFonts w:ascii="Times New Roman" w:eastAsia="Times New Roman" w:hAnsi="Times New Roman" w:cs="Times New Roman"/>
                <w:b/>
                <w:sz w:val="24"/>
                <w:szCs w:val="24"/>
                <w:lang w:val="uk-UA"/>
              </w:rPr>
              <w:t xml:space="preserve">Площа покриття, </w:t>
            </w:r>
            <w:proofErr w:type="spellStart"/>
            <w:r w:rsidRPr="00FA5C60">
              <w:rPr>
                <w:rFonts w:ascii="Times New Roman" w:eastAsia="Times New Roman" w:hAnsi="Times New Roman" w:cs="Times New Roman"/>
                <w:b/>
                <w:sz w:val="24"/>
                <w:szCs w:val="24"/>
                <w:lang w:val="uk-UA"/>
              </w:rPr>
              <w:t>кв.м</w:t>
            </w:r>
            <w:proofErr w:type="spellEnd"/>
            <w:r w:rsidRPr="00FA5C60">
              <w:rPr>
                <w:rFonts w:ascii="Times New Roman" w:eastAsia="Times New Roman" w:hAnsi="Times New Roman" w:cs="Times New Roman"/>
                <w:b/>
                <w:sz w:val="24"/>
                <w:szCs w:val="24"/>
                <w:lang w:val="uk-UA"/>
              </w:rPr>
              <w:t>.</w:t>
            </w:r>
          </w:p>
        </w:tc>
        <w:tc>
          <w:tcPr>
            <w:tcW w:w="1842" w:type="dxa"/>
            <w:tcBorders>
              <w:top w:val="single" w:sz="4" w:space="0" w:color="auto"/>
              <w:left w:val="single" w:sz="4" w:space="0" w:color="auto"/>
              <w:bottom w:val="single" w:sz="4" w:space="0" w:color="auto"/>
              <w:right w:val="single" w:sz="4" w:space="0" w:color="auto"/>
            </w:tcBorders>
            <w:hideMark/>
          </w:tcPr>
          <w:p w:rsidR="00A2675B" w:rsidRPr="00FA5C60" w:rsidRDefault="00A2675B" w:rsidP="0097264F">
            <w:pPr>
              <w:spacing w:after="0" w:line="288" w:lineRule="auto"/>
              <w:rPr>
                <w:rFonts w:ascii="Times New Roman" w:eastAsia="Times New Roman" w:hAnsi="Times New Roman" w:cs="Times New Roman"/>
                <w:b/>
                <w:sz w:val="24"/>
                <w:szCs w:val="24"/>
                <w:lang w:val="uk-UA"/>
              </w:rPr>
            </w:pPr>
            <w:r w:rsidRPr="00FA5C60">
              <w:rPr>
                <w:rFonts w:ascii="Times New Roman" w:eastAsia="Times New Roman" w:hAnsi="Times New Roman" w:cs="Times New Roman"/>
                <w:b/>
                <w:sz w:val="24"/>
                <w:szCs w:val="24"/>
                <w:lang w:val="uk-UA"/>
              </w:rPr>
              <w:t>Термін введення в експлуатацію</w:t>
            </w:r>
          </w:p>
        </w:tc>
        <w:tc>
          <w:tcPr>
            <w:tcW w:w="1844" w:type="dxa"/>
            <w:tcBorders>
              <w:top w:val="single" w:sz="4" w:space="0" w:color="auto"/>
              <w:left w:val="single" w:sz="4" w:space="0" w:color="auto"/>
              <w:bottom w:val="single" w:sz="4" w:space="0" w:color="auto"/>
              <w:right w:val="single" w:sz="4" w:space="0" w:color="auto"/>
            </w:tcBorders>
            <w:hideMark/>
          </w:tcPr>
          <w:p w:rsidR="00A2675B" w:rsidRPr="00FA5C60" w:rsidRDefault="00A2675B" w:rsidP="0097264F">
            <w:pPr>
              <w:spacing w:after="0" w:line="288" w:lineRule="auto"/>
              <w:rPr>
                <w:rFonts w:ascii="Times New Roman" w:eastAsia="Times New Roman" w:hAnsi="Times New Roman" w:cs="Times New Roman"/>
                <w:b/>
                <w:sz w:val="24"/>
                <w:szCs w:val="24"/>
                <w:lang w:val="uk-UA"/>
              </w:rPr>
            </w:pPr>
            <w:r w:rsidRPr="00FA5C60">
              <w:rPr>
                <w:rFonts w:ascii="Times New Roman" w:eastAsia="Times New Roman" w:hAnsi="Times New Roman" w:cs="Times New Roman"/>
                <w:b/>
                <w:sz w:val="24"/>
                <w:szCs w:val="24"/>
                <w:lang w:val="uk-UA"/>
              </w:rPr>
              <w:t>Первісна вартість, грн.</w:t>
            </w:r>
          </w:p>
        </w:tc>
      </w:tr>
      <w:tr w:rsidR="00A2675B" w:rsidRPr="00FA5C60" w:rsidTr="0097264F">
        <w:tc>
          <w:tcPr>
            <w:tcW w:w="4111" w:type="dxa"/>
            <w:tcBorders>
              <w:top w:val="single" w:sz="4" w:space="0" w:color="auto"/>
              <w:left w:val="single" w:sz="4" w:space="0" w:color="auto"/>
              <w:bottom w:val="single" w:sz="4" w:space="0" w:color="auto"/>
              <w:right w:val="single" w:sz="4" w:space="0" w:color="auto"/>
            </w:tcBorders>
            <w:hideMark/>
          </w:tcPr>
          <w:p w:rsidR="00A2675B" w:rsidRPr="00FA5C60" w:rsidRDefault="00A2675B" w:rsidP="0097264F">
            <w:pPr>
              <w:tabs>
                <w:tab w:val="num" w:pos="0"/>
              </w:tabs>
              <w:spacing w:after="0" w:line="288" w:lineRule="auto"/>
              <w:rPr>
                <w:rFonts w:ascii="Times New Roman" w:eastAsia="Times New Roman" w:hAnsi="Times New Roman" w:cs="Times New Roman"/>
                <w:sz w:val="24"/>
                <w:szCs w:val="24"/>
                <w:lang w:val="uk-UA"/>
              </w:rPr>
            </w:pPr>
            <w:r>
              <w:rPr>
                <w:rFonts w:ascii="Times New Roman" w:hAnsi="Times New Roman" w:cs="Times New Roman"/>
                <w:sz w:val="24"/>
                <w:szCs w:val="24"/>
                <w:lang w:val="uk-UA"/>
              </w:rPr>
              <w:t xml:space="preserve">Фактичні витрати по об`єкту «Капітальний ремонт дороги комунальної власності по </w:t>
            </w:r>
            <w:proofErr w:type="spellStart"/>
            <w:r>
              <w:rPr>
                <w:rFonts w:ascii="Times New Roman" w:hAnsi="Times New Roman" w:cs="Times New Roman"/>
                <w:sz w:val="24"/>
                <w:szCs w:val="24"/>
                <w:lang w:val="uk-UA"/>
              </w:rPr>
              <w:t>вул.Гамалія</w:t>
            </w:r>
            <w:proofErr w:type="spellEnd"/>
            <w:r>
              <w:rPr>
                <w:rFonts w:ascii="Times New Roman" w:hAnsi="Times New Roman" w:cs="Times New Roman"/>
                <w:sz w:val="24"/>
                <w:szCs w:val="24"/>
                <w:lang w:val="uk-UA"/>
              </w:rPr>
              <w:t xml:space="preserve"> з 1 по 23 в </w:t>
            </w:r>
            <w:proofErr w:type="spellStart"/>
            <w:r>
              <w:rPr>
                <w:rFonts w:ascii="Times New Roman" w:hAnsi="Times New Roman" w:cs="Times New Roman"/>
                <w:sz w:val="24"/>
                <w:szCs w:val="24"/>
                <w:lang w:val="uk-UA"/>
              </w:rPr>
              <w:t>м.Буча</w:t>
            </w:r>
            <w:proofErr w:type="spellEnd"/>
            <w:r>
              <w:rPr>
                <w:rFonts w:ascii="Times New Roman" w:hAnsi="Times New Roman" w:cs="Times New Roman"/>
                <w:sz w:val="24"/>
                <w:szCs w:val="24"/>
                <w:lang w:val="uk-UA"/>
              </w:rPr>
              <w:t xml:space="preserve"> Київської області»</w:t>
            </w:r>
          </w:p>
        </w:tc>
        <w:tc>
          <w:tcPr>
            <w:tcW w:w="1701" w:type="dxa"/>
            <w:tcBorders>
              <w:top w:val="single" w:sz="4" w:space="0" w:color="auto"/>
              <w:left w:val="single" w:sz="4" w:space="0" w:color="auto"/>
              <w:bottom w:val="single" w:sz="4" w:space="0" w:color="auto"/>
              <w:right w:val="single" w:sz="4" w:space="0" w:color="auto"/>
            </w:tcBorders>
          </w:tcPr>
          <w:p w:rsidR="00A2675B" w:rsidRPr="00FA5C60" w:rsidRDefault="00A2675B" w:rsidP="0097264F">
            <w:pPr>
              <w:spacing w:after="0" w:line="288" w:lineRule="auto"/>
              <w:jc w:val="center"/>
              <w:rPr>
                <w:rFonts w:ascii="Times New Roman" w:eastAsia="Times New Roman" w:hAnsi="Times New Roman" w:cs="Times New Roman"/>
                <w:sz w:val="24"/>
                <w:szCs w:val="24"/>
                <w:lang w:val="uk-UA"/>
              </w:rPr>
            </w:pPr>
          </w:p>
          <w:p w:rsidR="00A2675B" w:rsidRPr="00FA5C60" w:rsidRDefault="00A2675B" w:rsidP="0097264F">
            <w:pPr>
              <w:spacing w:after="0" w:line="288" w:lineRule="auto"/>
              <w:jc w:val="center"/>
              <w:rPr>
                <w:rFonts w:ascii="Times New Roman" w:eastAsia="Times New Roman" w:hAnsi="Times New Roman" w:cs="Times New Roman"/>
                <w:sz w:val="24"/>
                <w:szCs w:val="24"/>
                <w:lang w:val="uk-UA"/>
              </w:rPr>
            </w:pPr>
            <w:r>
              <w:rPr>
                <w:rFonts w:ascii="Times New Roman" w:hAnsi="Times New Roman" w:cs="Times New Roman"/>
                <w:sz w:val="24"/>
                <w:szCs w:val="24"/>
                <w:lang w:val="uk-UA"/>
              </w:rPr>
              <w:t>1604,3</w:t>
            </w:r>
          </w:p>
        </w:tc>
        <w:tc>
          <w:tcPr>
            <w:tcW w:w="1842" w:type="dxa"/>
            <w:tcBorders>
              <w:top w:val="single" w:sz="4" w:space="0" w:color="auto"/>
              <w:left w:val="single" w:sz="4" w:space="0" w:color="auto"/>
              <w:bottom w:val="single" w:sz="4" w:space="0" w:color="auto"/>
              <w:right w:val="single" w:sz="4" w:space="0" w:color="auto"/>
            </w:tcBorders>
          </w:tcPr>
          <w:p w:rsidR="00A2675B" w:rsidRPr="00FA5C60" w:rsidRDefault="00A2675B" w:rsidP="0097264F">
            <w:pPr>
              <w:spacing w:after="0" w:line="288" w:lineRule="auto"/>
              <w:rPr>
                <w:rFonts w:ascii="Times New Roman" w:eastAsia="Times New Roman" w:hAnsi="Times New Roman" w:cs="Times New Roman"/>
                <w:sz w:val="24"/>
                <w:szCs w:val="24"/>
                <w:lang w:val="uk-UA"/>
              </w:rPr>
            </w:pPr>
          </w:p>
          <w:p w:rsidR="00A2675B" w:rsidRPr="00FA5C60" w:rsidRDefault="00A2675B" w:rsidP="0097264F">
            <w:pPr>
              <w:spacing w:after="0" w:line="288" w:lineRule="auto"/>
              <w:rPr>
                <w:rFonts w:ascii="Times New Roman" w:eastAsia="Times New Roman" w:hAnsi="Times New Roman" w:cs="Times New Roman"/>
                <w:sz w:val="24"/>
                <w:szCs w:val="24"/>
                <w:lang w:val="uk-UA"/>
              </w:rPr>
            </w:pPr>
            <w:r>
              <w:rPr>
                <w:rFonts w:ascii="Times New Roman" w:hAnsi="Times New Roman" w:cs="Times New Roman"/>
                <w:sz w:val="24"/>
                <w:szCs w:val="24"/>
                <w:lang w:val="uk-UA"/>
              </w:rPr>
              <w:t xml:space="preserve">вересень 2016 </w:t>
            </w:r>
          </w:p>
        </w:tc>
        <w:tc>
          <w:tcPr>
            <w:tcW w:w="1844" w:type="dxa"/>
            <w:tcBorders>
              <w:top w:val="single" w:sz="4" w:space="0" w:color="auto"/>
              <w:left w:val="single" w:sz="4" w:space="0" w:color="auto"/>
              <w:bottom w:val="single" w:sz="4" w:space="0" w:color="auto"/>
              <w:right w:val="single" w:sz="4" w:space="0" w:color="auto"/>
            </w:tcBorders>
          </w:tcPr>
          <w:p w:rsidR="00A2675B" w:rsidRPr="00FA5C60" w:rsidRDefault="00A2675B" w:rsidP="0097264F">
            <w:pPr>
              <w:spacing w:after="0" w:line="288" w:lineRule="auto"/>
              <w:jc w:val="center"/>
              <w:rPr>
                <w:rFonts w:ascii="Times New Roman" w:eastAsia="Times New Roman" w:hAnsi="Times New Roman" w:cs="Times New Roman"/>
                <w:sz w:val="24"/>
                <w:szCs w:val="24"/>
                <w:lang w:val="uk-UA"/>
              </w:rPr>
            </w:pPr>
          </w:p>
          <w:p w:rsidR="00A2675B" w:rsidRPr="00FA5C60" w:rsidRDefault="00A2675B" w:rsidP="0097264F">
            <w:pPr>
              <w:spacing w:after="0" w:line="288" w:lineRule="auto"/>
              <w:jc w:val="center"/>
              <w:rPr>
                <w:rFonts w:ascii="Times New Roman" w:eastAsia="Times New Roman" w:hAnsi="Times New Roman" w:cs="Times New Roman"/>
                <w:sz w:val="24"/>
                <w:szCs w:val="24"/>
                <w:lang w:val="uk-UA"/>
              </w:rPr>
            </w:pPr>
            <w:r>
              <w:rPr>
                <w:rFonts w:ascii="Times New Roman" w:hAnsi="Times New Roman" w:cs="Times New Roman"/>
                <w:sz w:val="24"/>
                <w:szCs w:val="24"/>
                <w:lang w:val="uk-UA"/>
              </w:rPr>
              <w:t>943 988,20</w:t>
            </w:r>
          </w:p>
        </w:tc>
      </w:tr>
      <w:tr w:rsidR="00A2675B" w:rsidRPr="00FA5C60" w:rsidTr="0097264F">
        <w:tc>
          <w:tcPr>
            <w:tcW w:w="4111" w:type="dxa"/>
            <w:tcBorders>
              <w:top w:val="single" w:sz="4" w:space="0" w:color="auto"/>
              <w:left w:val="single" w:sz="4" w:space="0" w:color="auto"/>
              <w:bottom w:val="single" w:sz="4" w:space="0" w:color="auto"/>
              <w:right w:val="single" w:sz="4" w:space="0" w:color="auto"/>
            </w:tcBorders>
          </w:tcPr>
          <w:p w:rsidR="00A2675B" w:rsidRDefault="00A2675B" w:rsidP="0097264F">
            <w:pPr>
              <w:tabs>
                <w:tab w:val="num" w:pos="0"/>
              </w:tabs>
              <w:spacing w:after="0" w:line="288"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Фактичні витрати по об`єкту «Будівництво велосипедних доріжок по вулицях Вокзальній та </w:t>
            </w:r>
            <w:proofErr w:type="spellStart"/>
            <w:r>
              <w:rPr>
                <w:rFonts w:ascii="Times New Roman" w:hAnsi="Times New Roman" w:cs="Times New Roman"/>
                <w:sz w:val="24"/>
                <w:szCs w:val="24"/>
                <w:lang w:val="uk-UA"/>
              </w:rPr>
              <w:t>Михайловського</w:t>
            </w:r>
            <w:proofErr w:type="spellEnd"/>
            <w:r>
              <w:rPr>
                <w:rFonts w:ascii="Times New Roman" w:hAnsi="Times New Roman" w:cs="Times New Roman"/>
                <w:sz w:val="24"/>
                <w:szCs w:val="24"/>
                <w:lang w:val="uk-UA"/>
              </w:rPr>
              <w:t xml:space="preserve"> (Малиновського) в </w:t>
            </w:r>
            <w:proofErr w:type="spellStart"/>
            <w:r>
              <w:rPr>
                <w:rFonts w:ascii="Times New Roman" w:hAnsi="Times New Roman" w:cs="Times New Roman"/>
                <w:sz w:val="24"/>
                <w:szCs w:val="24"/>
                <w:lang w:val="uk-UA"/>
              </w:rPr>
              <w:t>м.Буча</w:t>
            </w:r>
            <w:proofErr w:type="spellEnd"/>
            <w:r>
              <w:rPr>
                <w:rFonts w:ascii="Times New Roman" w:hAnsi="Times New Roman" w:cs="Times New Roman"/>
                <w:sz w:val="24"/>
                <w:szCs w:val="24"/>
                <w:lang w:val="uk-UA"/>
              </w:rPr>
              <w:t xml:space="preserve"> Київської області»</w:t>
            </w:r>
          </w:p>
        </w:tc>
        <w:tc>
          <w:tcPr>
            <w:tcW w:w="1701" w:type="dxa"/>
            <w:tcBorders>
              <w:top w:val="single" w:sz="4" w:space="0" w:color="auto"/>
              <w:left w:val="single" w:sz="4" w:space="0" w:color="auto"/>
              <w:bottom w:val="single" w:sz="4" w:space="0" w:color="auto"/>
              <w:right w:val="single" w:sz="4" w:space="0" w:color="auto"/>
            </w:tcBorders>
          </w:tcPr>
          <w:p w:rsidR="00A2675B" w:rsidRDefault="00A2675B" w:rsidP="0097264F">
            <w:pPr>
              <w:spacing w:after="0" w:line="288" w:lineRule="auto"/>
              <w:jc w:val="center"/>
              <w:rPr>
                <w:rFonts w:ascii="Times New Roman" w:eastAsia="Times New Roman" w:hAnsi="Times New Roman" w:cs="Times New Roman"/>
                <w:sz w:val="24"/>
                <w:szCs w:val="24"/>
                <w:lang w:val="uk-UA"/>
              </w:rPr>
            </w:pPr>
          </w:p>
          <w:p w:rsidR="00A2675B" w:rsidRDefault="00A2675B" w:rsidP="0097264F">
            <w:pPr>
              <w:spacing w:after="0" w:line="288" w:lineRule="auto"/>
              <w:jc w:val="center"/>
              <w:rPr>
                <w:rFonts w:ascii="Times New Roman" w:eastAsia="Times New Roman" w:hAnsi="Times New Roman" w:cs="Times New Roman"/>
                <w:sz w:val="24"/>
                <w:szCs w:val="24"/>
                <w:lang w:val="uk-UA"/>
              </w:rPr>
            </w:pPr>
          </w:p>
          <w:p w:rsidR="00A2675B" w:rsidRPr="00FA5C60" w:rsidRDefault="00A2675B" w:rsidP="0097264F">
            <w:pPr>
              <w:spacing w:after="0" w:line="288"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3157,0</w:t>
            </w:r>
          </w:p>
        </w:tc>
        <w:tc>
          <w:tcPr>
            <w:tcW w:w="1842" w:type="dxa"/>
            <w:tcBorders>
              <w:top w:val="single" w:sz="4" w:space="0" w:color="auto"/>
              <w:left w:val="single" w:sz="4" w:space="0" w:color="auto"/>
              <w:bottom w:val="single" w:sz="4" w:space="0" w:color="auto"/>
              <w:right w:val="single" w:sz="4" w:space="0" w:color="auto"/>
            </w:tcBorders>
          </w:tcPr>
          <w:p w:rsidR="00A2675B" w:rsidRDefault="00A2675B" w:rsidP="0097264F">
            <w:pPr>
              <w:rPr>
                <w:rFonts w:ascii="Times New Roman" w:hAnsi="Times New Roman" w:cs="Times New Roman"/>
                <w:sz w:val="24"/>
                <w:szCs w:val="24"/>
                <w:lang w:val="uk-UA"/>
              </w:rPr>
            </w:pPr>
          </w:p>
          <w:p w:rsidR="00A2675B" w:rsidRDefault="00A2675B" w:rsidP="0097264F">
            <w:r w:rsidRPr="006F6237">
              <w:rPr>
                <w:rFonts w:ascii="Times New Roman" w:hAnsi="Times New Roman" w:cs="Times New Roman"/>
                <w:sz w:val="24"/>
                <w:szCs w:val="24"/>
                <w:lang w:val="uk-UA"/>
              </w:rPr>
              <w:t xml:space="preserve">вересень 2016 </w:t>
            </w:r>
          </w:p>
        </w:tc>
        <w:tc>
          <w:tcPr>
            <w:tcW w:w="1844" w:type="dxa"/>
            <w:tcBorders>
              <w:top w:val="single" w:sz="4" w:space="0" w:color="auto"/>
              <w:left w:val="single" w:sz="4" w:space="0" w:color="auto"/>
              <w:bottom w:val="single" w:sz="4" w:space="0" w:color="auto"/>
              <w:right w:val="single" w:sz="4" w:space="0" w:color="auto"/>
            </w:tcBorders>
          </w:tcPr>
          <w:p w:rsidR="00A2675B" w:rsidRDefault="00A2675B" w:rsidP="0097264F">
            <w:pPr>
              <w:spacing w:after="0" w:line="288" w:lineRule="auto"/>
              <w:jc w:val="center"/>
              <w:rPr>
                <w:rFonts w:ascii="Times New Roman" w:eastAsia="Times New Roman" w:hAnsi="Times New Roman" w:cs="Times New Roman"/>
                <w:sz w:val="24"/>
                <w:szCs w:val="24"/>
                <w:lang w:val="uk-UA"/>
              </w:rPr>
            </w:pPr>
          </w:p>
          <w:p w:rsidR="00A2675B" w:rsidRDefault="00A2675B" w:rsidP="0097264F">
            <w:pPr>
              <w:spacing w:after="0" w:line="288" w:lineRule="auto"/>
              <w:jc w:val="center"/>
              <w:rPr>
                <w:rFonts w:ascii="Times New Roman" w:eastAsia="Times New Roman" w:hAnsi="Times New Roman" w:cs="Times New Roman"/>
                <w:sz w:val="24"/>
                <w:szCs w:val="24"/>
                <w:lang w:val="uk-UA"/>
              </w:rPr>
            </w:pPr>
          </w:p>
          <w:p w:rsidR="00A2675B" w:rsidRPr="00FA5C60" w:rsidRDefault="00A2675B" w:rsidP="0097264F">
            <w:pPr>
              <w:spacing w:after="0" w:line="288"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902 220,70</w:t>
            </w:r>
          </w:p>
        </w:tc>
      </w:tr>
      <w:tr w:rsidR="00A2675B" w:rsidRPr="00FA5C60" w:rsidTr="0097264F">
        <w:tc>
          <w:tcPr>
            <w:tcW w:w="4111" w:type="dxa"/>
            <w:tcBorders>
              <w:top w:val="single" w:sz="4" w:space="0" w:color="auto"/>
              <w:left w:val="single" w:sz="4" w:space="0" w:color="auto"/>
              <w:bottom w:val="single" w:sz="4" w:space="0" w:color="auto"/>
              <w:right w:val="single" w:sz="4" w:space="0" w:color="auto"/>
            </w:tcBorders>
          </w:tcPr>
          <w:p w:rsidR="00A2675B" w:rsidRDefault="00A2675B" w:rsidP="0097264F">
            <w:pPr>
              <w:tabs>
                <w:tab w:val="num" w:pos="0"/>
              </w:tabs>
              <w:spacing w:after="0" w:line="288"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Фактичні витрати по об`єкту «Капітальний ремонт дороги комунальної власності по </w:t>
            </w:r>
            <w:proofErr w:type="spellStart"/>
            <w:r>
              <w:rPr>
                <w:rFonts w:ascii="Times New Roman" w:hAnsi="Times New Roman" w:cs="Times New Roman"/>
                <w:sz w:val="24"/>
                <w:szCs w:val="24"/>
                <w:lang w:val="uk-UA"/>
              </w:rPr>
              <w:t>вул.Миколи</w:t>
            </w:r>
            <w:proofErr w:type="spellEnd"/>
            <w:r>
              <w:rPr>
                <w:rFonts w:ascii="Times New Roman" w:hAnsi="Times New Roman" w:cs="Times New Roman"/>
                <w:sz w:val="24"/>
                <w:szCs w:val="24"/>
                <w:lang w:val="uk-UA"/>
              </w:rPr>
              <w:t xml:space="preserve"> Носова (Щорса) в </w:t>
            </w:r>
            <w:proofErr w:type="spellStart"/>
            <w:r>
              <w:rPr>
                <w:rFonts w:ascii="Times New Roman" w:hAnsi="Times New Roman" w:cs="Times New Roman"/>
                <w:sz w:val="24"/>
                <w:szCs w:val="24"/>
                <w:lang w:val="uk-UA"/>
              </w:rPr>
              <w:t>м.Буча</w:t>
            </w:r>
            <w:proofErr w:type="spellEnd"/>
            <w:r>
              <w:rPr>
                <w:rFonts w:ascii="Times New Roman" w:hAnsi="Times New Roman" w:cs="Times New Roman"/>
                <w:sz w:val="24"/>
                <w:szCs w:val="24"/>
                <w:lang w:val="uk-UA"/>
              </w:rPr>
              <w:t xml:space="preserve"> Київської області»</w:t>
            </w:r>
          </w:p>
        </w:tc>
        <w:tc>
          <w:tcPr>
            <w:tcW w:w="1701" w:type="dxa"/>
            <w:tcBorders>
              <w:top w:val="single" w:sz="4" w:space="0" w:color="auto"/>
              <w:left w:val="single" w:sz="4" w:space="0" w:color="auto"/>
              <w:bottom w:val="single" w:sz="4" w:space="0" w:color="auto"/>
              <w:right w:val="single" w:sz="4" w:space="0" w:color="auto"/>
            </w:tcBorders>
          </w:tcPr>
          <w:p w:rsidR="00A2675B" w:rsidRDefault="00A2675B" w:rsidP="0097264F">
            <w:pPr>
              <w:spacing w:after="0" w:line="288" w:lineRule="auto"/>
              <w:jc w:val="center"/>
              <w:rPr>
                <w:rFonts w:ascii="Times New Roman" w:eastAsia="Times New Roman" w:hAnsi="Times New Roman" w:cs="Times New Roman"/>
                <w:sz w:val="24"/>
                <w:szCs w:val="24"/>
                <w:lang w:val="uk-UA"/>
              </w:rPr>
            </w:pPr>
          </w:p>
          <w:p w:rsidR="00A2675B" w:rsidRDefault="00A2675B" w:rsidP="0097264F">
            <w:pPr>
              <w:spacing w:after="0" w:line="288" w:lineRule="auto"/>
              <w:jc w:val="center"/>
              <w:rPr>
                <w:rFonts w:ascii="Times New Roman" w:eastAsia="Times New Roman" w:hAnsi="Times New Roman" w:cs="Times New Roman"/>
                <w:sz w:val="24"/>
                <w:szCs w:val="24"/>
                <w:lang w:val="uk-UA"/>
              </w:rPr>
            </w:pPr>
          </w:p>
          <w:p w:rsidR="00A2675B" w:rsidRPr="00FA5C60" w:rsidRDefault="00A2675B" w:rsidP="0097264F">
            <w:pPr>
              <w:spacing w:after="0" w:line="288"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532,0</w:t>
            </w:r>
          </w:p>
        </w:tc>
        <w:tc>
          <w:tcPr>
            <w:tcW w:w="1842" w:type="dxa"/>
            <w:tcBorders>
              <w:top w:val="single" w:sz="4" w:space="0" w:color="auto"/>
              <w:left w:val="single" w:sz="4" w:space="0" w:color="auto"/>
              <w:bottom w:val="single" w:sz="4" w:space="0" w:color="auto"/>
              <w:right w:val="single" w:sz="4" w:space="0" w:color="auto"/>
            </w:tcBorders>
          </w:tcPr>
          <w:p w:rsidR="00A2675B" w:rsidRDefault="00A2675B" w:rsidP="0097264F">
            <w:pPr>
              <w:rPr>
                <w:rFonts w:ascii="Times New Roman" w:hAnsi="Times New Roman" w:cs="Times New Roman"/>
                <w:sz w:val="24"/>
                <w:szCs w:val="24"/>
                <w:lang w:val="uk-UA"/>
              </w:rPr>
            </w:pPr>
          </w:p>
          <w:p w:rsidR="00A2675B" w:rsidRDefault="00A2675B" w:rsidP="0097264F">
            <w:r w:rsidRPr="006F6237">
              <w:rPr>
                <w:rFonts w:ascii="Times New Roman" w:hAnsi="Times New Roman" w:cs="Times New Roman"/>
                <w:sz w:val="24"/>
                <w:szCs w:val="24"/>
                <w:lang w:val="uk-UA"/>
              </w:rPr>
              <w:t xml:space="preserve">вересень 2016 </w:t>
            </w:r>
          </w:p>
        </w:tc>
        <w:tc>
          <w:tcPr>
            <w:tcW w:w="1844" w:type="dxa"/>
            <w:tcBorders>
              <w:top w:val="single" w:sz="4" w:space="0" w:color="auto"/>
              <w:left w:val="single" w:sz="4" w:space="0" w:color="auto"/>
              <w:bottom w:val="single" w:sz="4" w:space="0" w:color="auto"/>
              <w:right w:val="single" w:sz="4" w:space="0" w:color="auto"/>
            </w:tcBorders>
          </w:tcPr>
          <w:p w:rsidR="00A2675B" w:rsidRDefault="00A2675B" w:rsidP="0097264F">
            <w:pPr>
              <w:spacing w:after="0" w:line="288" w:lineRule="auto"/>
              <w:jc w:val="center"/>
              <w:rPr>
                <w:rFonts w:ascii="Times New Roman" w:eastAsia="Times New Roman" w:hAnsi="Times New Roman" w:cs="Times New Roman"/>
                <w:sz w:val="24"/>
                <w:szCs w:val="24"/>
                <w:lang w:val="uk-UA"/>
              </w:rPr>
            </w:pPr>
          </w:p>
          <w:p w:rsidR="00A2675B" w:rsidRDefault="00A2675B" w:rsidP="0097264F">
            <w:pPr>
              <w:spacing w:after="0" w:line="288" w:lineRule="auto"/>
              <w:jc w:val="center"/>
              <w:rPr>
                <w:rFonts w:ascii="Times New Roman" w:eastAsia="Times New Roman" w:hAnsi="Times New Roman" w:cs="Times New Roman"/>
                <w:sz w:val="24"/>
                <w:szCs w:val="24"/>
                <w:lang w:val="uk-UA"/>
              </w:rPr>
            </w:pPr>
          </w:p>
          <w:p w:rsidR="00A2675B" w:rsidRDefault="00A2675B" w:rsidP="0097264F">
            <w:pPr>
              <w:spacing w:after="0" w:line="288"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301 018,35</w:t>
            </w:r>
          </w:p>
          <w:p w:rsidR="00A2675B" w:rsidRPr="00FA5C60" w:rsidRDefault="00A2675B" w:rsidP="0097264F">
            <w:pPr>
              <w:spacing w:after="0" w:line="288" w:lineRule="auto"/>
              <w:jc w:val="center"/>
              <w:rPr>
                <w:rFonts w:ascii="Times New Roman" w:eastAsia="Times New Roman" w:hAnsi="Times New Roman" w:cs="Times New Roman"/>
                <w:sz w:val="24"/>
                <w:szCs w:val="24"/>
                <w:lang w:val="uk-UA"/>
              </w:rPr>
            </w:pPr>
          </w:p>
        </w:tc>
      </w:tr>
      <w:tr w:rsidR="00A2675B" w:rsidRPr="00FA5C60" w:rsidTr="0097264F">
        <w:tc>
          <w:tcPr>
            <w:tcW w:w="4111" w:type="dxa"/>
            <w:tcBorders>
              <w:top w:val="single" w:sz="4" w:space="0" w:color="auto"/>
              <w:left w:val="single" w:sz="4" w:space="0" w:color="auto"/>
              <w:bottom w:val="single" w:sz="4" w:space="0" w:color="auto"/>
              <w:right w:val="single" w:sz="4" w:space="0" w:color="auto"/>
            </w:tcBorders>
          </w:tcPr>
          <w:p w:rsidR="00A2675B" w:rsidRDefault="00A2675B" w:rsidP="0097264F">
            <w:pPr>
              <w:tabs>
                <w:tab w:val="num" w:pos="0"/>
              </w:tabs>
              <w:spacing w:after="0" w:line="288"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Фактичні витрати по об`єкту «Будівництво велосипедних доріжок по вулицях Лісова, Паркова та </w:t>
            </w:r>
            <w:proofErr w:type="spellStart"/>
            <w:r>
              <w:rPr>
                <w:rFonts w:ascii="Times New Roman" w:hAnsi="Times New Roman" w:cs="Times New Roman"/>
                <w:sz w:val="24"/>
                <w:szCs w:val="24"/>
                <w:lang w:val="uk-UA"/>
              </w:rPr>
              <w:t>Києво-Мироцька</w:t>
            </w:r>
            <w:proofErr w:type="spellEnd"/>
            <w:r>
              <w:rPr>
                <w:rFonts w:ascii="Times New Roman" w:hAnsi="Times New Roman" w:cs="Times New Roman"/>
                <w:sz w:val="24"/>
                <w:szCs w:val="24"/>
                <w:lang w:val="uk-UA"/>
              </w:rPr>
              <w:t xml:space="preserve"> в </w:t>
            </w:r>
            <w:proofErr w:type="spellStart"/>
            <w:r>
              <w:rPr>
                <w:rFonts w:ascii="Times New Roman" w:hAnsi="Times New Roman" w:cs="Times New Roman"/>
                <w:sz w:val="24"/>
                <w:szCs w:val="24"/>
                <w:lang w:val="uk-UA"/>
              </w:rPr>
              <w:t>м.Буча</w:t>
            </w:r>
            <w:proofErr w:type="spellEnd"/>
            <w:r>
              <w:rPr>
                <w:rFonts w:ascii="Times New Roman" w:hAnsi="Times New Roman" w:cs="Times New Roman"/>
                <w:sz w:val="24"/>
                <w:szCs w:val="24"/>
                <w:lang w:val="uk-UA"/>
              </w:rPr>
              <w:t xml:space="preserve"> Київської області»</w:t>
            </w:r>
          </w:p>
        </w:tc>
        <w:tc>
          <w:tcPr>
            <w:tcW w:w="1701" w:type="dxa"/>
            <w:tcBorders>
              <w:top w:val="single" w:sz="4" w:space="0" w:color="auto"/>
              <w:left w:val="single" w:sz="4" w:space="0" w:color="auto"/>
              <w:bottom w:val="single" w:sz="4" w:space="0" w:color="auto"/>
              <w:right w:val="single" w:sz="4" w:space="0" w:color="auto"/>
            </w:tcBorders>
          </w:tcPr>
          <w:p w:rsidR="00A2675B" w:rsidRDefault="00A2675B" w:rsidP="0097264F">
            <w:pPr>
              <w:spacing w:after="0" w:line="288" w:lineRule="auto"/>
              <w:jc w:val="center"/>
              <w:rPr>
                <w:rFonts w:ascii="Times New Roman" w:eastAsia="Times New Roman" w:hAnsi="Times New Roman" w:cs="Times New Roman"/>
                <w:sz w:val="24"/>
                <w:szCs w:val="24"/>
                <w:lang w:val="uk-UA"/>
              </w:rPr>
            </w:pPr>
          </w:p>
          <w:p w:rsidR="00A2675B" w:rsidRDefault="00A2675B" w:rsidP="0097264F">
            <w:pPr>
              <w:spacing w:after="0" w:line="288" w:lineRule="auto"/>
              <w:jc w:val="center"/>
              <w:rPr>
                <w:rFonts w:ascii="Times New Roman" w:eastAsia="Times New Roman" w:hAnsi="Times New Roman" w:cs="Times New Roman"/>
                <w:sz w:val="24"/>
                <w:szCs w:val="24"/>
                <w:lang w:val="uk-UA"/>
              </w:rPr>
            </w:pPr>
          </w:p>
          <w:p w:rsidR="00A2675B" w:rsidRPr="00FA5C60" w:rsidRDefault="00A2675B" w:rsidP="0097264F">
            <w:pPr>
              <w:spacing w:after="0" w:line="288"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3204,0</w:t>
            </w:r>
          </w:p>
        </w:tc>
        <w:tc>
          <w:tcPr>
            <w:tcW w:w="1842" w:type="dxa"/>
            <w:tcBorders>
              <w:top w:val="single" w:sz="4" w:space="0" w:color="auto"/>
              <w:left w:val="single" w:sz="4" w:space="0" w:color="auto"/>
              <w:bottom w:val="single" w:sz="4" w:space="0" w:color="auto"/>
              <w:right w:val="single" w:sz="4" w:space="0" w:color="auto"/>
            </w:tcBorders>
          </w:tcPr>
          <w:p w:rsidR="00A2675B" w:rsidRDefault="00A2675B" w:rsidP="0097264F">
            <w:pPr>
              <w:rPr>
                <w:rFonts w:ascii="Times New Roman" w:hAnsi="Times New Roman" w:cs="Times New Roman"/>
                <w:sz w:val="24"/>
                <w:szCs w:val="24"/>
                <w:lang w:val="uk-UA"/>
              </w:rPr>
            </w:pPr>
          </w:p>
          <w:p w:rsidR="00A2675B" w:rsidRDefault="00A2675B" w:rsidP="0097264F">
            <w:r w:rsidRPr="006F6237">
              <w:rPr>
                <w:rFonts w:ascii="Times New Roman" w:hAnsi="Times New Roman" w:cs="Times New Roman"/>
                <w:sz w:val="24"/>
                <w:szCs w:val="24"/>
                <w:lang w:val="uk-UA"/>
              </w:rPr>
              <w:t xml:space="preserve">вересень 2016 </w:t>
            </w:r>
          </w:p>
        </w:tc>
        <w:tc>
          <w:tcPr>
            <w:tcW w:w="1844" w:type="dxa"/>
            <w:tcBorders>
              <w:top w:val="single" w:sz="4" w:space="0" w:color="auto"/>
              <w:left w:val="single" w:sz="4" w:space="0" w:color="auto"/>
              <w:bottom w:val="single" w:sz="4" w:space="0" w:color="auto"/>
              <w:right w:val="single" w:sz="4" w:space="0" w:color="auto"/>
            </w:tcBorders>
          </w:tcPr>
          <w:p w:rsidR="00A2675B" w:rsidRDefault="00A2675B" w:rsidP="0097264F">
            <w:pPr>
              <w:spacing w:after="0" w:line="288" w:lineRule="auto"/>
              <w:jc w:val="center"/>
              <w:rPr>
                <w:rFonts w:ascii="Times New Roman" w:eastAsia="Times New Roman" w:hAnsi="Times New Roman" w:cs="Times New Roman"/>
                <w:sz w:val="24"/>
                <w:szCs w:val="24"/>
                <w:lang w:val="uk-UA"/>
              </w:rPr>
            </w:pPr>
          </w:p>
          <w:p w:rsidR="00A2675B" w:rsidRDefault="00A2675B" w:rsidP="0097264F">
            <w:pPr>
              <w:spacing w:after="0" w:line="288" w:lineRule="auto"/>
              <w:jc w:val="center"/>
              <w:rPr>
                <w:rFonts w:ascii="Times New Roman" w:eastAsia="Times New Roman" w:hAnsi="Times New Roman" w:cs="Times New Roman"/>
                <w:sz w:val="24"/>
                <w:szCs w:val="24"/>
                <w:lang w:val="uk-UA"/>
              </w:rPr>
            </w:pPr>
          </w:p>
          <w:p w:rsidR="00A2675B" w:rsidRPr="00FA5C60" w:rsidRDefault="00A2675B" w:rsidP="0097264F">
            <w:pPr>
              <w:spacing w:after="0" w:line="288"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1 027 806,43</w:t>
            </w:r>
          </w:p>
        </w:tc>
      </w:tr>
      <w:tr w:rsidR="00A2675B" w:rsidRPr="00FA5C60" w:rsidTr="0097264F">
        <w:tc>
          <w:tcPr>
            <w:tcW w:w="4111" w:type="dxa"/>
            <w:tcBorders>
              <w:top w:val="single" w:sz="4" w:space="0" w:color="auto"/>
              <w:left w:val="single" w:sz="4" w:space="0" w:color="auto"/>
              <w:bottom w:val="single" w:sz="4" w:space="0" w:color="auto"/>
              <w:right w:val="single" w:sz="4" w:space="0" w:color="auto"/>
            </w:tcBorders>
          </w:tcPr>
          <w:p w:rsidR="00A2675B" w:rsidRDefault="00A2675B" w:rsidP="0097264F">
            <w:pPr>
              <w:tabs>
                <w:tab w:val="num" w:pos="0"/>
              </w:tabs>
              <w:spacing w:after="0" w:line="288"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Фактичні витрати по об`єкту «Будівництво велосипедних доріжок по вулицях Гоголя та Революції в </w:t>
            </w:r>
            <w:proofErr w:type="spellStart"/>
            <w:r>
              <w:rPr>
                <w:rFonts w:ascii="Times New Roman" w:hAnsi="Times New Roman" w:cs="Times New Roman"/>
                <w:sz w:val="24"/>
                <w:szCs w:val="24"/>
                <w:lang w:val="uk-UA"/>
              </w:rPr>
              <w:t>м.Буча</w:t>
            </w:r>
            <w:proofErr w:type="spellEnd"/>
            <w:r>
              <w:rPr>
                <w:rFonts w:ascii="Times New Roman" w:hAnsi="Times New Roman" w:cs="Times New Roman"/>
                <w:sz w:val="24"/>
                <w:szCs w:val="24"/>
                <w:lang w:val="uk-UA"/>
              </w:rPr>
              <w:t xml:space="preserve"> Київської області»</w:t>
            </w:r>
          </w:p>
        </w:tc>
        <w:tc>
          <w:tcPr>
            <w:tcW w:w="1701" w:type="dxa"/>
            <w:tcBorders>
              <w:top w:val="single" w:sz="4" w:space="0" w:color="auto"/>
              <w:left w:val="single" w:sz="4" w:space="0" w:color="auto"/>
              <w:bottom w:val="single" w:sz="4" w:space="0" w:color="auto"/>
              <w:right w:val="single" w:sz="4" w:space="0" w:color="auto"/>
            </w:tcBorders>
          </w:tcPr>
          <w:p w:rsidR="00A2675B" w:rsidRDefault="00A2675B" w:rsidP="0097264F">
            <w:pPr>
              <w:spacing w:after="0" w:line="288" w:lineRule="auto"/>
              <w:jc w:val="center"/>
              <w:rPr>
                <w:rFonts w:ascii="Times New Roman" w:eastAsia="Times New Roman" w:hAnsi="Times New Roman" w:cs="Times New Roman"/>
                <w:sz w:val="24"/>
                <w:szCs w:val="24"/>
                <w:lang w:val="uk-UA"/>
              </w:rPr>
            </w:pPr>
          </w:p>
          <w:p w:rsidR="00A2675B" w:rsidRDefault="00A2675B" w:rsidP="0097264F">
            <w:pPr>
              <w:spacing w:after="0" w:line="288" w:lineRule="auto"/>
              <w:jc w:val="center"/>
              <w:rPr>
                <w:rFonts w:ascii="Times New Roman" w:eastAsia="Times New Roman" w:hAnsi="Times New Roman" w:cs="Times New Roman"/>
                <w:sz w:val="24"/>
                <w:szCs w:val="24"/>
                <w:lang w:val="uk-UA"/>
              </w:rPr>
            </w:pPr>
          </w:p>
          <w:p w:rsidR="00A2675B" w:rsidRPr="00FA5C60" w:rsidRDefault="00A2675B" w:rsidP="0097264F">
            <w:pPr>
              <w:spacing w:after="0" w:line="288"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1538,0</w:t>
            </w:r>
          </w:p>
        </w:tc>
        <w:tc>
          <w:tcPr>
            <w:tcW w:w="1842" w:type="dxa"/>
            <w:tcBorders>
              <w:top w:val="single" w:sz="4" w:space="0" w:color="auto"/>
              <w:left w:val="single" w:sz="4" w:space="0" w:color="auto"/>
              <w:bottom w:val="single" w:sz="4" w:space="0" w:color="auto"/>
              <w:right w:val="single" w:sz="4" w:space="0" w:color="auto"/>
            </w:tcBorders>
          </w:tcPr>
          <w:p w:rsidR="00A2675B" w:rsidRDefault="00A2675B" w:rsidP="0097264F">
            <w:pPr>
              <w:rPr>
                <w:rFonts w:ascii="Times New Roman" w:hAnsi="Times New Roman" w:cs="Times New Roman"/>
                <w:sz w:val="24"/>
                <w:szCs w:val="24"/>
                <w:lang w:val="uk-UA"/>
              </w:rPr>
            </w:pPr>
          </w:p>
          <w:p w:rsidR="00A2675B" w:rsidRDefault="00A2675B" w:rsidP="0097264F">
            <w:r w:rsidRPr="006F6237">
              <w:rPr>
                <w:rFonts w:ascii="Times New Roman" w:hAnsi="Times New Roman" w:cs="Times New Roman"/>
                <w:sz w:val="24"/>
                <w:szCs w:val="24"/>
                <w:lang w:val="uk-UA"/>
              </w:rPr>
              <w:t xml:space="preserve">вересень 2016 </w:t>
            </w:r>
          </w:p>
        </w:tc>
        <w:tc>
          <w:tcPr>
            <w:tcW w:w="1844" w:type="dxa"/>
            <w:tcBorders>
              <w:top w:val="single" w:sz="4" w:space="0" w:color="auto"/>
              <w:left w:val="single" w:sz="4" w:space="0" w:color="auto"/>
              <w:bottom w:val="single" w:sz="4" w:space="0" w:color="auto"/>
              <w:right w:val="single" w:sz="4" w:space="0" w:color="auto"/>
            </w:tcBorders>
          </w:tcPr>
          <w:p w:rsidR="00A2675B" w:rsidRDefault="00A2675B" w:rsidP="0097264F">
            <w:pPr>
              <w:spacing w:after="0" w:line="288" w:lineRule="auto"/>
              <w:jc w:val="center"/>
              <w:rPr>
                <w:rFonts w:ascii="Times New Roman" w:eastAsia="Times New Roman" w:hAnsi="Times New Roman" w:cs="Times New Roman"/>
                <w:sz w:val="24"/>
                <w:szCs w:val="24"/>
                <w:lang w:val="uk-UA"/>
              </w:rPr>
            </w:pPr>
          </w:p>
          <w:p w:rsidR="00A2675B" w:rsidRDefault="00A2675B" w:rsidP="0097264F">
            <w:pPr>
              <w:spacing w:after="0" w:line="288" w:lineRule="auto"/>
              <w:jc w:val="center"/>
              <w:rPr>
                <w:rFonts w:ascii="Times New Roman" w:eastAsia="Times New Roman" w:hAnsi="Times New Roman" w:cs="Times New Roman"/>
                <w:sz w:val="24"/>
                <w:szCs w:val="24"/>
                <w:lang w:val="uk-UA"/>
              </w:rPr>
            </w:pPr>
          </w:p>
          <w:p w:rsidR="00A2675B" w:rsidRPr="00FA5C60" w:rsidRDefault="00A2675B" w:rsidP="0097264F">
            <w:pPr>
              <w:spacing w:after="0" w:line="288"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499 294,10</w:t>
            </w:r>
          </w:p>
        </w:tc>
      </w:tr>
      <w:tr w:rsidR="00A2675B" w:rsidRPr="00FA5C60" w:rsidTr="0097264F">
        <w:tc>
          <w:tcPr>
            <w:tcW w:w="4111" w:type="dxa"/>
            <w:tcBorders>
              <w:top w:val="single" w:sz="4" w:space="0" w:color="auto"/>
              <w:left w:val="single" w:sz="4" w:space="0" w:color="auto"/>
              <w:bottom w:val="single" w:sz="4" w:space="0" w:color="auto"/>
              <w:right w:val="single" w:sz="4" w:space="0" w:color="auto"/>
            </w:tcBorders>
          </w:tcPr>
          <w:p w:rsidR="00A2675B" w:rsidRPr="00FA5C60" w:rsidRDefault="00A2675B" w:rsidP="0097264F">
            <w:pPr>
              <w:tabs>
                <w:tab w:val="num" w:pos="0"/>
              </w:tabs>
              <w:spacing w:after="0" w:line="288" w:lineRule="auto"/>
              <w:jc w:val="center"/>
              <w:rPr>
                <w:rFonts w:ascii="Times New Roman" w:eastAsia="Times New Roman" w:hAnsi="Times New Roman" w:cs="Times New Roman"/>
                <w:b/>
                <w:sz w:val="24"/>
                <w:szCs w:val="24"/>
                <w:lang w:val="uk-UA"/>
              </w:rPr>
            </w:pPr>
          </w:p>
          <w:p w:rsidR="00A2675B" w:rsidRPr="00FA5C60" w:rsidRDefault="00A2675B" w:rsidP="0097264F">
            <w:pPr>
              <w:tabs>
                <w:tab w:val="num" w:pos="0"/>
              </w:tabs>
              <w:spacing w:after="0" w:line="288" w:lineRule="auto"/>
              <w:jc w:val="center"/>
              <w:rPr>
                <w:rFonts w:ascii="Times New Roman" w:eastAsia="Times New Roman" w:hAnsi="Times New Roman" w:cs="Times New Roman"/>
                <w:b/>
                <w:sz w:val="24"/>
                <w:szCs w:val="24"/>
                <w:lang w:val="uk-UA"/>
              </w:rPr>
            </w:pPr>
            <w:r w:rsidRPr="00FA5C60">
              <w:rPr>
                <w:rFonts w:ascii="Times New Roman" w:eastAsia="Times New Roman" w:hAnsi="Times New Roman" w:cs="Times New Roman"/>
                <w:b/>
                <w:sz w:val="24"/>
                <w:szCs w:val="24"/>
                <w:lang w:val="uk-UA"/>
              </w:rPr>
              <w:t>Разом</w:t>
            </w:r>
          </w:p>
        </w:tc>
        <w:tc>
          <w:tcPr>
            <w:tcW w:w="1701" w:type="dxa"/>
            <w:tcBorders>
              <w:top w:val="single" w:sz="4" w:space="0" w:color="auto"/>
              <w:left w:val="single" w:sz="4" w:space="0" w:color="auto"/>
              <w:bottom w:val="single" w:sz="4" w:space="0" w:color="auto"/>
              <w:right w:val="single" w:sz="4" w:space="0" w:color="auto"/>
            </w:tcBorders>
          </w:tcPr>
          <w:p w:rsidR="00A2675B" w:rsidRPr="00FA5C60" w:rsidRDefault="00A2675B" w:rsidP="0097264F">
            <w:pPr>
              <w:spacing w:after="0" w:line="288" w:lineRule="auto"/>
              <w:rPr>
                <w:rFonts w:ascii="Times New Roman" w:eastAsia="Times New Roman" w:hAnsi="Times New Roman" w:cs="Times New Roman"/>
                <w:sz w:val="24"/>
                <w:szCs w:val="24"/>
                <w:lang w:val="uk-UA"/>
              </w:rPr>
            </w:pPr>
          </w:p>
        </w:tc>
        <w:tc>
          <w:tcPr>
            <w:tcW w:w="1842" w:type="dxa"/>
            <w:tcBorders>
              <w:top w:val="single" w:sz="4" w:space="0" w:color="auto"/>
              <w:left w:val="single" w:sz="4" w:space="0" w:color="auto"/>
              <w:bottom w:val="single" w:sz="4" w:space="0" w:color="auto"/>
              <w:right w:val="single" w:sz="4" w:space="0" w:color="auto"/>
            </w:tcBorders>
          </w:tcPr>
          <w:p w:rsidR="00A2675B" w:rsidRPr="00FA5C60" w:rsidRDefault="00A2675B" w:rsidP="0097264F">
            <w:pPr>
              <w:spacing w:after="0" w:line="288" w:lineRule="auto"/>
              <w:rPr>
                <w:rFonts w:ascii="Times New Roman" w:eastAsia="Times New Roman" w:hAnsi="Times New Roman" w:cs="Times New Roman"/>
                <w:sz w:val="24"/>
                <w:szCs w:val="24"/>
                <w:lang w:val="uk-UA"/>
              </w:rPr>
            </w:pPr>
          </w:p>
        </w:tc>
        <w:tc>
          <w:tcPr>
            <w:tcW w:w="1844" w:type="dxa"/>
            <w:tcBorders>
              <w:top w:val="single" w:sz="4" w:space="0" w:color="auto"/>
              <w:left w:val="single" w:sz="4" w:space="0" w:color="auto"/>
              <w:bottom w:val="single" w:sz="4" w:space="0" w:color="auto"/>
              <w:right w:val="single" w:sz="4" w:space="0" w:color="auto"/>
            </w:tcBorders>
          </w:tcPr>
          <w:p w:rsidR="00A2675B" w:rsidRPr="00FA5C60" w:rsidRDefault="00A2675B" w:rsidP="0097264F">
            <w:pPr>
              <w:spacing w:after="0" w:line="288" w:lineRule="auto"/>
              <w:jc w:val="center"/>
              <w:rPr>
                <w:rFonts w:ascii="Times New Roman" w:eastAsia="Times New Roman" w:hAnsi="Times New Roman" w:cs="Times New Roman"/>
                <w:b/>
                <w:sz w:val="24"/>
                <w:szCs w:val="24"/>
                <w:lang w:val="uk-UA"/>
              </w:rPr>
            </w:pPr>
          </w:p>
          <w:p w:rsidR="00A2675B" w:rsidRPr="00FA5C60" w:rsidRDefault="00A2675B" w:rsidP="0097264F">
            <w:pPr>
              <w:spacing w:after="0" w:line="288" w:lineRule="auto"/>
              <w:jc w:val="center"/>
              <w:rPr>
                <w:rFonts w:ascii="Times New Roman" w:eastAsia="Times New Roman" w:hAnsi="Times New Roman" w:cs="Times New Roman"/>
                <w:b/>
                <w:sz w:val="24"/>
                <w:szCs w:val="24"/>
                <w:lang w:val="uk-UA"/>
              </w:rPr>
            </w:pPr>
            <w:r>
              <w:rPr>
                <w:rFonts w:ascii="Times New Roman" w:hAnsi="Times New Roman" w:cs="Times New Roman"/>
                <w:b/>
                <w:sz w:val="24"/>
                <w:szCs w:val="24"/>
                <w:lang w:val="uk-UA"/>
              </w:rPr>
              <w:t>3 674 327,78</w:t>
            </w:r>
          </w:p>
        </w:tc>
      </w:tr>
    </w:tbl>
    <w:p w:rsidR="00A2675B" w:rsidRPr="00FA5C60" w:rsidRDefault="00A2675B" w:rsidP="00A2675B">
      <w:pPr>
        <w:spacing w:after="0" w:line="288" w:lineRule="auto"/>
        <w:rPr>
          <w:rFonts w:ascii="Times New Roman" w:eastAsia="Times New Roman" w:hAnsi="Times New Roman" w:cs="Times New Roman"/>
          <w:b/>
          <w:sz w:val="24"/>
          <w:szCs w:val="24"/>
          <w:lang w:val="uk-UA"/>
        </w:rPr>
      </w:pPr>
    </w:p>
    <w:p w:rsidR="00A2675B" w:rsidRPr="00FA5C60" w:rsidRDefault="00A2675B" w:rsidP="00A2675B">
      <w:pPr>
        <w:spacing w:after="0" w:line="288" w:lineRule="auto"/>
        <w:rPr>
          <w:rFonts w:ascii="Times New Roman" w:eastAsia="Times New Roman" w:hAnsi="Times New Roman" w:cs="Times New Roman"/>
          <w:b/>
          <w:sz w:val="24"/>
          <w:szCs w:val="24"/>
          <w:lang w:val="uk-UA"/>
        </w:rPr>
      </w:pPr>
    </w:p>
    <w:p w:rsidR="00A2675B" w:rsidRPr="00C27CF2" w:rsidRDefault="00A2675B" w:rsidP="00A2675B">
      <w:pPr>
        <w:spacing w:after="0" w:line="240" w:lineRule="auto"/>
        <w:rPr>
          <w:rFonts w:ascii="Times New Roman" w:hAnsi="Times New Roman" w:cs="Times New Roman"/>
          <w:sz w:val="18"/>
          <w:szCs w:val="18"/>
          <w:lang w:val="uk-UA"/>
        </w:rPr>
      </w:pPr>
      <w:proofErr w:type="spellStart"/>
      <w:r w:rsidRPr="00C27CF2">
        <w:rPr>
          <w:rFonts w:ascii="Times New Roman" w:hAnsi="Times New Roman" w:cs="Times New Roman"/>
          <w:sz w:val="18"/>
          <w:szCs w:val="18"/>
          <w:lang w:val="uk-UA"/>
        </w:rPr>
        <w:t>Вик.Якубенко</w:t>
      </w:r>
      <w:proofErr w:type="spellEnd"/>
    </w:p>
    <w:p w:rsidR="00D22223" w:rsidRDefault="00D22223"/>
    <w:sectPr w:rsidR="00D22223" w:rsidSect="00A2675B">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F6D76"/>
    <w:multiLevelType w:val="hybridMultilevel"/>
    <w:tmpl w:val="948C4540"/>
    <w:lvl w:ilvl="0" w:tplc="33023274">
      <w:start w:val="1"/>
      <w:numFmt w:val="decimal"/>
      <w:lvlText w:val="%1."/>
      <w:lvlJc w:val="left"/>
      <w:pPr>
        <w:ind w:left="1018" w:hanging="450"/>
      </w:pPr>
      <w:rPr>
        <w:rFonts w:ascii="Times New Roman" w:eastAsiaTheme="minorEastAsia" w:hAnsi="Times New Roman" w:cs="Times New Roman"/>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675B"/>
    <w:rsid w:val="00A2675B"/>
    <w:rsid w:val="00D222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75B"/>
    <w:rPr>
      <w:rFonts w:eastAsiaTheme="minorEastAsia"/>
      <w:lang w:eastAsia="ru-RU"/>
    </w:rPr>
  </w:style>
  <w:style w:type="paragraph" w:styleId="1">
    <w:name w:val="heading 1"/>
    <w:basedOn w:val="a"/>
    <w:next w:val="a"/>
    <w:link w:val="10"/>
    <w:qFormat/>
    <w:rsid w:val="00A2675B"/>
    <w:pPr>
      <w:keepNext/>
      <w:spacing w:before="240" w:after="60" w:line="240" w:lineRule="auto"/>
      <w:outlineLvl w:val="0"/>
    </w:pPr>
    <w:rPr>
      <w:rFonts w:ascii="Cambria" w:eastAsia="Times New Roman" w:hAnsi="Cambria" w:cs="Times New Roman"/>
      <w:b/>
      <w:bCs/>
      <w:kern w:val="32"/>
      <w:sz w:val="32"/>
      <w:szCs w:val="32"/>
      <w:lang w:val="uk-UA"/>
    </w:rPr>
  </w:style>
  <w:style w:type="paragraph" w:styleId="2">
    <w:name w:val="heading 2"/>
    <w:basedOn w:val="a"/>
    <w:next w:val="a"/>
    <w:link w:val="20"/>
    <w:qFormat/>
    <w:rsid w:val="00A2675B"/>
    <w:pPr>
      <w:keepNext/>
      <w:spacing w:before="240" w:after="60" w:line="240" w:lineRule="auto"/>
      <w:outlineLvl w:val="1"/>
    </w:pPr>
    <w:rPr>
      <w:rFonts w:ascii="Cambria" w:eastAsia="Times New Roman" w:hAnsi="Cambria" w:cs="Times New Roman"/>
      <w:b/>
      <w:bCs/>
      <w:i/>
      <w:i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2675B"/>
    <w:rPr>
      <w:rFonts w:ascii="Cambria" w:eastAsia="Times New Roman" w:hAnsi="Cambria" w:cs="Times New Roman"/>
      <w:b/>
      <w:bCs/>
      <w:kern w:val="32"/>
      <w:sz w:val="32"/>
      <w:szCs w:val="32"/>
      <w:lang w:val="uk-UA" w:eastAsia="ru-RU"/>
    </w:rPr>
  </w:style>
  <w:style w:type="character" w:customStyle="1" w:styleId="20">
    <w:name w:val="Заголовок 2 Знак"/>
    <w:basedOn w:val="a0"/>
    <w:link w:val="2"/>
    <w:rsid w:val="00A2675B"/>
    <w:rPr>
      <w:rFonts w:ascii="Cambria" w:eastAsia="Times New Roman" w:hAnsi="Cambria" w:cs="Times New Roman"/>
      <w:b/>
      <w:bCs/>
      <w:i/>
      <w:iCs/>
      <w:sz w:val="28"/>
      <w:szCs w:val="28"/>
      <w:lang w:val="uk-UA" w:eastAsia="ru-RU"/>
    </w:rPr>
  </w:style>
  <w:style w:type="paragraph" w:styleId="a3">
    <w:name w:val="List Paragraph"/>
    <w:basedOn w:val="a"/>
    <w:uiPriority w:val="34"/>
    <w:qFormat/>
    <w:rsid w:val="00A2675B"/>
    <w:pPr>
      <w:ind w:left="720"/>
      <w:contextualSpacing/>
    </w:pPr>
  </w:style>
  <w:style w:type="paragraph" w:customStyle="1" w:styleId="a4">
    <w:name w:val="Знак"/>
    <w:basedOn w:val="a"/>
    <w:rsid w:val="00A2675B"/>
    <w:pPr>
      <w:spacing w:after="0" w:line="240" w:lineRule="auto"/>
    </w:pPr>
    <w:rPr>
      <w:rFonts w:ascii="Verdana" w:eastAsia="Times New Roman" w:hAnsi="Verdana" w:cs="Times New Roman"/>
      <w:sz w:val="20"/>
      <w:szCs w:val="20"/>
      <w:lang w:val="en-US" w:eastAsia="en-US"/>
    </w:rPr>
  </w:style>
  <w:style w:type="paragraph" w:styleId="a5">
    <w:name w:val="Balloon Text"/>
    <w:basedOn w:val="a"/>
    <w:link w:val="a6"/>
    <w:uiPriority w:val="99"/>
    <w:semiHidden/>
    <w:unhideWhenUsed/>
    <w:rsid w:val="00A267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2675B"/>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2850</Characters>
  <Application>Microsoft Office Word</Application>
  <DocSecurity>0</DocSecurity>
  <Lines>23</Lines>
  <Paragraphs>6</Paragraphs>
  <ScaleCrop>false</ScaleCrop>
  <Company/>
  <LinksUpToDate>false</LinksUpToDate>
  <CharactersWithSpaces>3344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org-new2</dc:creator>
  <cp:keywords/>
  <dc:description/>
  <cp:lastModifiedBy>org-new2</cp:lastModifiedBy>
  <cp:revision>2</cp:revision>
  <dcterms:created xsi:type="dcterms:W3CDTF">2016-12-08T06:43:00Z</dcterms:created>
  <dcterms:modified xsi:type="dcterms:W3CDTF">2016-12-08T06:44:00Z</dcterms:modified>
</cp:coreProperties>
</file>