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8D" w:rsidRPr="00CD67DD" w:rsidRDefault="0097418D" w:rsidP="0097418D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0" t="0" r="0" b="0"/>
            <wp:docPr id="7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18D" w:rsidRPr="00CD67DD" w:rsidRDefault="0097418D" w:rsidP="0097418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67DD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97418D" w:rsidRPr="00CD67DD" w:rsidRDefault="0097418D" w:rsidP="0097418D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CD67DD">
        <w:rPr>
          <w:sz w:val="28"/>
          <w:szCs w:val="28"/>
        </w:rPr>
        <w:t>КИЇВСЬКОЇ ОБЛАСТІ</w:t>
      </w:r>
    </w:p>
    <w:p w:rsidR="0097418D" w:rsidRPr="00C246BA" w:rsidRDefault="0097418D" w:rsidP="0097418D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ДВАДЦЯТА </w:t>
      </w:r>
      <w:r w:rsidRPr="00C246BA">
        <w:rPr>
          <w:b/>
          <w:sz w:val="28"/>
          <w:szCs w:val="28"/>
          <w:lang w:val="uk-UA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 w:rsidRPr="00C246BA">
        <w:rPr>
          <w:b/>
          <w:sz w:val="28"/>
          <w:szCs w:val="28"/>
          <w:lang w:val="uk-UA"/>
        </w:rPr>
        <w:t xml:space="preserve">    СКЛИКАННЯ</w:t>
      </w:r>
    </w:p>
    <w:p w:rsidR="0097418D" w:rsidRPr="00CD67DD" w:rsidRDefault="0097418D" w:rsidP="0097418D">
      <w:pPr>
        <w:pStyle w:val="1"/>
        <w:jc w:val="both"/>
        <w:rPr>
          <w:b/>
          <w:sz w:val="28"/>
          <w:szCs w:val="28"/>
        </w:rPr>
      </w:pPr>
    </w:p>
    <w:p w:rsidR="0097418D" w:rsidRPr="00CD67DD" w:rsidRDefault="0097418D" w:rsidP="0097418D">
      <w:pPr>
        <w:pStyle w:val="1"/>
        <w:rPr>
          <w:b/>
          <w:sz w:val="28"/>
          <w:szCs w:val="28"/>
        </w:rPr>
      </w:pPr>
      <w:r w:rsidRPr="00CD67DD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CD67DD">
        <w:rPr>
          <w:b/>
          <w:sz w:val="28"/>
          <w:szCs w:val="28"/>
        </w:rPr>
        <w:t>Н</w:t>
      </w:r>
      <w:proofErr w:type="spellEnd"/>
      <w:r w:rsidRPr="00CD67DD">
        <w:rPr>
          <w:b/>
          <w:sz w:val="28"/>
          <w:szCs w:val="28"/>
        </w:rPr>
        <w:t xml:space="preserve">   Я          </w:t>
      </w:r>
    </w:p>
    <w:p w:rsidR="0097418D" w:rsidRPr="00CD67DD" w:rsidRDefault="0097418D" w:rsidP="0097418D">
      <w:pPr>
        <w:pStyle w:val="1"/>
        <w:jc w:val="both"/>
        <w:rPr>
          <w:b/>
          <w:szCs w:val="24"/>
        </w:rPr>
      </w:pPr>
    </w:p>
    <w:p w:rsidR="0097418D" w:rsidRPr="00CD67DD" w:rsidRDefault="0097418D" w:rsidP="0097418D">
      <w:pPr>
        <w:pStyle w:val="1"/>
        <w:jc w:val="both"/>
        <w:rPr>
          <w:b/>
        </w:rPr>
      </w:pPr>
      <w:r>
        <w:rPr>
          <w:b/>
        </w:rPr>
        <w:t xml:space="preserve">7 </w:t>
      </w:r>
      <w:r w:rsidRPr="00CD67DD">
        <w:rPr>
          <w:b/>
        </w:rPr>
        <w:t xml:space="preserve"> </w:t>
      </w:r>
      <w:r>
        <w:rPr>
          <w:b/>
        </w:rPr>
        <w:t>листопада</w:t>
      </w:r>
      <w:r w:rsidRPr="00CD67DD">
        <w:rPr>
          <w:b/>
        </w:rPr>
        <w:t xml:space="preserve">  2016 р.                                                                    </w:t>
      </w:r>
      <w:r>
        <w:rPr>
          <w:b/>
        </w:rPr>
        <w:t xml:space="preserve">                       </w:t>
      </w:r>
      <w:r w:rsidRPr="00CD67DD">
        <w:rPr>
          <w:b/>
        </w:rPr>
        <w:t xml:space="preserve">  № </w:t>
      </w:r>
      <w:r>
        <w:rPr>
          <w:b/>
        </w:rPr>
        <w:t>827</w:t>
      </w:r>
      <w:r w:rsidRPr="00CD67DD">
        <w:rPr>
          <w:b/>
        </w:rPr>
        <w:t>-20-VІІ</w:t>
      </w:r>
    </w:p>
    <w:p w:rsidR="0097418D" w:rsidRPr="00CD67DD" w:rsidRDefault="0097418D" w:rsidP="0097418D">
      <w:pPr>
        <w:rPr>
          <w:lang w:val="uk-UA"/>
        </w:rPr>
      </w:pPr>
    </w:p>
    <w:p w:rsidR="0097418D" w:rsidRPr="00CD67DD" w:rsidRDefault="0097418D" w:rsidP="0097418D">
      <w:pPr>
        <w:rPr>
          <w:lang w:val="uk-UA"/>
        </w:rPr>
      </w:pPr>
    </w:p>
    <w:p w:rsidR="0097418D" w:rsidRPr="00CD67DD" w:rsidRDefault="0097418D" w:rsidP="0097418D">
      <w:pPr>
        <w:rPr>
          <w:lang w:val="uk-UA"/>
        </w:rPr>
      </w:pPr>
    </w:p>
    <w:p w:rsidR="0097418D" w:rsidRPr="00CD67DD" w:rsidRDefault="0097418D" w:rsidP="0097418D">
      <w:pPr>
        <w:rPr>
          <w:b/>
          <w:lang w:val="uk-UA"/>
        </w:rPr>
      </w:pPr>
      <w:r w:rsidRPr="00CD67DD">
        <w:rPr>
          <w:b/>
          <w:lang w:val="uk-UA"/>
        </w:rPr>
        <w:t xml:space="preserve">Про </w:t>
      </w:r>
      <w:proofErr w:type="spellStart"/>
      <w:r w:rsidRPr="00CD67DD">
        <w:rPr>
          <w:b/>
          <w:lang w:val="uk-UA"/>
        </w:rPr>
        <w:t>співфінансування</w:t>
      </w:r>
      <w:proofErr w:type="spellEnd"/>
      <w:r w:rsidRPr="00CD67DD">
        <w:rPr>
          <w:b/>
          <w:lang w:val="uk-UA"/>
        </w:rPr>
        <w:t xml:space="preserve"> з місцевого бюджету </w:t>
      </w:r>
    </w:p>
    <w:p w:rsidR="0097418D" w:rsidRPr="00CD67DD" w:rsidRDefault="0097418D" w:rsidP="0097418D">
      <w:pPr>
        <w:rPr>
          <w:b/>
          <w:lang w:val="uk-UA"/>
        </w:rPr>
      </w:pPr>
      <w:r w:rsidRPr="00CD67DD">
        <w:rPr>
          <w:b/>
          <w:lang w:val="uk-UA"/>
        </w:rPr>
        <w:t>м. Буча об’єктів, що можуть реалізуватися за</w:t>
      </w:r>
    </w:p>
    <w:p w:rsidR="0097418D" w:rsidRPr="00CD67DD" w:rsidRDefault="0097418D" w:rsidP="0097418D">
      <w:pPr>
        <w:rPr>
          <w:b/>
          <w:lang w:val="uk-UA"/>
        </w:rPr>
      </w:pPr>
      <w:r w:rsidRPr="00CD67DD">
        <w:rPr>
          <w:b/>
          <w:lang w:val="uk-UA"/>
        </w:rPr>
        <w:t>рахунок коштів державного фонду регіонального розвитку у 2017 році</w:t>
      </w:r>
    </w:p>
    <w:p w:rsidR="0097418D" w:rsidRPr="00CD67DD" w:rsidRDefault="0097418D" w:rsidP="0097418D">
      <w:pPr>
        <w:rPr>
          <w:lang w:val="uk-UA"/>
        </w:rPr>
      </w:pPr>
    </w:p>
    <w:p w:rsidR="0097418D" w:rsidRPr="00023A2B" w:rsidRDefault="0097418D" w:rsidP="0097418D">
      <w:pPr>
        <w:jc w:val="both"/>
        <w:rPr>
          <w:lang w:val="uk-UA"/>
        </w:rPr>
      </w:pPr>
      <w:r w:rsidRPr="00CD67DD">
        <w:rPr>
          <w:b/>
          <w:lang w:val="uk-UA"/>
        </w:rPr>
        <w:tab/>
      </w:r>
      <w:r w:rsidRPr="00CD67DD">
        <w:rPr>
          <w:lang w:val="uk-UA"/>
        </w:rPr>
        <w:t>З метою підготовки інвестиційних програм і проектів регіонального розвитку, що можуть реалізовуватися за рахунок коштів державного фонду регіонального розвитку, відповідно до вимог постанови Кабінету Міністрів України від 18.03.2015 р.  № 196, наказу Міністерства регіонального розвитку, будівництва та житлово-комунального господарства України (</w:t>
      </w:r>
      <w:proofErr w:type="spellStart"/>
      <w:r w:rsidRPr="00CD67DD">
        <w:rPr>
          <w:lang w:val="uk-UA"/>
        </w:rPr>
        <w:t>Мінрегіонбуд</w:t>
      </w:r>
      <w:proofErr w:type="spellEnd"/>
      <w:r w:rsidRPr="00CD67DD">
        <w:rPr>
          <w:lang w:val="uk-UA"/>
        </w:rPr>
        <w:t>) № 80 від 24.04.2015 року, керуючись статтею 101 Бюджетного кодексу України, Законом України «Про місцеве самоврядування в Україні», міська рада</w:t>
      </w:r>
    </w:p>
    <w:p w:rsidR="0097418D" w:rsidRPr="00023A2B" w:rsidRDefault="0097418D" w:rsidP="0097418D">
      <w:pPr>
        <w:jc w:val="both"/>
        <w:rPr>
          <w:lang w:val="uk-UA"/>
        </w:rPr>
      </w:pPr>
    </w:p>
    <w:p w:rsidR="0097418D" w:rsidRPr="00AD39B8" w:rsidRDefault="0097418D" w:rsidP="0097418D">
      <w:pPr>
        <w:jc w:val="both"/>
        <w:rPr>
          <w:b/>
        </w:rPr>
      </w:pPr>
      <w:r w:rsidRPr="00AD39B8">
        <w:rPr>
          <w:b/>
        </w:rPr>
        <w:t>ВИРІШИЛА:</w:t>
      </w:r>
    </w:p>
    <w:p w:rsidR="0097418D" w:rsidRPr="00AD39B8" w:rsidRDefault="0097418D" w:rsidP="0097418D">
      <w:pPr>
        <w:jc w:val="both"/>
        <w:rPr>
          <w:b/>
        </w:rPr>
      </w:pPr>
    </w:p>
    <w:p w:rsidR="0097418D" w:rsidRPr="001D5762" w:rsidRDefault="0097418D" w:rsidP="0097418D">
      <w:pPr>
        <w:numPr>
          <w:ilvl w:val="0"/>
          <w:numId w:val="2"/>
        </w:numPr>
        <w:jc w:val="both"/>
      </w:pPr>
      <w:r>
        <w:rPr>
          <w:lang w:val="uk-UA"/>
        </w:rPr>
        <w:t xml:space="preserve">Передбачити у 2017 році </w:t>
      </w:r>
      <w:proofErr w:type="spellStart"/>
      <w:r>
        <w:rPr>
          <w:lang w:val="uk-UA"/>
        </w:rPr>
        <w:t>співфінансування</w:t>
      </w:r>
      <w:proofErr w:type="spellEnd"/>
      <w:r>
        <w:rPr>
          <w:lang w:val="uk-UA"/>
        </w:rPr>
        <w:t xml:space="preserve"> з місцевого бюджету м. Буча в розмірі 10 % від кошторисної вартості об’єктів, що можуть реалізовуватися за рахунок коштів державного фонду регіонального розвитку (виходячи з реальних можливостей бюджету) наступних проектів:</w:t>
      </w:r>
    </w:p>
    <w:p w:rsidR="0097418D" w:rsidRPr="001D5762" w:rsidRDefault="0097418D" w:rsidP="0097418D">
      <w:pPr>
        <w:pStyle w:val="a4"/>
        <w:numPr>
          <w:ilvl w:val="0"/>
          <w:numId w:val="1"/>
        </w:numPr>
        <w:jc w:val="both"/>
      </w:pPr>
      <w:proofErr w:type="spellStart"/>
      <w:r w:rsidRPr="001D5762">
        <w:t>Реконструкція</w:t>
      </w:r>
      <w:proofErr w:type="spellEnd"/>
      <w:r w:rsidRPr="001D5762">
        <w:t xml:space="preserve"> (</w:t>
      </w:r>
      <w:proofErr w:type="spellStart"/>
      <w:r w:rsidRPr="001D5762">
        <w:t>добудова</w:t>
      </w:r>
      <w:proofErr w:type="spellEnd"/>
      <w:r w:rsidRPr="001D5762">
        <w:t xml:space="preserve">) </w:t>
      </w:r>
      <w:proofErr w:type="spellStart"/>
      <w:r w:rsidRPr="001D5762">
        <w:t>приміщень</w:t>
      </w:r>
      <w:proofErr w:type="spellEnd"/>
      <w:r w:rsidRPr="00D07381">
        <w:t xml:space="preserve"> </w:t>
      </w:r>
      <w:proofErr w:type="spellStart"/>
      <w:r w:rsidRPr="001D5762">
        <w:t>початкових</w:t>
      </w:r>
      <w:proofErr w:type="spellEnd"/>
      <w:r w:rsidRPr="00D07381">
        <w:t xml:space="preserve"> </w:t>
      </w:r>
      <w:proofErr w:type="spellStart"/>
      <w:r w:rsidRPr="001D5762">
        <w:t>класів</w:t>
      </w:r>
      <w:proofErr w:type="spellEnd"/>
      <w:r w:rsidRPr="00D07381">
        <w:t xml:space="preserve"> </w:t>
      </w:r>
      <w:proofErr w:type="spellStart"/>
      <w:r w:rsidRPr="001D5762">
        <w:t>загальноосвітньої</w:t>
      </w:r>
      <w:proofErr w:type="spellEnd"/>
      <w:r w:rsidRPr="00D07381">
        <w:t xml:space="preserve"> </w:t>
      </w:r>
      <w:proofErr w:type="spellStart"/>
      <w:r w:rsidRPr="001D5762">
        <w:t>школи</w:t>
      </w:r>
      <w:proofErr w:type="spellEnd"/>
      <w:r w:rsidRPr="001D5762">
        <w:t xml:space="preserve"> І-ІІ </w:t>
      </w:r>
      <w:proofErr w:type="spellStart"/>
      <w:r w:rsidRPr="001D5762">
        <w:t>ступенів</w:t>
      </w:r>
      <w:proofErr w:type="spellEnd"/>
      <w:r w:rsidRPr="001D5762">
        <w:t xml:space="preserve"> №3 по </w:t>
      </w:r>
      <w:proofErr w:type="spellStart"/>
      <w:r w:rsidRPr="001D5762">
        <w:t>вул</w:t>
      </w:r>
      <w:proofErr w:type="spellEnd"/>
      <w:r w:rsidRPr="001D5762">
        <w:t xml:space="preserve">. </w:t>
      </w:r>
      <w:proofErr w:type="spellStart"/>
      <w:r w:rsidRPr="001D5762">
        <w:t>Вокзальна</w:t>
      </w:r>
      <w:proofErr w:type="spellEnd"/>
      <w:r w:rsidRPr="001D5762">
        <w:t xml:space="preserve"> 46а в </w:t>
      </w:r>
      <w:proofErr w:type="spellStart"/>
      <w:r w:rsidRPr="001D5762">
        <w:t>м</w:t>
      </w:r>
      <w:proofErr w:type="gramStart"/>
      <w:r w:rsidRPr="001D5762">
        <w:t>.Б</w:t>
      </w:r>
      <w:proofErr w:type="gramEnd"/>
      <w:r w:rsidRPr="001D5762">
        <w:t>учаКиївської</w:t>
      </w:r>
      <w:proofErr w:type="spellEnd"/>
      <w:r w:rsidRPr="001D5762">
        <w:t xml:space="preserve"> обл.. на 270 </w:t>
      </w:r>
      <w:proofErr w:type="spellStart"/>
      <w:r w:rsidRPr="001D5762">
        <w:t>учнівськихмісць</w:t>
      </w:r>
      <w:proofErr w:type="spellEnd"/>
      <w:r w:rsidRPr="001D5762">
        <w:t>;</w:t>
      </w:r>
    </w:p>
    <w:p w:rsidR="0097418D" w:rsidRPr="001D5762" w:rsidRDefault="0097418D" w:rsidP="0097418D">
      <w:pPr>
        <w:pStyle w:val="a4"/>
        <w:numPr>
          <w:ilvl w:val="0"/>
          <w:numId w:val="1"/>
        </w:numPr>
        <w:jc w:val="both"/>
      </w:pPr>
      <w:proofErr w:type="spellStart"/>
      <w:r w:rsidRPr="001D5762">
        <w:t>Будівництво</w:t>
      </w:r>
      <w:proofErr w:type="spellEnd"/>
      <w:r w:rsidRPr="00D07381">
        <w:t xml:space="preserve"> </w:t>
      </w:r>
      <w:proofErr w:type="spellStart"/>
      <w:r w:rsidRPr="001D5762">
        <w:t>дитячого</w:t>
      </w:r>
      <w:proofErr w:type="spellEnd"/>
      <w:r w:rsidRPr="00D07381">
        <w:t xml:space="preserve"> </w:t>
      </w:r>
      <w:proofErr w:type="spellStart"/>
      <w:r w:rsidRPr="001D5762">
        <w:t>дошкільного</w:t>
      </w:r>
      <w:proofErr w:type="spellEnd"/>
      <w:r w:rsidRPr="001D5762">
        <w:t xml:space="preserve"> закладу на 75 </w:t>
      </w:r>
      <w:proofErr w:type="spellStart"/>
      <w:r w:rsidRPr="001D5762">
        <w:t>місць</w:t>
      </w:r>
      <w:proofErr w:type="spellEnd"/>
      <w:r w:rsidRPr="001D5762">
        <w:t xml:space="preserve"> в м</w:t>
      </w:r>
      <w:proofErr w:type="gramStart"/>
      <w:r w:rsidRPr="001D5762">
        <w:t>.Б</w:t>
      </w:r>
      <w:proofErr w:type="gramEnd"/>
      <w:r w:rsidRPr="001D5762">
        <w:t xml:space="preserve">уча по </w:t>
      </w:r>
      <w:proofErr w:type="spellStart"/>
      <w:r w:rsidRPr="001D5762">
        <w:t>вул</w:t>
      </w:r>
      <w:proofErr w:type="spellEnd"/>
      <w:r w:rsidRPr="001D5762">
        <w:t xml:space="preserve">. </w:t>
      </w:r>
      <w:proofErr w:type="spellStart"/>
      <w:r w:rsidRPr="001D5762">
        <w:t>Гмирі</w:t>
      </w:r>
      <w:proofErr w:type="spellEnd"/>
      <w:r w:rsidRPr="001D5762">
        <w:t xml:space="preserve"> 12;</w:t>
      </w:r>
    </w:p>
    <w:p w:rsidR="0097418D" w:rsidRDefault="0097418D" w:rsidP="0097418D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1D5762">
        <w:rPr>
          <w:lang w:val="uk-UA"/>
        </w:rPr>
        <w:t xml:space="preserve">Реконструкція з добудовою загальноосвітньої школи №1 І-ІІ ступенів по вул. Малиновського 74 в </w:t>
      </w:r>
      <w:proofErr w:type="spellStart"/>
      <w:r w:rsidRPr="001D5762">
        <w:rPr>
          <w:lang w:val="uk-UA"/>
        </w:rPr>
        <w:t>м.Буча</w:t>
      </w:r>
      <w:proofErr w:type="spellEnd"/>
      <w:r w:rsidRPr="001D5762">
        <w:rPr>
          <w:lang w:val="uk-UA"/>
        </w:rPr>
        <w:t xml:space="preserve"> Київської області.</w:t>
      </w:r>
    </w:p>
    <w:p w:rsidR="0097418D" w:rsidRDefault="0097418D" w:rsidP="0097418D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Будівництво спортивного блоку в комплексі з будівлями загальноосвітньої школи № 2 по вул. Шевченка, 14 в </w:t>
      </w:r>
      <w:proofErr w:type="spellStart"/>
      <w:r>
        <w:rPr>
          <w:lang w:val="uk-UA"/>
        </w:rPr>
        <w:t>м.Буча</w:t>
      </w:r>
      <w:proofErr w:type="spellEnd"/>
      <w:r>
        <w:rPr>
          <w:lang w:val="uk-UA"/>
        </w:rPr>
        <w:t xml:space="preserve"> Київської області;</w:t>
      </w:r>
    </w:p>
    <w:p w:rsidR="0097418D" w:rsidRPr="001D5762" w:rsidRDefault="0097418D" w:rsidP="0097418D">
      <w:pPr>
        <w:pStyle w:val="a4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Будівництво гімназії на 14 класів по вул..Вишнева в </w:t>
      </w:r>
      <w:proofErr w:type="spellStart"/>
      <w:r>
        <w:rPr>
          <w:lang w:val="uk-UA"/>
        </w:rPr>
        <w:t>м.Буча</w:t>
      </w:r>
      <w:proofErr w:type="spellEnd"/>
      <w:r>
        <w:rPr>
          <w:lang w:val="uk-UA"/>
        </w:rPr>
        <w:t xml:space="preserve"> Київської області.</w:t>
      </w:r>
    </w:p>
    <w:p w:rsidR="0097418D" w:rsidRPr="001D5762" w:rsidRDefault="0097418D" w:rsidP="0097418D">
      <w:pPr>
        <w:pStyle w:val="a4"/>
        <w:ind w:left="1080"/>
        <w:jc w:val="both"/>
        <w:rPr>
          <w:lang w:val="uk-UA"/>
        </w:rPr>
      </w:pPr>
    </w:p>
    <w:p w:rsidR="0097418D" w:rsidRPr="00AD39B8" w:rsidRDefault="0097418D" w:rsidP="0097418D">
      <w:pPr>
        <w:pStyle w:val="a4"/>
        <w:numPr>
          <w:ilvl w:val="0"/>
          <w:numId w:val="2"/>
        </w:numPr>
        <w:jc w:val="both"/>
      </w:pPr>
      <w:r w:rsidRPr="002D0FC3"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97418D" w:rsidRDefault="0097418D" w:rsidP="0097418D">
      <w:pPr>
        <w:ind w:firstLine="708"/>
        <w:jc w:val="both"/>
        <w:rPr>
          <w:highlight w:val="green"/>
          <w:lang w:val="uk-UA"/>
        </w:rPr>
      </w:pPr>
    </w:p>
    <w:p w:rsidR="0097418D" w:rsidRPr="00FD582A" w:rsidRDefault="0097418D" w:rsidP="0097418D">
      <w:pPr>
        <w:ind w:firstLine="708"/>
        <w:jc w:val="both"/>
        <w:rPr>
          <w:highlight w:val="green"/>
          <w:lang w:val="uk-UA"/>
        </w:rPr>
      </w:pPr>
    </w:p>
    <w:p w:rsidR="0097418D" w:rsidRDefault="0097418D" w:rsidP="0097418D">
      <w:pPr>
        <w:ind w:left="360"/>
        <w:jc w:val="both"/>
        <w:rPr>
          <w:b/>
          <w:lang w:val="uk-UA"/>
        </w:rPr>
      </w:pPr>
      <w:r>
        <w:rPr>
          <w:b/>
          <w:lang w:val="uk-UA"/>
        </w:rPr>
        <w:t>Головуючий на сесії,</w:t>
      </w:r>
    </w:p>
    <w:p w:rsidR="0097418D" w:rsidRDefault="0097418D" w:rsidP="0097418D">
      <w:pPr>
        <w:ind w:left="360"/>
        <w:jc w:val="both"/>
        <w:rPr>
          <w:b/>
          <w:lang w:val="uk-UA"/>
        </w:rPr>
      </w:pPr>
      <w:r>
        <w:rPr>
          <w:b/>
          <w:lang w:val="uk-UA"/>
        </w:rPr>
        <w:t xml:space="preserve">депутат ради                                                                                                   В.П. </w:t>
      </w:r>
      <w:proofErr w:type="spellStart"/>
      <w:r>
        <w:rPr>
          <w:b/>
          <w:lang w:val="uk-UA"/>
        </w:rPr>
        <w:t>Олексюк</w:t>
      </w:r>
      <w:proofErr w:type="spellEnd"/>
    </w:p>
    <w:p w:rsidR="004777E1" w:rsidRPr="0097418D" w:rsidRDefault="004777E1">
      <w:pPr>
        <w:rPr>
          <w:lang w:val="uk-UA"/>
        </w:rPr>
      </w:pPr>
    </w:p>
    <w:sectPr w:rsidR="004777E1" w:rsidRPr="0097418D" w:rsidSect="0047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A13"/>
    <w:multiLevelType w:val="hybridMultilevel"/>
    <w:tmpl w:val="F432BE90"/>
    <w:lvl w:ilvl="0" w:tplc="9654BB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9010DA"/>
    <w:multiLevelType w:val="hybridMultilevel"/>
    <w:tmpl w:val="27B6BF50"/>
    <w:lvl w:ilvl="0" w:tplc="1A1AC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18D"/>
    <w:rsid w:val="004777E1"/>
    <w:rsid w:val="0097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18D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7418D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18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97418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97418D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9741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1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1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2016-11-24T07:20:00Z</dcterms:created>
  <dcterms:modified xsi:type="dcterms:W3CDTF">2016-11-24T07:20:00Z</dcterms:modified>
</cp:coreProperties>
</file>