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51" w:rsidRPr="00704B51" w:rsidRDefault="00704B51" w:rsidP="00704B51">
      <w:pPr>
        <w:jc w:val="center"/>
        <w:rPr>
          <w:b/>
          <w:sz w:val="28"/>
        </w:rPr>
      </w:pPr>
      <w:r w:rsidRPr="00704B51">
        <w:rPr>
          <w:b/>
          <w:noProof/>
          <w:sz w:val="28"/>
        </w:rPr>
        <w:drawing>
          <wp:inline distT="0" distB="0" distL="0" distR="0" wp14:anchorId="0D0AAE0F" wp14:editId="6DC43091">
            <wp:extent cx="514350" cy="619125"/>
            <wp:effectExtent l="19050" t="0" r="0" b="0"/>
            <wp:docPr id="3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B51" w:rsidRPr="00704B51" w:rsidRDefault="00704B51" w:rsidP="00704B51">
      <w:pPr>
        <w:jc w:val="center"/>
        <w:rPr>
          <w:b/>
          <w:sz w:val="28"/>
          <w:lang w:val="uk-UA"/>
        </w:rPr>
      </w:pPr>
    </w:p>
    <w:p w:rsidR="00704B51" w:rsidRPr="00704B51" w:rsidRDefault="00704B51" w:rsidP="00704B51">
      <w:pPr>
        <w:jc w:val="center"/>
        <w:rPr>
          <w:b/>
          <w:sz w:val="32"/>
          <w:szCs w:val="28"/>
          <w:lang w:val="uk-UA"/>
        </w:rPr>
      </w:pPr>
      <w:r w:rsidRPr="00704B51">
        <w:rPr>
          <w:b/>
          <w:sz w:val="32"/>
          <w:szCs w:val="28"/>
          <w:lang w:val="uk-UA"/>
        </w:rPr>
        <w:t>БУЧАНСЬКА     МІСЬКА      РАДА</w:t>
      </w:r>
    </w:p>
    <w:p w:rsidR="00704B51" w:rsidRPr="00704B51" w:rsidRDefault="00704B51" w:rsidP="00704B51">
      <w:pPr>
        <w:pStyle w:val="2"/>
        <w:rPr>
          <w:b/>
          <w:color w:val="auto"/>
          <w:sz w:val="28"/>
          <w:lang w:val="uk-UA"/>
        </w:rPr>
      </w:pPr>
      <w:r w:rsidRPr="00704B51">
        <w:rPr>
          <w:b/>
          <w:color w:val="auto"/>
          <w:sz w:val="28"/>
          <w:lang w:val="uk-UA"/>
        </w:rPr>
        <w:t>КИЇВСЬКОЇ ОБЛАСТІ</w:t>
      </w:r>
    </w:p>
    <w:p w:rsidR="00704B51" w:rsidRPr="00704B51" w:rsidRDefault="00704B51" w:rsidP="00704B51">
      <w:pPr>
        <w:jc w:val="center"/>
        <w:rPr>
          <w:b/>
          <w:sz w:val="32"/>
          <w:szCs w:val="28"/>
          <w:lang w:val="uk-UA"/>
        </w:rPr>
      </w:pPr>
      <w:r w:rsidRPr="00704B51">
        <w:rPr>
          <w:b/>
          <w:bCs/>
          <w:sz w:val="32"/>
          <w:szCs w:val="28"/>
          <w:lang w:val="uk-UA"/>
        </w:rPr>
        <w:t xml:space="preserve">ВІСІМНАДЦЯТА </w:t>
      </w:r>
      <w:r w:rsidRPr="00704B51">
        <w:rPr>
          <w:b/>
          <w:sz w:val="32"/>
          <w:szCs w:val="28"/>
          <w:lang w:val="uk-UA"/>
        </w:rPr>
        <w:t xml:space="preserve"> СЕСІЯ    СЬОМОГО    СКЛИКАННЯ</w:t>
      </w:r>
    </w:p>
    <w:p w:rsidR="00704B51" w:rsidRPr="00704B51" w:rsidRDefault="00704B51" w:rsidP="00704B51">
      <w:pPr>
        <w:jc w:val="center"/>
        <w:rPr>
          <w:b/>
          <w:bCs/>
          <w:sz w:val="28"/>
          <w:lang w:val="uk-UA"/>
        </w:rPr>
      </w:pPr>
    </w:p>
    <w:p w:rsidR="00704B51" w:rsidRPr="00704B51" w:rsidRDefault="00704B51" w:rsidP="00704B51">
      <w:pPr>
        <w:jc w:val="center"/>
        <w:rPr>
          <w:b/>
          <w:sz w:val="28"/>
          <w:lang w:val="uk-UA"/>
        </w:rPr>
      </w:pPr>
    </w:p>
    <w:p w:rsidR="00704B51" w:rsidRPr="00704B51" w:rsidRDefault="00704B51" w:rsidP="00704B51">
      <w:pPr>
        <w:jc w:val="center"/>
        <w:rPr>
          <w:b/>
          <w:sz w:val="32"/>
          <w:szCs w:val="28"/>
        </w:rPr>
      </w:pPr>
      <w:r w:rsidRPr="00704B51">
        <w:rPr>
          <w:b/>
          <w:sz w:val="32"/>
          <w:szCs w:val="28"/>
        </w:rPr>
        <w:t xml:space="preserve">Р  І   Ш   Е   Н   </w:t>
      </w:r>
      <w:proofErr w:type="spellStart"/>
      <w:proofErr w:type="gramStart"/>
      <w:r w:rsidRPr="00704B51">
        <w:rPr>
          <w:b/>
          <w:sz w:val="32"/>
          <w:szCs w:val="28"/>
        </w:rPr>
        <w:t>Н</w:t>
      </w:r>
      <w:proofErr w:type="spellEnd"/>
      <w:proofErr w:type="gramEnd"/>
      <w:r w:rsidRPr="00704B51">
        <w:rPr>
          <w:b/>
          <w:sz w:val="32"/>
          <w:szCs w:val="28"/>
        </w:rPr>
        <w:t xml:space="preserve">   Я</w:t>
      </w:r>
    </w:p>
    <w:p w:rsidR="00704B51" w:rsidRPr="00704B51" w:rsidRDefault="00704B51" w:rsidP="00704B51">
      <w:pPr>
        <w:jc w:val="center"/>
        <w:rPr>
          <w:b/>
          <w:sz w:val="28"/>
        </w:rPr>
      </w:pPr>
      <w:r w:rsidRPr="00704B51">
        <w:rPr>
          <w:b/>
          <w:sz w:val="28"/>
        </w:rPr>
        <w:t xml:space="preserve">« 22» вересня 2016 р. </w:t>
      </w:r>
      <w:r w:rsidRPr="00704B51">
        <w:rPr>
          <w:b/>
          <w:sz w:val="28"/>
        </w:rPr>
        <w:tab/>
      </w:r>
      <w:r w:rsidRPr="00704B51">
        <w:rPr>
          <w:b/>
          <w:sz w:val="28"/>
        </w:rPr>
        <w:tab/>
      </w:r>
      <w:r w:rsidRPr="00704B51">
        <w:rPr>
          <w:b/>
          <w:sz w:val="28"/>
        </w:rPr>
        <w:tab/>
      </w:r>
      <w:r w:rsidRPr="00704B51">
        <w:rPr>
          <w:b/>
          <w:sz w:val="28"/>
        </w:rPr>
        <w:tab/>
      </w:r>
      <w:r w:rsidRPr="00704B51">
        <w:rPr>
          <w:b/>
          <w:sz w:val="28"/>
        </w:rPr>
        <w:tab/>
      </w:r>
      <w:r w:rsidRPr="00704B51">
        <w:rPr>
          <w:b/>
          <w:sz w:val="28"/>
        </w:rPr>
        <w:tab/>
        <w:t xml:space="preserve">             № 774 - 18-</w:t>
      </w:r>
      <w:r w:rsidRPr="00704B51">
        <w:rPr>
          <w:b/>
          <w:sz w:val="28"/>
          <w:lang w:val="en-US"/>
        </w:rPr>
        <w:t>V</w:t>
      </w:r>
      <w:r w:rsidRPr="00704B51">
        <w:rPr>
          <w:b/>
          <w:sz w:val="28"/>
        </w:rPr>
        <w:t>ІІ</w:t>
      </w:r>
    </w:p>
    <w:p w:rsidR="00704B51" w:rsidRPr="00704B51" w:rsidRDefault="00704B51" w:rsidP="00704B51">
      <w:pPr>
        <w:rPr>
          <w:b/>
          <w:sz w:val="28"/>
        </w:rPr>
      </w:pPr>
    </w:p>
    <w:p w:rsidR="00704B51" w:rsidRDefault="00704B51" w:rsidP="00704B51"/>
    <w:p w:rsidR="00704B51" w:rsidRDefault="00704B51" w:rsidP="00704B51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704B51" w:rsidRDefault="00704B51" w:rsidP="00704B51">
      <w:pPr>
        <w:rPr>
          <w:b/>
          <w:lang w:val="uk-UA"/>
        </w:rPr>
      </w:pPr>
      <w:r>
        <w:rPr>
          <w:b/>
          <w:lang w:val="uk-UA"/>
        </w:rPr>
        <w:t>ТОВ «</w:t>
      </w:r>
      <w:proofErr w:type="spellStart"/>
      <w:r>
        <w:rPr>
          <w:b/>
          <w:lang w:val="uk-UA"/>
        </w:rPr>
        <w:t>Кегичівське</w:t>
      </w:r>
      <w:proofErr w:type="spellEnd"/>
      <w:r>
        <w:rPr>
          <w:b/>
          <w:lang w:val="uk-UA"/>
        </w:rPr>
        <w:t>»</w:t>
      </w:r>
    </w:p>
    <w:p w:rsidR="00704B51" w:rsidRDefault="00704B51" w:rsidP="00704B51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704B51" w:rsidRDefault="00704B51" w:rsidP="00704B5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>директора товариства з обмеженою відповідальністю  «</w:t>
      </w:r>
      <w:proofErr w:type="spellStart"/>
      <w:r>
        <w:rPr>
          <w:lang w:val="uk-UA"/>
        </w:rPr>
        <w:t>Кегичівське</w:t>
      </w:r>
      <w:proofErr w:type="spellEnd"/>
      <w:r>
        <w:rPr>
          <w:lang w:val="uk-UA"/>
        </w:rPr>
        <w:t>»</w:t>
      </w:r>
      <w:r w:rsidRPr="00B00082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>продовження терміну дії договору про встановлення особистого строкового сервітуту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на земельну ділянку,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77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Жовтнева (поруч будинку №3),</w:t>
      </w:r>
      <w:r w:rsidRPr="00B00082">
        <w:rPr>
          <w:lang w:val="uk-UA"/>
        </w:rPr>
        <w:t xml:space="preserve"> для </w:t>
      </w:r>
      <w:r>
        <w:rPr>
          <w:lang w:val="uk-UA"/>
        </w:rPr>
        <w:t>обслуговування тимчасової споруди</w:t>
      </w:r>
      <w:r w:rsidRPr="00B00082">
        <w:rPr>
          <w:lang w:val="uk-UA"/>
        </w:rPr>
        <w:t>,</w:t>
      </w:r>
      <w:r>
        <w:rPr>
          <w:lang w:val="uk-UA"/>
        </w:rPr>
        <w:t xml:space="preserve"> враховуючи рішення </w:t>
      </w:r>
      <w:proofErr w:type="spellStart"/>
      <w:r>
        <w:rPr>
          <w:lang w:val="uk-UA"/>
        </w:rPr>
        <w:t>Ірпінського</w:t>
      </w:r>
      <w:proofErr w:type="spellEnd"/>
      <w:r>
        <w:rPr>
          <w:lang w:val="uk-UA"/>
        </w:rPr>
        <w:t xml:space="preserve"> міського суду Київської області 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від 17.10.2014 року у справі №367/4187/14-ц, залишеного в силі ухвалами судів апеляційної та касаційної інстанцій, постановою Верховного Суду України від 16.12.2015 року, в яких вказано, що земельна ділянка площею 890 га, відноситься до земель лісового фонду, знаходиться за межами населеного пункту та перебуває у власності держави в особі Кабінету Міністрів України, зважаючи на те, що земельні ділянки по вул. Жовтневій в м. Буча знаходяться в межах умовної площі 890 га, з огляду на висновки, які містяться в мотивувальних частинах судових рішень та на інформацію органу досудового розслідування, згідно яких </w:t>
      </w:r>
      <w:proofErr w:type="spellStart"/>
      <w:r>
        <w:rPr>
          <w:lang w:val="uk-UA"/>
        </w:rPr>
        <w:t>Бучанська</w:t>
      </w:r>
      <w:proofErr w:type="spellEnd"/>
      <w:r>
        <w:rPr>
          <w:lang w:val="uk-UA"/>
        </w:rPr>
        <w:t xml:space="preserve"> міська рада не має повноважень розпоряджатися землями в межах умовної площі 890 га, </w:t>
      </w:r>
      <w:r w:rsidRPr="00B00082">
        <w:rPr>
          <w:lang w:val="uk-UA"/>
        </w:rPr>
        <w:t xml:space="preserve">враховуючи </w:t>
      </w:r>
      <w:r>
        <w:rPr>
          <w:lang w:val="uk-UA"/>
        </w:rPr>
        <w:t xml:space="preserve">Земельний кодекс України, Цивільний кодекс України, рішення виконавчого комітету Бучанської міської ради від 19.04.2016 року за №215, </w:t>
      </w:r>
      <w:r w:rsidRPr="00B00082">
        <w:rPr>
          <w:lang w:val="uk-UA"/>
        </w:rPr>
        <w:t>керуючись Законом України «Про місцеве самоврядування в Україні», міська рада</w:t>
      </w:r>
    </w:p>
    <w:p w:rsidR="00704B51" w:rsidRDefault="00704B51" w:rsidP="00704B51">
      <w:pPr>
        <w:tabs>
          <w:tab w:val="left" w:pos="720"/>
        </w:tabs>
        <w:jc w:val="both"/>
        <w:rPr>
          <w:lang w:val="uk-UA"/>
        </w:rPr>
      </w:pPr>
    </w:p>
    <w:p w:rsidR="00704B51" w:rsidRDefault="00704B51" w:rsidP="00704B51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704B51" w:rsidRDefault="00704B51" w:rsidP="00704B51">
      <w:pPr>
        <w:tabs>
          <w:tab w:val="left" w:pos="2505"/>
        </w:tabs>
        <w:ind w:left="360"/>
        <w:jc w:val="both"/>
        <w:rPr>
          <w:lang w:val="uk-UA"/>
        </w:rPr>
      </w:pPr>
    </w:p>
    <w:p w:rsidR="00704B51" w:rsidRDefault="00704B51" w:rsidP="00704B51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Відмовити в продовженні</w:t>
      </w:r>
      <w:r w:rsidRPr="00C94F2E">
        <w:rPr>
          <w:lang w:val="uk-UA"/>
        </w:rPr>
        <w:t xml:space="preserve"> </w:t>
      </w:r>
      <w:r>
        <w:rPr>
          <w:lang w:val="uk-UA"/>
        </w:rPr>
        <w:t>терміну дії договору про встановлення особистого строкового сервітуту, укладеного між ТОВ «</w:t>
      </w:r>
      <w:proofErr w:type="spellStart"/>
      <w:r>
        <w:rPr>
          <w:lang w:val="uk-UA"/>
        </w:rPr>
        <w:t>Кегичівське</w:t>
      </w:r>
      <w:proofErr w:type="spellEnd"/>
      <w:r>
        <w:rPr>
          <w:lang w:val="uk-UA"/>
        </w:rPr>
        <w:t xml:space="preserve">»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радою, на земельну ділянку, площею 77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</w:t>
      </w:r>
      <w:r w:rsidRPr="00B00082">
        <w:rPr>
          <w:lang w:val="uk-UA"/>
        </w:rPr>
        <w:t xml:space="preserve">для </w:t>
      </w:r>
      <w:r>
        <w:rPr>
          <w:lang w:val="uk-UA"/>
        </w:rPr>
        <w:t xml:space="preserve">обслуговування тимчасової споруди, по вул. Жовтнева (поруч будинку №3), в м. Буча. </w:t>
      </w:r>
    </w:p>
    <w:p w:rsidR="00704B51" w:rsidRPr="0027044B" w:rsidRDefault="00704B51" w:rsidP="00704B51">
      <w:pPr>
        <w:tabs>
          <w:tab w:val="left" w:pos="2505"/>
        </w:tabs>
        <w:ind w:left="720"/>
        <w:jc w:val="both"/>
        <w:rPr>
          <w:lang w:val="uk-UA"/>
        </w:rPr>
      </w:pPr>
    </w:p>
    <w:p w:rsidR="00704B51" w:rsidRDefault="00704B51" w:rsidP="00704B51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704B51" w:rsidRDefault="00704B51" w:rsidP="00704B51">
      <w:pPr>
        <w:jc w:val="center"/>
        <w:rPr>
          <w:b/>
          <w:lang w:val="uk-UA"/>
        </w:rPr>
      </w:pPr>
    </w:p>
    <w:p w:rsidR="00704B51" w:rsidRDefault="00704B51" w:rsidP="00704B51">
      <w:pPr>
        <w:jc w:val="center"/>
        <w:rPr>
          <w:b/>
          <w:lang w:val="uk-UA"/>
        </w:rPr>
      </w:pPr>
    </w:p>
    <w:p w:rsidR="00704B51" w:rsidRDefault="00704B51" w:rsidP="00704B51">
      <w:pPr>
        <w:jc w:val="center"/>
        <w:rPr>
          <w:b/>
          <w:lang w:val="uk-UA"/>
        </w:rPr>
      </w:pPr>
    </w:p>
    <w:p w:rsidR="00704B51" w:rsidRPr="006800A3" w:rsidRDefault="006800A3" w:rsidP="00704B51">
      <w:pPr>
        <w:tabs>
          <w:tab w:val="left" w:pos="7140"/>
        </w:tabs>
        <w:ind w:left="720"/>
        <w:rPr>
          <w:szCs w:val="26"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  <w:t>В.П.Олексюк</w:t>
      </w:r>
      <w:bookmarkStart w:id="0" w:name="_GoBack"/>
      <w:bookmarkEnd w:id="0"/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A23D0B" w:rsidRDefault="000B6BF3"/>
    <w:sectPr w:rsidR="00A23D0B" w:rsidSect="007E04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F3" w:rsidRDefault="000B6BF3" w:rsidP="007E04E1">
      <w:r>
        <w:separator/>
      </w:r>
    </w:p>
  </w:endnote>
  <w:endnote w:type="continuationSeparator" w:id="0">
    <w:p w:rsidR="000B6BF3" w:rsidRDefault="000B6BF3" w:rsidP="007E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F3" w:rsidRDefault="000B6BF3" w:rsidP="007E04E1">
      <w:r>
        <w:separator/>
      </w:r>
    </w:p>
  </w:footnote>
  <w:footnote w:type="continuationSeparator" w:id="0">
    <w:p w:rsidR="000B6BF3" w:rsidRDefault="000B6BF3" w:rsidP="007E0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A2960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99"/>
    <w:rsid w:val="000B6BF3"/>
    <w:rsid w:val="002C7067"/>
    <w:rsid w:val="003D7199"/>
    <w:rsid w:val="006800A3"/>
    <w:rsid w:val="00704B51"/>
    <w:rsid w:val="007E04E1"/>
    <w:rsid w:val="00CA4728"/>
    <w:rsid w:val="00D92722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704B51"/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704B5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04B5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rsid w:val="007E04E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E0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7E04E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E04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704B51"/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704B5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04B5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rsid w:val="007E04E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E0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7E04E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E04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>Krokoz™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2016-11-02T13:42:00Z</dcterms:created>
  <dcterms:modified xsi:type="dcterms:W3CDTF">2016-11-03T08:34:00Z</dcterms:modified>
</cp:coreProperties>
</file>