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6" w:rsidRDefault="00502E86" w:rsidP="00502E86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E86" w:rsidRPr="00D3259A" w:rsidRDefault="00502E86" w:rsidP="00502E8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259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502E86" w:rsidRPr="002D45D1" w:rsidRDefault="00502E86" w:rsidP="00502E86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502E86" w:rsidRPr="002D45D1" w:rsidRDefault="00502E86" w:rsidP="00502E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502E86" w:rsidRDefault="00502E86" w:rsidP="00502E86">
      <w:pPr>
        <w:jc w:val="center"/>
        <w:rPr>
          <w:b/>
          <w:bCs/>
        </w:rPr>
      </w:pPr>
      <w:r>
        <w:rPr>
          <w:b/>
          <w:bCs/>
        </w:rPr>
        <w:t>(позачергове засідання)</w:t>
      </w:r>
    </w:p>
    <w:p w:rsidR="00502E86" w:rsidRDefault="00502E86" w:rsidP="00502E86">
      <w:pPr>
        <w:pStyle w:val="1"/>
        <w:rPr>
          <w:b/>
        </w:rPr>
      </w:pPr>
    </w:p>
    <w:p w:rsidR="00502E86" w:rsidRPr="002D45D1" w:rsidRDefault="00502E86" w:rsidP="00502E86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502E86" w:rsidRDefault="00502E86" w:rsidP="00502E86">
      <w:pPr>
        <w:pStyle w:val="1"/>
        <w:rPr>
          <w:b/>
        </w:rPr>
      </w:pPr>
      <w:r>
        <w:rPr>
          <w:b/>
        </w:rPr>
        <w:t xml:space="preserve">« 16 » серпня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733</w:t>
      </w:r>
      <w:r>
        <w:rPr>
          <w:b/>
          <w:lang w:val="ru-RU"/>
        </w:rPr>
        <w:t xml:space="preserve"> </w:t>
      </w:r>
      <w:r>
        <w:rPr>
          <w:b/>
        </w:rPr>
        <w:t>- 17 –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502E86" w:rsidRDefault="00502E86" w:rsidP="00502E86">
      <w:pPr>
        <w:rPr>
          <w:b/>
          <w:bCs/>
        </w:rPr>
      </w:pPr>
    </w:p>
    <w:p w:rsidR="00502E86" w:rsidRDefault="00502E86" w:rsidP="00502E86">
      <w:pPr>
        <w:rPr>
          <w:b/>
          <w:bCs/>
        </w:rPr>
      </w:pPr>
      <w:r w:rsidRPr="00F76D61">
        <w:rPr>
          <w:b/>
          <w:bCs/>
        </w:rPr>
        <w:t xml:space="preserve">Про </w:t>
      </w:r>
      <w:r>
        <w:rPr>
          <w:b/>
          <w:bCs/>
        </w:rPr>
        <w:t xml:space="preserve">розгляд акту комісії з проведення </w:t>
      </w:r>
    </w:p>
    <w:p w:rsidR="00502E86" w:rsidRDefault="00502E86" w:rsidP="00502E86">
      <w:pPr>
        <w:rPr>
          <w:b/>
          <w:bCs/>
        </w:rPr>
      </w:pPr>
      <w:r>
        <w:rPr>
          <w:b/>
          <w:bCs/>
        </w:rPr>
        <w:t>службового розслідування у структурних підрозділах</w:t>
      </w:r>
    </w:p>
    <w:p w:rsidR="00502E86" w:rsidRPr="00F76D61" w:rsidRDefault="00502E86" w:rsidP="00502E86">
      <w:pPr>
        <w:rPr>
          <w:b/>
          <w:bCs/>
        </w:rPr>
      </w:pPr>
      <w:r>
        <w:rPr>
          <w:b/>
          <w:bCs/>
        </w:rPr>
        <w:t xml:space="preserve">виконавчого комітету </w:t>
      </w:r>
      <w:proofErr w:type="spellStart"/>
      <w:r>
        <w:rPr>
          <w:b/>
          <w:bCs/>
        </w:rPr>
        <w:t>Бучанської</w:t>
      </w:r>
      <w:proofErr w:type="spellEnd"/>
      <w:r>
        <w:rPr>
          <w:b/>
          <w:bCs/>
        </w:rPr>
        <w:t xml:space="preserve"> міської ради</w:t>
      </w:r>
    </w:p>
    <w:p w:rsidR="00502E86" w:rsidRPr="00F76D61" w:rsidRDefault="00502E86" w:rsidP="00502E86"/>
    <w:p w:rsidR="00502E86" w:rsidRPr="00F76D61" w:rsidRDefault="00502E86" w:rsidP="00502E86">
      <w:pPr>
        <w:contextualSpacing/>
        <w:jc w:val="both"/>
      </w:pPr>
      <w:r w:rsidRPr="00F76D61">
        <w:t xml:space="preserve">          Розглянувши </w:t>
      </w:r>
      <w:r>
        <w:t>протокол засідання комісії з проведення службового розслідування, створеної на підставі розпорядження виконувача обов</w:t>
      </w:r>
      <w:r w:rsidRPr="00B062EC">
        <w:t>’</w:t>
      </w:r>
      <w:r>
        <w:t xml:space="preserve">язків міського голови Добрянського Я.В. № 101 від 11.08.2016 року, акт комісії з проведення службового розслідування у структурних підрозділах виконавчого комітету </w:t>
      </w:r>
      <w:proofErr w:type="spellStart"/>
      <w:r>
        <w:t>Бучанської</w:t>
      </w:r>
      <w:proofErr w:type="spellEnd"/>
      <w:r>
        <w:t xml:space="preserve"> міської ради</w:t>
      </w:r>
      <w:r w:rsidRPr="00F76D61">
        <w:t xml:space="preserve">,  </w:t>
      </w:r>
      <w:r>
        <w:t xml:space="preserve">враховуючи, що обставини викладені в ухвалі </w:t>
      </w:r>
      <w:r w:rsidRPr="00F76D61">
        <w:t>Печерського районного суду м. Києва від 15.07.2016 року у справі № 757/34030/16-к</w:t>
      </w:r>
      <w:r>
        <w:t xml:space="preserve"> не знайшли свого об</w:t>
      </w:r>
      <w:r w:rsidRPr="00D100FB">
        <w:t>’</w:t>
      </w:r>
      <w:r>
        <w:t>єктивного підтвердження</w:t>
      </w:r>
      <w:r w:rsidRPr="00F76D61">
        <w:t xml:space="preserve">, </w:t>
      </w:r>
      <w:r>
        <w:t xml:space="preserve">відповідно до </w:t>
      </w:r>
      <w:r w:rsidRPr="00D100FB">
        <w:t>Порядку проведення службового розслідування стосовно осіб, уповноважених на виконання функцій держави або місцевого самоврядування, затвердженого постановою Кабінету Міністрів України від 13 червня 2000 р. № 950</w:t>
      </w:r>
      <w:r>
        <w:t xml:space="preserve">, </w:t>
      </w:r>
      <w:r w:rsidRPr="00F76D61">
        <w:t xml:space="preserve">керуючись  Законом України </w:t>
      </w:r>
      <w:proofErr w:type="spellStart"/>
      <w:r w:rsidRPr="00F76D61">
        <w:t>„Про</w:t>
      </w:r>
      <w:proofErr w:type="spellEnd"/>
      <w:r w:rsidRPr="00F76D61">
        <w:t xml:space="preserve"> місцеве самоврядування в </w:t>
      </w:r>
      <w:proofErr w:type="spellStart"/>
      <w:r w:rsidRPr="00F76D61">
        <w:t>Україні”</w:t>
      </w:r>
      <w:proofErr w:type="spellEnd"/>
      <w:r w:rsidRPr="00F76D61">
        <w:t xml:space="preserve">, </w:t>
      </w:r>
      <w:r>
        <w:t>міська рада</w:t>
      </w:r>
    </w:p>
    <w:p w:rsidR="00502E86" w:rsidRPr="00F76D61" w:rsidRDefault="00502E86" w:rsidP="00502E86">
      <w:pPr>
        <w:jc w:val="both"/>
      </w:pPr>
    </w:p>
    <w:p w:rsidR="00502E86" w:rsidRPr="00F76D61" w:rsidRDefault="00502E86" w:rsidP="00502E86">
      <w:pPr>
        <w:ind w:firstLine="708"/>
        <w:jc w:val="both"/>
        <w:rPr>
          <w:b/>
        </w:rPr>
      </w:pPr>
      <w:r>
        <w:rPr>
          <w:b/>
        </w:rPr>
        <w:t>ВИРІШИЛА</w:t>
      </w:r>
      <w:r w:rsidRPr="00F76D61">
        <w:rPr>
          <w:b/>
        </w:rPr>
        <w:t>:</w:t>
      </w:r>
    </w:p>
    <w:p w:rsidR="00502E86" w:rsidRPr="00F76D61" w:rsidRDefault="00502E86" w:rsidP="00502E86">
      <w:pPr>
        <w:pStyle w:val="a4"/>
      </w:pPr>
    </w:p>
    <w:p w:rsidR="00502E86" w:rsidRPr="00F76D61" w:rsidRDefault="00502E86" w:rsidP="00502E86">
      <w:pPr>
        <w:pStyle w:val="a4"/>
        <w:ind w:left="1320"/>
      </w:pPr>
    </w:p>
    <w:p w:rsidR="00502E86" w:rsidRPr="00F76D61" w:rsidRDefault="00502E86" w:rsidP="00502E86">
      <w:pPr>
        <w:pStyle w:val="a4"/>
        <w:numPr>
          <w:ilvl w:val="0"/>
          <w:numId w:val="1"/>
        </w:numPr>
        <w:jc w:val="both"/>
      </w:pPr>
      <w:r w:rsidRPr="00F76D61">
        <w:t xml:space="preserve">Затвердити </w:t>
      </w:r>
      <w:r>
        <w:t xml:space="preserve">акт комісії з проведення службового розслідування у структурних підрозділах виконавчого комітету </w:t>
      </w:r>
      <w:proofErr w:type="spellStart"/>
      <w:r>
        <w:t>Бучанської</w:t>
      </w:r>
      <w:proofErr w:type="spellEnd"/>
      <w:r>
        <w:t xml:space="preserve"> міської ради (додається).</w:t>
      </w:r>
    </w:p>
    <w:p w:rsidR="00502E86" w:rsidRPr="00F76D61" w:rsidRDefault="00502E86" w:rsidP="00502E86">
      <w:pPr>
        <w:pStyle w:val="a4"/>
        <w:numPr>
          <w:ilvl w:val="0"/>
          <w:numId w:val="1"/>
        </w:numPr>
        <w:jc w:val="both"/>
      </w:pPr>
      <w:r>
        <w:t xml:space="preserve">Направити матеріали службового розслідування у структурних підрозділах виконавчого комітету </w:t>
      </w:r>
      <w:proofErr w:type="spellStart"/>
      <w:r>
        <w:t>Бучанської</w:t>
      </w:r>
      <w:proofErr w:type="spellEnd"/>
      <w:r>
        <w:t xml:space="preserve"> міської ради прокурору - процесуальному керівнику у кримінальному провадженні № 42015110000000391 від 19.08.2015 року, за ознаками кримінального правопорушення, передбаченого ч. 2 ст. 364 КК України – для розгляду та доручення до матеріалів кримінального провадження.</w:t>
      </w:r>
    </w:p>
    <w:p w:rsidR="00502E86" w:rsidRPr="00F76D61" w:rsidRDefault="00502E86" w:rsidP="00502E86">
      <w:pPr>
        <w:pStyle w:val="a4"/>
        <w:numPr>
          <w:ilvl w:val="0"/>
          <w:numId w:val="1"/>
        </w:numPr>
        <w:jc w:val="both"/>
      </w:pPr>
      <w:r w:rsidRPr="00F76D61">
        <w:t xml:space="preserve">Контроль за виконанням даного рішення покласти на </w:t>
      </w:r>
      <w:r>
        <w:t>постійну депутатську комісію з питань регламенту, правової політики, депутатської етики та контролю за виконанням рішення ради та її виконавчого комітету.</w:t>
      </w:r>
    </w:p>
    <w:p w:rsidR="00502E86" w:rsidRDefault="00502E86" w:rsidP="00502E86">
      <w:pPr>
        <w:rPr>
          <w:b/>
        </w:rPr>
      </w:pPr>
      <w:r w:rsidRPr="00F76D61">
        <w:rPr>
          <w:b/>
        </w:rPr>
        <w:tab/>
      </w:r>
    </w:p>
    <w:p w:rsidR="00502E86" w:rsidRDefault="00502E86" w:rsidP="00502E86">
      <w:pPr>
        <w:rPr>
          <w:b/>
        </w:rPr>
      </w:pPr>
    </w:p>
    <w:p w:rsidR="00502E86" w:rsidRPr="00F76D61" w:rsidRDefault="00502E86" w:rsidP="00502E86">
      <w:pPr>
        <w:tabs>
          <w:tab w:val="left" w:pos="7170"/>
        </w:tabs>
        <w:rPr>
          <w:b/>
        </w:rPr>
      </w:pPr>
      <w:r>
        <w:rPr>
          <w:b/>
        </w:rPr>
        <w:t xml:space="preserve">        Секретар ради</w:t>
      </w:r>
      <w:r>
        <w:rPr>
          <w:b/>
        </w:rPr>
        <w:tab/>
        <w:t xml:space="preserve">           В.П. </w:t>
      </w:r>
      <w:proofErr w:type="spellStart"/>
      <w:r>
        <w:rPr>
          <w:b/>
        </w:rPr>
        <w:t>Олексюк</w:t>
      </w:r>
      <w:proofErr w:type="spellEnd"/>
    </w:p>
    <w:p w:rsidR="00E8128C" w:rsidRDefault="00E8128C"/>
    <w:sectPr w:rsidR="00E8128C" w:rsidSect="00E8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560B"/>
    <w:multiLevelType w:val="hybridMultilevel"/>
    <w:tmpl w:val="6B868A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E86"/>
    <w:rsid w:val="00502E86"/>
    <w:rsid w:val="00E8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02E8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02E86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E8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02E8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502E86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502E86"/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2E8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502E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E8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2016-08-25T08:36:00Z</dcterms:created>
  <dcterms:modified xsi:type="dcterms:W3CDTF">2016-08-25T08:37:00Z</dcterms:modified>
</cp:coreProperties>
</file>