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85" w:rsidRPr="002A5A59" w:rsidRDefault="00AE6585" w:rsidP="00AE6585">
      <w:pPr>
        <w:rPr>
          <w:lang w:val="uk-UA"/>
        </w:rPr>
      </w:pPr>
      <w:r w:rsidRPr="002A5A59">
        <w:rPr>
          <w:lang w:val="uk-UA"/>
        </w:rPr>
        <w:t xml:space="preserve">                                                                </w:t>
      </w:r>
      <w:r>
        <w:rPr>
          <w:rFonts w:ascii="MS Sans Serif" w:hAnsi="MS Sans Serif"/>
          <w:noProof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A59">
        <w:rPr>
          <w:lang w:val="uk-UA"/>
        </w:rPr>
        <w:t xml:space="preserve">                                                     </w:t>
      </w:r>
    </w:p>
    <w:p w:rsidR="00AE6585" w:rsidRPr="002A5A59" w:rsidRDefault="00AE6585" w:rsidP="00AE6585">
      <w:pPr>
        <w:jc w:val="center"/>
        <w:rPr>
          <w:b/>
          <w:bCs/>
          <w:shadow/>
          <w:sz w:val="20"/>
          <w:szCs w:val="20"/>
          <w:lang w:val="uk-UA"/>
        </w:rPr>
      </w:pPr>
    </w:p>
    <w:p w:rsidR="00AE6585" w:rsidRPr="002A5A59" w:rsidRDefault="00AE6585" w:rsidP="00AE6585">
      <w:pPr>
        <w:ind w:left="5812" w:hanging="5760"/>
        <w:jc w:val="center"/>
        <w:rPr>
          <w:b/>
          <w:sz w:val="28"/>
          <w:szCs w:val="28"/>
          <w:lang w:val="uk-UA"/>
        </w:rPr>
      </w:pPr>
      <w:r w:rsidRPr="002A5A59">
        <w:rPr>
          <w:b/>
          <w:sz w:val="28"/>
          <w:szCs w:val="28"/>
          <w:lang w:val="uk-UA"/>
        </w:rPr>
        <w:t>БУЧАНСЬКА     МІСЬКА      РАДА</w:t>
      </w:r>
    </w:p>
    <w:p w:rsidR="00AE6585" w:rsidRPr="002A5A59" w:rsidRDefault="00AE6585" w:rsidP="00AE6585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  <w:lang w:val="uk-UA"/>
        </w:rPr>
      </w:pPr>
      <w:r w:rsidRPr="002A5A59">
        <w:rPr>
          <w:b/>
          <w:sz w:val="20"/>
          <w:szCs w:val="20"/>
          <w:lang w:val="uk-UA"/>
        </w:rPr>
        <w:t>КИЇВСЬКОЇ ОБЛАСТІ</w:t>
      </w:r>
    </w:p>
    <w:p w:rsidR="00AE6585" w:rsidRPr="002A5A59" w:rsidRDefault="00AE6585" w:rsidP="00AE6585">
      <w:pPr>
        <w:jc w:val="center"/>
        <w:rPr>
          <w:b/>
          <w:sz w:val="28"/>
          <w:szCs w:val="28"/>
          <w:lang w:val="uk-UA"/>
        </w:rPr>
      </w:pPr>
      <w:r w:rsidRPr="002A5A59">
        <w:rPr>
          <w:b/>
          <w:sz w:val="28"/>
          <w:szCs w:val="28"/>
          <w:lang w:val="uk-UA"/>
        </w:rPr>
        <w:t>П'ЯТНАДЦЯТА СЕСІЯ СЬОМОГО СКЛИКАННЯ</w:t>
      </w:r>
    </w:p>
    <w:p w:rsidR="00AE6585" w:rsidRPr="002A5A59" w:rsidRDefault="00AE6585" w:rsidP="00AE6585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  <w:lang w:val="uk-UA"/>
        </w:rPr>
      </w:pPr>
      <w:r w:rsidRPr="002A5A59">
        <w:rPr>
          <w:b/>
          <w:bCs/>
          <w:sz w:val="28"/>
          <w:szCs w:val="28"/>
          <w:lang w:val="uk-UA"/>
        </w:rPr>
        <w:t xml:space="preserve">Р  І  Ш  Е  Н  </w:t>
      </w:r>
      <w:proofErr w:type="spellStart"/>
      <w:r w:rsidRPr="002A5A59">
        <w:rPr>
          <w:b/>
          <w:bCs/>
          <w:sz w:val="28"/>
          <w:szCs w:val="28"/>
          <w:lang w:val="uk-UA"/>
        </w:rPr>
        <w:t>Н</w:t>
      </w:r>
      <w:proofErr w:type="spellEnd"/>
      <w:r w:rsidRPr="002A5A59">
        <w:rPr>
          <w:b/>
          <w:bCs/>
          <w:sz w:val="28"/>
          <w:szCs w:val="28"/>
          <w:lang w:val="uk-UA"/>
        </w:rPr>
        <w:t xml:space="preserve">  Я</w:t>
      </w:r>
    </w:p>
    <w:p w:rsidR="00AE6585" w:rsidRPr="002A5A59" w:rsidRDefault="00AE6585" w:rsidP="00AE6585">
      <w:pPr>
        <w:rPr>
          <w:lang w:val="uk-UA"/>
        </w:rPr>
      </w:pPr>
    </w:p>
    <w:p w:rsidR="00AE6585" w:rsidRPr="002A5A59" w:rsidRDefault="00AE6585" w:rsidP="00AE6585">
      <w:pPr>
        <w:rPr>
          <w:lang w:val="uk-UA"/>
        </w:rPr>
      </w:pPr>
    </w:p>
    <w:p w:rsidR="00AE6585" w:rsidRPr="002A5A59" w:rsidRDefault="00AE6585" w:rsidP="00AE6585">
      <w:pPr>
        <w:rPr>
          <w:b/>
          <w:bCs/>
          <w:lang w:val="uk-UA"/>
        </w:rPr>
      </w:pPr>
      <w:r w:rsidRPr="002A5A59">
        <w:rPr>
          <w:b/>
          <w:bCs/>
          <w:lang w:val="uk-UA"/>
        </w:rPr>
        <w:t xml:space="preserve">« 28  »  липня     2016 року                                                                              №  </w:t>
      </w:r>
      <w:r>
        <w:rPr>
          <w:b/>
          <w:bCs/>
          <w:lang w:val="uk-UA"/>
        </w:rPr>
        <w:t>621</w:t>
      </w:r>
      <w:r w:rsidRPr="002A5A59">
        <w:rPr>
          <w:b/>
          <w:bCs/>
          <w:lang w:val="uk-UA"/>
        </w:rPr>
        <w:t xml:space="preserve">    -15 -</w:t>
      </w:r>
      <w:r w:rsidRPr="002A5A59">
        <w:rPr>
          <w:b/>
          <w:bCs/>
          <w:lang w:val="en-US"/>
        </w:rPr>
        <w:t>VII</w:t>
      </w:r>
    </w:p>
    <w:p w:rsidR="00AE6585" w:rsidRPr="002A5A59" w:rsidRDefault="00AE6585" w:rsidP="00AE6585">
      <w:pPr>
        <w:spacing w:line="360" w:lineRule="auto"/>
        <w:rPr>
          <w:sz w:val="20"/>
          <w:szCs w:val="20"/>
          <w:lang w:val="uk-UA"/>
        </w:rPr>
      </w:pPr>
    </w:p>
    <w:p w:rsidR="00AE6585" w:rsidRPr="002A5A59" w:rsidRDefault="00AE6585" w:rsidP="00AE6585">
      <w:pPr>
        <w:spacing w:line="360" w:lineRule="auto"/>
        <w:rPr>
          <w:sz w:val="20"/>
          <w:szCs w:val="20"/>
          <w:lang w:val="uk-UA"/>
        </w:rPr>
      </w:pPr>
    </w:p>
    <w:p w:rsidR="00AE6585" w:rsidRPr="002A5A59" w:rsidRDefault="00AE6585" w:rsidP="00AE6585">
      <w:pPr>
        <w:rPr>
          <w:b/>
          <w:bCs/>
          <w:lang w:val="uk-UA"/>
        </w:rPr>
      </w:pPr>
      <w:r w:rsidRPr="002A5A59">
        <w:rPr>
          <w:b/>
          <w:lang w:val="uk-UA"/>
        </w:rPr>
        <w:t>Про виконання</w:t>
      </w:r>
      <w:r w:rsidRPr="002A5A59">
        <w:rPr>
          <w:lang w:val="uk-UA"/>
        </w:rPr>
        <w:t xml:space="preserve"> </w:t>
      </w:r>
      <w:r w:rsidRPr="002A5A59">
        <w:rPr>
          <w:b/>
          <w:bCs/>
          <w:lang w:val="uk-UA"/>
        </w:rPr>
        <w:t>бюджету  міста</w:t>
      </w:r>
    </w:p>
    <w:p w:rsidR="00AE6585" w:rsidRPr="002A5A59" w:rsidRDefault="00AE6585" w:rsidP="00AE6585">
      <w:pPr>
        <w:rPr>
          <w:b/>
          <w:bCs/>
          <w:lang w:val="uk-UA"/>
        </w:rPr>
      </w:pPr>
      <w:r w:rsidRPr="002A5A59">
        <w:rPr>
          <w:b/>
          <w:bCs/>
          <w:lang w:val="uk-UA"/>
        </w:rPr>
        <w:t>Буча за І півріччя 2016 року</w:t>
      </w:r>
    </w:p>
    <w:p w:rsidR="00AE6585" w:rsidRPr="002A5A59" w:rsidRDefault="00AE6585" w:rsidP="00AE6585">
      <w:pPr>
        <w:rPr>
          <w:b/>
          <w:bCs/>
          <w:lang w:val="uk-UA"/>
        </w:rPr>
      </w:pPr>
    </w:p>
    <w:p w:rsidR="00AE6585" w:rsidRPr="002A5A59" w:rsidRDefault="00AE6585" w:rsidP="00AE6585">
      <w:pPr>
        <w:jc w:val="both"/>
        <w:rPr>
          <w:lang w:val="uk-UA"/>
        </w:rPr>
      </w:pPr>
      <w:r w:rsidRPr="002A5A59">
        <w:rPr>
          <w:lang w:val="uk-UA"/>
        </w:rPr>
        <w:t xml:space="preserve">             Розглянувши та обговоривши звіт начальника фінансового управління, </w:t>
      </w:r>
      <w:proofErr w:type="spellStart"/>
      <w:r w:rsidRPr="002A5A59">
        <w:rPr>
          <w:lang w:val="uk-UA"/>
        </w:rPr>
        <w:t>Сімон</w:t>
      </w:r>
      <w:proofErr w:type="spellEnd"/>
      <w:r w:rsidRPr="002A5A59">
        <w:rPr>
          <w:lang w:val="uk-UA"/>
        </w:rPr>
        <w:t xml:space="preserve"> Т.А., про виконання бюджету міста Буча за І півріччя 2016 року, відповідно до статті 80 Бюджетного кодексу України (зі змінами), керуючись п. 23  ст. 26 Закону України </w:t>
      </w:r>
      <w:proofErr w:type="spellStart"/>
      <w:r w:rsidRPr="002A5A59">
        <w:rPr>
          <w:lang w:val="uk-UA"/>
        </w:rPr>
        <w:t>“Про</w:t>
      </w:r>
      <w:proofErr w:type="spellEnd"/>
      <w:r w:rsidRPr="002A5A59">
        <w:rPr>
          <w:lang w:val="uk-UA"/>
        </w:rPr>
        <w:t xml:space="preserve"> місцеве самоврядування в </w:t>
      </w:r>
      <w:proofErr w:type="spellStart"/>
      <w:r w:rsidRPr="002A5A59">
        <w:rPr>
          <w:lang w:val="uk-UA"/>
        </w:rPr>
        <w:t>Україні”</w:t>
      </w:r>
      <w:proofErr w:type="spellEnd"/>
      <w:r w:rsidRPr="002A5A59">
        <w:rPr>
          <w:lang w:val="uk-UA"/>
        </w:rPr>
        <w:t>,  міська рада</w:t>
      </w:r>
    </w:p>
    <w:p w:rsidR="00AE6585" w:rsidRPr="002A5A59" w:rsidRDefault="00AE6585" w:rsidP="00AE6585">
      <w:pPr>
        <w:jc w:val="both"/>
        <w:rPr>
          <w:lang w:val="uk-UA"/>
        </w:rPr>
      </w:pPr>
    </w:p>
    <w:p w:rsidR="00AE6585" w:rsidRPr="002A5A59" w:rsidRDefault="00AE6585" w:rsidP="00AE6585">
      <w:pPr>
        <w:jc w:val="both"/>
        <w:rPr>
          <w:lang w:val="uk-UA"/>
        </w:rPr>
      </w:pPr>
    </w:p>
    <w:p w:rsidR="00AE6585" w:rsidRPr="002A5A59" w:rsidRDefault="00AE6585" w:rsidP="00AE6585">
      <w:pPr>
        <w:jc w:val="both"/>
        <w:rPr>
          <w:b/>
          <w:lang w:val="uk-UA"/>
        </w:rPr>
      </w:pPr>
      <w:r w:rsidRPr="002A5A59">
        <w:rPr>
          <w:b/>
          <w:lang w:val="uk-UA"/>
        </w:rPr>
        <w:t>ВИРІШИЛА:</w:t>
      </w:r>
    </w:p>
    <w:p w:rsidR="00AE6585" w:rsidRPr="002A5A59" w:rsidRDefault="00AE6585" w:rsidP="00AE6585">
      <w:pPr>
        <w:jc w:val="both"/>
        <w:rPr>
          <w:b/>
          <w:bCs/>
          <w:lang w:val="uk-UA"/>
        </w:rPr>
      </w:pPr>
    </w:p>
    <w:p w:rsidR="00AE6585" w:rsidRPr="002A5A59" w:rsidRDefault="00AE6585" w:rsidP="00AE6585">
      <w:pPr>
        <w:ind w:firstLine="708"/>
        <w:jc w:val="both"/>
        <w:rPr>
          <w:lang w:val="uk-UA"/>
        </w:rPr>
      </w:pPr>
      <w:r w:rsidRPr="002A5A59">
        <w:rPr>
          <w:b/>
          <w:lang w:val="uk-UA"/>
        </w:rPr>
        <w:t>1.</w:t>
      </w:r>
      <w:r w:rsidRPr="002A5A59">
        <w:rPr>
          <w:lang w:val="uk-UA"/>
        </w:rPr>
        <w:t xml:space="preserve"> Затвердити  звіт про виконання бюджету міста Буча  за І півріччя 2016 року по доходах у сумі: - 131 588 654,66 грн.(сто тридцять один мільйон п'ятсот вісімдесят вісім тисяч шістсот п'ятдесят чотири грн. 66 коп.), у тому числі  по видатках у сумі – 107 229 350,69 грн. (сто сім  мільйонів двісті двадцять дев'ять тисяч триста п'ятдесят грн. 69 коп.) :</w:t>
      </w:r>
    </w:p>
    <w:p w:rsidR="00AE6585" w:rsidRPr="002A5A59" w:rsidRDefault="00AE6585" w:rsidP="00AE6585">
      <w:pPr>
        <w:ind w:firstLine="708"/>
        <w:jc w:val="both"/>
        <w:rPr>
          <w:lang w:val="uk-UA"/>
        </w:rPr>
      </w:pPr>
      <w:r w:rsidRPr="002A5A59">
        <w:rPr>
          <w:b/>
          <w:lang w:val="uk-UA"/>
        </w:rPr>
        <w:t>1.1.</w:t>
      </w:r>
      <w:r w:rsidRPr="002A5A59">
        <w:rPr>
          <w:lang w:val="uk-UA"/>
        </w:rPr>
        <w:t xml:space="preserve"> По загальному фонду бюджету міста Буча за І півріччя  2016  року по доходах у сумі </w:t>
      </w:r>
      <w:r w:rsidRPr="002A5A59">
        <w:rPr>
          <w:b/>
          <w:lang w:val="uk-UA"/>
        </w:rPr>
        <w:t xml:space="preserve">– </w:t>
      </w:r>
      <w:r w:rsidRPr="002A5A59">
        <w:rPr>
          <w:lang w:val="uk-UA"/>
        </w:rPr>
        <w:t>120 060 121,28</w:t>
      </w:r>
      <w:r w:rsidRPr="002A5A59">
        <w:rPr>
          <w:color w:val="FF0000"/>
          <w:lang w:val="uk-UA"/>
        </w:rPr>
        <w:t xml:space="preserve"> </w:t>
      </w:r>
      <w:r w:rsidRPr="002A5A59">
        <w:rPr>
          <w:lang w:val="uk-UA"/>
        </w:rPr>
        <w:t>грн. (сто двадцять  мільйонів  шістдесят тисяч сто двадцять одна грн. 28 коп.), по видатках у сумі – 87 112 725,760 грн. (вісімдесят сім мільйонів сто дванадцять тисяч сімсот двадцять п'ять грн. 76 коп.)</w:t>
      </w:r>
    </w:p>
    <w:p w:rsidR="00AE6585" w:rsidRPr="002A5A59" w:rsidRDefault="00AE6585" w:rsidP="00AE6585">
      <w:pPr>
        <w:ind w:firstLine="708"/>
        <w:jc w:val="both"/>
        <w:rPr>
          <w:lang w:val="uk-UA"/>
        </w:rPr>
      </w:pPr>
      <w:r w:rsidRPr="002A5A59">
        <w:rPr>
          <w:b/>
          <w:lang w:val="uk-UA"/>
        </w:rPr>
        <w:t>1.2.</w:t>
      </w:r>
      <w:r w:rsidRPr="002A5A59">
        <w:rPr>
          <w:lang w:val="uk-UA"/>
        </w:rPr>
        <w:t xml:space="preserve"> По  спеціальному  фонду  бюджету  міста  Буча за І півріччя 2016 року по доходах у сумі – 11 528 533,38грн. (одинадцять  мільйонів п'ятсот двадцять вісім тисяч п'ятсот тридцять три грн. 38 коп.), по видатках у сумі – 20 116 624,93  грн. (двадцять  мільйонів сто шістнадцять тисяч шістсот двадцять чотири грн. 93 коп.).</w:t>
      </w:r>
    </w:p>
    <w:p w:rsidR="00AE6585" w:rsidRPr="002A5A59" w:rsidRDefault="00AE6585" w:rsidP="00AE6585">
      <w:pPr>
        <w:ind w:firstLine="900"/>
        <w:jc w:val="both"/>
        <w:rPr>
          <w:sz w:val="22"/>
          <w:szCs w:val="22"/>
          <w:lang w:val="uk-UA"/>
        </w:rPr>
      </w:pPr>
      <w:r w:rsidRPr="002A5A59">
        <w:rPr>
          <w:b/>
          <w:lang w:val="uk-UA"/>
        </w:rPr>
        <w:t xml:space="preserve">2. </w:t>
      </w:r>
      <w:r w:rsidRPr="002A5A59">
        <w:rPr>
          <w:lang w:val="uk-UA"/>
        </w:rPr>
        <w:t>4. Контроль за виконанням даного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AE6585" w:rsidRPr="002A5A59" w:rsidRDefault="00AE6585" w:rsidP="00AE6585">
      <w:pPr>
        <w:ind w:firstLine="900"/>
        <w:jc w:val="both"/>
        <w:rPr>
          <w:sz w:val="22"/>
          <w:szCs w:val="22"/>
          <w:lang w:val="uk-UA"/>
        </w:rPr>
      </w:pPr>
    </w:p>
    <w:p w:rsidR="00AE6585" w:rsidRPr="002A5A59" w:rsidRDefault="00AE6585" w:rsidP="00AE6585">
      <w:pPr>
        <w:jc w:val="both"/>
        <w:rPr>
          <w:lang w:val="uk-UA"/>
        </w:rPr>
      </w:pPr>
    </w:p>
    <w:p w:rsidR="00AE6585" w:rsidRPr="002A5A59" w:rsidRDefault="00AE6585" w:rsidP="00AE6585">
      <w:pPr>
        <w:jc w:val="both"/>
        <w:rPr>
          <w:lang w:val="uk-UA"/>
        </w:rPr>
      </w:pPr>
    </w:p>
    <w:p w:rsidR="00AE6585" w:rsidRPr="002A5A59" w:rsidRDefault="00AE6585" w:rsidP="00AE6585">
      <w:pPr>
        <w:jc w:val="both"/>
        <w:rPr>
          <w:lang w:val="uk-UA"/>
        </w:rPr>
      </w:pPr>
    </w:p>
    <w:p w:rsidR="00EB3C14" w:rsidRPr="00703FCA" w:rsidRDefault="00EB3C14" w:rsidP="00EB3C14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585"/>
    <w:rsid w:val="001E73A5"/>
    <w:rsid w:val="009030C5"/>
    <w:rsid w:val="00AE6585"/>
    <w:rsid w:val="00EB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5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5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2016-08-02T08:00:00Z</dcterms:created>
  <dcterms:modified xsi:type="dcterms:W3CDTF">2016-08-03T11:27:00Z</dcterms:modified>
</cp:coreProperties>
</file>