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48" w:rsidRDefault="00F27948" w:rsidP="00F2794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F27948" w:rsidRDefault="00F27948" w:rsidP="00F27948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F27948" w:rsidRDefault="00F27948" w:rsidP="00F2794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27948" w:rsidRDefault="00F27948" w:rsidP="00F2794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27948" w:rsidRDefault="00F27948" w:rsidP="00F27948"/>
    <w:p w:rsidR="00F27948" w:rsidRDefault="00F27948" w:rsidP="00F27948">
      <w:pPr>
        <w:rPr>
          <w:b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«  17_»  травня_2016 року</w:t>
      </w:r>
      <w:r>
        <w:rPr>
          <w:b/>
          <w:sz w:val="26"/>
          <w:szCs w:val="26"/>
        </w:rPr>
        <w:t xml:space="preserve">                                                                          № </w:t>
      </w:r>
      <w:r>
        <w:rPr>
          <w:b/>
          <w:sz w:val="26"/>
          <w:szCs w:val="26"/>
          <w:u w:val="single"/>
        </w:rPr>
        <w:t xml:space="preserve">  239/3</w:t>
      </w:r>
    </w:p>
    <w:p w:rsidR="00F27948" w:rsidRDefault="00F27948" w:rsidP="00F27948">
      <w:pPr>
        <w:ind w:left="1440"/>
        <w:rPr>
          <w:b/>
        </w:rPr>
      </w:pPr>
      <w:r>
        <w:rPr>
          <w:b/>
        </w:rPr>
        <w:t>місто Буча</w:t>
      </w:r>
    </w:p>
    <w:p w:rsidR="00F27948" w:rsidRDefault="00F27948" w:rsidP="00F27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F27948" w:rsidRDefault="00F27948" w:rsidP="00F2794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покрівлі </w:t>
      </w:r>
    </w:p>
    <w:p w:rsidR="00F27948" w:rsidRDefault="00F27948" w:rsidP="00F27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житлового будинку по вулиці Енергетиків, 19</w:t>
      </w:r>
    </w:p>
    <w:p w:rsidR="00F27948" w:rsidRDefault="00F27948" w:rsidP="00F2794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м. Буча Київської області» </w:t>
      </w:r>
    </w:p>
    <w:p w:rsidR="00F27948" w:rsidRDefault="00F27948" w:rsidP="00F27948">
      <w:pPr>
        <w:jc w:val="both"/>
        <w:rPr>
          <w:sz w:val="26"/>
          <w:szCs w:val="26"/>
        </w:rPr>
      </w:pPr>
    </w:p>
    <w:p w:rsidR="00F27948" w:rsidRDefault="00F27948" w:rsidP="00F27948">
      <w:pPr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«Капітальний ремонт покрівлі житлового будинку по вулиці Енергетиків, 19 в м. Буча Київської області», розроблену товариством з обмеженою відповідальністю «</w:t>
      </w:r>
      <w:proofErr w:type="spellStart"/>
      <w:r>
        <w:rPr>
          <w:sz w:val="26"/>
          <w:szCs w:val="26"/>
        </w:rPr>
        <w:t>Укрспецгідроізоляція</w:t>
      </w:r>
      <w:proofErr w:type="spellEnd"/>
      <w:r>
        <w:rPr>
          <w:sz w:val="26"/>
          <w:szCs w:val="26"/>
        </w:rPr>
        <w:t>», та позитивний     експертний     звіт     від     28.04.2016       № 10-0323-16/П/</w:t>
      </w:r>
      <w:proofErr w:type="spellStart"/>
      <w:r>
        <w:rPr>
          <w:sz w:val="26"/>
          <w:szCs w:val="26"/>
        </w:rPr>
        <w:t>КД</w:t>
      </w:r>
      <w:proofErr w:type="spellEnd"/>
      <w:r>
        <w:rPr>
          <w:sz w:val="26"/>
          <w:szCs w:val="26"/>
        </w:rPr>
        <w:t xml:space="preserve">,     виданий </w:t>
      </w:r>
    </w:p>
    <w:p w:rsidR="00F27948" w:rsidRDefault="00F27948" w:rsidP="00F27948">
      <w:pPr>
        <w:jc w:val="both"/>
        <w:rPr>
          <w:b/>
          <w:sz w:val="26"/>
          <w:szCs w:val="26"/>
        </w:rPr>
      </w:pPr>
      <w:proofErr w:type="spellStart"/>
      <w:r>
        <w:rPr>
          <w:sz w:val="26"/>
          <w:szCs w:val="26"/>
        </w:rPr>
        <w:t>ДП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Укрдержбудекспертиза</w:t>
      </w:r>
      <w:proofErr w:type="spellEnd"/>
      <w:r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>
        <w:rPr>
          <w:sz w:val="26"/>
          <w:szCs w:val="26"/>
        </w:rPr>
        <w:t>теплозбереження</w:t>
      </w:r>
      <w:proofErr w:type="spellEnd"/>
      <w:r>
        <w:rPr>
          <w:sz w:val="26"/>
          <w:szCs w:val="26"/>
        </w:rPr>
        <w:t xml:space="preserve"> будинків комунальної власності міста Буча, керуючись Законом України «Про місцеве самоврядування в Україні», виконавчий комітет міської ради</w:t>
      </w:r>
    </w:p>
    <w:p w:rsidR="00F27948" w:rsidRDefault="00F27948" w:rsidP="00F27948">
      <w:pPr>
        <w:jc w:val="both"/>
        <w:rPr>
          <w:b/>
          <w:sz w:val="26"/>
          <w:szCs w:val="26"/>
        </w:rPr>
      </w:pPr>
    </w:p>
    <w:p w:rsidR="00F27948" w:rsidRDefault="00F27948" w:rsidP="00F2794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F27948" w:rsidRDefault="00F27948" w:rsidP="00F27948">
      <w:pPr>
        <w:jc w:val="both"/>
        <w:rPr>
          <w:sz w:val="26"/>
          <w:szCs w:val="26"/>
        </w:rPr>
      </w:pPr>
    </w:p>
    <w:p w:rsidR="00F27948" w:rsidRDefault="00F27948" w:rsidP="00F2794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1. Затвердити проектно-кошторисну документацію на «Капітальний ремонт покрівлі житлового будинку по вулиці Енергетиків, 19 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F2794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F2794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525,001</w:t>
            </w:r>
          </w:p>
        </w:tc>
      </w:tr>
      <w:tr w:rsidR="00F2794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424,745</w:t>
            </w:r>
          </w:p>
        </w:tc>
      </w:tr>
      <w:tr w:rsidR="00F2794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48" w:rsidRDefault="00F2794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100,256</w:t>
            </w:r>
          </w:p>
        </w:tc>
      </w:tr>
    </w:tbl>
    <w:p w:rsidR="00F27948" w:rsidRDefault="00F27948" w:rsidP="00F279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Виконання робіт по капітальному ремонту покрівлі житлового будинку по вулиці Енергетиків, 19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F27948" w:rsidRDefault="00F27948" w:rsidP="00F27948">
      <w:pPr>
        <w:numPr>
          <w:ilvl w:val="0"/>
          <w:numId w:val="3"/>
        </w:numPr>
        <w:tabs>
          <w:tab w:val="num" w:pos="0"/>
          <w:tab w:val="left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F27948" w:rsidRDefault="00F27948" w:rsidP="00F27948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2"/>
        <w:gridCol w:w="2329"/>
      </w:tblGrid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F27948" w:rsidRDefault="00F27948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29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А.П. 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29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Г.В. 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29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</w:p>
        </w:tc>
      </w:tr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29" w:type="dxa"/>
          </w:tcPr>
          <w:p w:rsidR="00F27948" w:rsidRDefault="00F2794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О.П. 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9" w:type="dxa"/>
          </w:tcPr>
          <w:p w:rsidR="00F27948" w:rsidRDefault="00F2794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Т.О. 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29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</w:p>
        </w:tc>
      </w:tr>
      <w:tr w:rsidR="00F27948" w:rsidTr="00540333">
        <w:tc>
          <w:tcPr>
            <w:tcW w:w="7242" w:type="dxa"/>
          </w:tcPr>
          <w:p w:rsidR="00F27948" w:rsidRDefault="00F27948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директора 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29" w:type="dxa"/>
          </w:tcPr>
          <w:p w:rsidR="00F27948" w:rsidRDefault="00F2794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8D41D8" w:rsidRPr="00F27948" w:rsidRDefault="008D41D8" w:rsidP="00F27948"/>
    <w:sectPr w:rsidR="008D41D8" w:rsidRPr="00F27948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5BD"/>
    <w:multiLevelType w:val="hybridMultilevel"/>
    <w:tmpl w:val="44528C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6001A8"/>
    <w:rsid w:val="008D41D8"/>
    <w:rsid w:val="00E74A18"/>
    <w:rsid w:val="00F2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2016-05-24T08:33:00Z</dcterms:created>
  <dcterms:modified xsi:type="dcterms:W3CDTF">2016-05-24T08:33:00Z</dcterms:modified>
</cp:coreProperties>
</file>