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D52" w:rsidRPr="00111D52" w:rsidRDefault="00111D52" w:rsidP="00111D52">
      <w:pPr>
        <w:pStyle w:val="1"/>
        <w:ind w:left="3540" w:firstLine="708"/>
        <w:rPr>
          <w:rFonts w:ascii="Times New Roman" w:hAnsi="Times New Roman" w:cs="Times New Roman"/>
          <w:b w:val="0"/>
        </w:rPr>
      </w:pPr>
      <w:r w:rsidRPr="00111D52">
        <w:rPr>
          <w:rFonts w:ascii="Times New Roman" w:hAnsi="Times New Roman" w:cs="Times New Roman"/>
          <w:b w:val="0"/>
          <w:noProof/>
          <w:lang w:eastAsia="ru-RU"/>
        </w:rPr>
        <w:drawing>
          <wp:inline distT="0" distB="0" distL="0" distR="0" wp14:anchorId="1B9FEAD1" wp14:editId="6100191F">
            <wp:extent cx="515620" cy="641985"/>
            <wp:effectExtent l="0" t="0" r="0" b="5715"/>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515620" cy="641985"/>
                    </a:xfrm>
                    <a:prstGeom prst="rect">
                      <a:avLst/>
                    </a:prstGeom>
                    <a:noFill/>
                    <a:ln>
                      <a:noFill/>
                    </a:ln>
                  </pic:spPr>
                </pic:pic>
              </a:graphicData>
            </a:graphic>
          </wp:inline>
        </w:drawing>
      </w:r>
    </w:p>
    <w:p w:rsidR="00111D52" w:rsidRPr="00111D52" w:rsidRDefault="00111D52" w:rsidP="00111D52">
      <w:pPr>
        <w:pStyle w:val="ae"/>
        <w:jc w:val="center"/>
        <w:rPr>
          <w:rFonts w:ascii="Times New Roman" w:hAnsi="Times New Roman"/>
          <w:b/>
          <w:sz w:val="28"/>
          <w:szCs w:val="28"/>
          <w:lang w:val="ru-RU"/>
        </w:rPr>
      </w:pPr>
      <w:r w:rsidRPr="00111D52">
        <w:rPr>
          <w:rFonts w:ascii="Times New Roman" w:hAnsi="Times New Roman"/>
          <w:b/>
          <w:sz w:val="28"/>
          <w:szCs w:val="28"/>
          <w:lang w:val="ru-RU"/>
        </w:rPr>
        <w:t>БУЧАНСЬКА     МІСЬКА      РАДА</w:t>
      </w:r>
    </w:p>
    <w:p w:rsidR="00111D52" w:rsidRPr="00111D52" w:rsidRDefault="00111D52" w:rsidP="00111D52">
      <w:pPr>
        <w:pStyle w:val="2"/>
        <w:pBdr>
          <w:bottom w:val="single" w:sz="12" w:space="1" w:color="auto"/>
        </w:pBdr>
        <w:rPr>
          <w:sz w:val="28"/>
          <w:szCs w:val="28"/>
        </w:rPr>
      </w:pPr>
      <w:r w:rsidRPr="00111D52">
        <w:rPr>
          <w:sz w:val="28"/>
          <w:szCs w:val="28"/>
        </w:rPr>
        <w:t>КИЇВСЬКОЇ ОБЛАСТІ</w:t>
      </w:r>
    </w:p>
    <w:p w:rsidR="00111D52" w:rsidRPr="00111D52" w:rsidRDefault="00111D52" w:rsidP="00111D52">
      <w:pPr>
        <w:jc w:val="center"/>
        <w:rPr>
          <w:rFonts w:ascii="Times New Roman" w:hAnsi="Times New Roman"/>
          <w:b/>
          <w:sz w:val="28"/>
          <w:szCs w:val="28"/>
        </w:rPr>
      </w:pPr>
      <w:r w:rsidRPr="00111D52">
        <w:rPr>
          <w:rFonts w:ascii="Times New Roman" w:hAnsi="Times New Roman"/>
          <w:b/>
          <w:sz w:val="28"/>
          <w:szCs w:val="28"/>
        </w:rPr>
        <w:t xml:space="preserve"> ДЕ</w:t>
      </w:r>
      <w:r w:rsidR="006B7121">
        <w:rPr>
          <w:rFonts w:ascii="Times New Roman" w:hAnsi="Times New Roman"/>
          <w:b/>
          <w:sz w:val="28"/>
          <w:szCs w:val="28"/>
          <w:lang w:val="uk-UA"/>
        </w:rPr>
        <w:t>СЯ</w:t>
      </w:r>
      <w:r w:rsidRPr="00111D52">
        <w:rPr>
          <w:rFonts w:ascii="Times New Roman" w:hAnsi="Times New Roman"/>
          <w:b/>
          <w:sz w:val="28"/>
          <w:szCs w:val="28"/>
        </w:rPr>
        <w:t>ТА  СЕСІЯ    СЬОМОГО    СКЛИКАННЯ</w:t>
      </w:r>
    </w:p>
    <w:p w:rsidR="00111D52" w:rsidRPr="000E771D" w:rsidRDefault="00111D52" w:rsidP="00111D52">
      <w:pPr>
        <w:pStyle w:val="1"/>
        <w:jc w:val="center"/>
        <w:rPr>
          <w:rFonts w:ascii="Times New Roman" w:hAnsi="Times New Roman" w:cs="Times New Roman"/>
          <w:color w:val="auto"/>
        </w:rPr>
      </w:pPr>
      <w:r w:rsidRPr="000E771D">
        <w:rPr>
          <w:rFonts w:ascii="Times New Roman" w:hAnsi="Times New Roman" w:cs="Times New Roman"/>
          <w:color w:val="auto"/>
        </w:rPr>
        <w:t xml:space="preserve">Р  І   Ш   Е   Н   </w:t>
      </w:r>
      <w:proofErr w:type="spellStart"/>
      <w:proofErr w:type="gramStart"/>
      <w:r w:rsidRPr="000E771D">
        <w:rPr>
          <w:rFonts w:ascii="Times New Roman" w:hAnsi="Times New Roman" w:cs="Times New Roman"/>
          <w:color w:val="auto"/>
        </w:rPr>
        <w:t>Н</w:t>
      </w:r>
      <w:proofErr w:type="spellEnd"/>
      <w:proofErr w:type="gramEnd"/>
      <w:r w:rsidRPr="000E771D">
        <w:rPr>
          <w:rFonts w:ascii="Times New Roman" w:hAnsi="Times New Roman" w:cs="Times New Roman"/>
          <w:color w:val="auto"/>
        </w:rPr>
        <w:t xml:space="preserve">   Я</w:t>
      </w:r>
    </w:p>
    <w:p w:rsidR="00111D52" w:rsidRPr="000E771D" w:rsidRDefault="00111D52" w:rsidP="00111D52">
      <w:pPr>
        <w:pStyle w:val="1"/>
        <w:rPr>
          <w:rFonts w:ascii="Times New Roman" w:hAnsi="Times New Roman" w:cs="Times New Roman"/>
          <w:color w:val="auto"/>
        </w:rPr>
      </w:pPr>
      <w:r w:rsidRPr="000E771D">
        <w:rPr>
          <w:rFonts w:ascii="Times New Roman" w:hAnsi="Times New Roman" w:cs="Times New Roman"/>
          <w:color w:val="auto"/>
        </w:rPr>
        <w:t xml:space="preserve">«28» </w:t>
      </w:r>
      <w:proofErr w:type="spellStart"/>
      <w:r w:rsidRPr="000E771D">
        <w:rPr>
          <w:rFonts w:ascii="Times New Roman" w:hAnsi="Times New Roman" w:cs="Times New Roman"/>
          <w:color w:val="auto"/>
        </w:rPr>
        <w:t>квітня</w:t>
      </w:r>
      <w:proofErr w:type="spellEnd"/>
      <w:r w:rsidRPr="000E771D">
        <w:rPr>
          <w:rFonts w:ascii="Times New Roman" w:hAnsi="Times New Roman" w:cs="Times New Roman"/>
          <w:color w:val="auto"/>
        </w:rPr>
        <w:t xml:space="preserve"> 2016 р. </w:t>
      </w:r>
      <w:r w:rsidRPr="000E771D">
        <w:rPr>
          <w:rFonts w:ascii="Times New Roman" w:hAnsi="Times New Roman" w:cs="Times New Roman"/>
          <w:color w:val="auto"/>
        </w:rPr>
        <w:tab/>
      </w:r>
      <w:r w:rsidRPr="000E771D">
        <w:rPr>
          <w:rFonts w:ascii="Times New Roman" w:hAnsi="Times New Roman" w:cs="Times New Roman"/>
          <w:color w:val="auto"/>
        </w:rPr>
        <w:tab/>
      </w:r>
      <w:r w:rsidRPr="000E771D">
        <w:rPr>
          <w:rFonts w:ascii="Times New Roman" w:hAnsi="Times New Roman" w:cs="Times New Roman"/>
          <w:color w:val="auto"/>
        </w:rPr>
        <w:tab/>
      </w:r>
      <w:r w:rsidRPr="000E771D">
        <w:rPr>
          <w:rFonts w:ascii="Times New Roman" w:hAnsi="Times New Roman" w:cs="Times New Roman"/>
          <w:color w:val="auto"/>
        </w:rPr>
        <w:tab/>
      </w:r>
      <w:r w:rsidRPr="000E771D">
        <w:rPr>
          <w:rFonts w:ascii="Times New Roman" w:hAnsi="Times New Roman" w:cs="Times New Roman"/>
          <w:color w:val="auto"/>
        </w:rPr>
        <w:tab/>
      </w:r>
      <w:r w:rsidRPr="000E771D">
        <w:rPr>
          <w:rFonts w:ascii="Times New Roman" w:hAnsi="Times New Roman" w:cs="Times New Roman"/>
          <w:color w:val="auto"/>
        </w:rPr>
        <w:tab/>
      </w:r>
      <w:r w:rsidRPr="000E771D">
        <w:rPr>
          <w:rFonts w:ascii="Times New Roman" w:hAnsi="Times New Roman" w:cs="Times New Roman"/>
          <w:color w:val="auto"/>
        </w:rPr>
        <w:tab/>
      </w:r>
      <w:r w:rsidR="000E771D" w:rsidRPr="000E771D">
        <w:rPr>
          <w:rFonts w:ascii="Times New Roman" w:hAnsi="Times New Roman" w:cs="Times New Roman"/>
          <w:color w:val="auto"/>
          <w:lang w:val="uk-UA"/>
        </w:rPr>
        <w:tab/>
      </w:r>
      <w:r w:rsidRPr="000E771D">
        <w:rPr>
          <w:rFonts w:ascii="Times New Roman" w:hAnsi="Times New Roman" w:cs="Times New Roman"/>
          <w:color w:val="auto"/>
        </w:rPr>
        <w:t xml:space="preserve">№ </w:t>
      </w:r>
      <w:r w:rsidR="00F15EC1" w:rsidRPr="000E771D">
        <w:rPr>
          <w:rFonts w:ascii="Times New Roman" w:hAnsi="Times New Roman" w:cs="Times New Roman"/>
          <w:color w:val="auto"/>
          <w:lang w:val="uk-UA"/>
        </w:rPr>
        <w:t xml:space="preserve">344 </w:t>
      </w:r>
      <w:r w:rsidRPr="000E771D">
        <w:rPr>
          <w:rFonts w:ascii="Times New Roman" w:hAnsi="Times New Roman" w:cs="Times New Roman"/>
          <w:color w:val="auto"/>
        </w:rPr>
        <w:t xml:space="preserve">- </w:t>
      </w:r>
      <w:r w:rsidR="006B7121" w:rsidRPr="000E771D">
        <w:rPr>
          <w:rFonts w:ascii="Times New Roman" w:hAnsi="Times New Roman" w:cs="Times New Roman"/>
          <w:color w:val="auto"/>
          <w:lang w:val="uk-UA"/>
        </w:rPr>
        <w:t>10</w:t>
      </w:r>
      <w:r w:rsidRPr="000E771D">
        <w:rPr>
          <w:rFonts w:ascii="Times New Roman" w:hAnsi="Times New Roman" w:cs="Times New Roman"/>
          <w:color w:val="auto"/>
        </w:rPr>
        <w:t xml:space="preserve"> –</w:t>
      </w:r>
      <w:r w:rsidRPr="000E771D">
        <w:rPr>
          <w:rFonts w:ascii="Times New Roman" w:hAnsi="Times New Roman" w:cs="Times New Roman"/>
          <w:color w:val="auto"/>
          <w:lang w:val="en-US"/>
        </w:rPr>
        <w:t>V</w:t>
      </w:r>
      <w:r w:rsidRPr="000E771D">
        <w:rPr>
          <w:rFonts w:ascii="Times New Roman" w:hAnsi="Times New Roman" w:cs="Times New Roman"/>
          <w:color w:val="auto"/>
        </w:rPr>
        <w:t>І</w:t>
      </w:r>
      <w:r w:rsidR="000E771D">
        <w:rPr>
          <w:rFonts w:ascii="Times New Roman" w:hAnsi="Times New Roman" w:cs="Times New Roman"/>
          <w:color w:val="auto"/>
          <w:lang w:val="uk-UA"/>
        </w:rPr>
        <w:t>І</w:t>
      </w:r>
    </w:p>
    <w:p w:rsidR="00111D52" w:rsidRPr="00111D52" w:rsidRDefault="00111D52" w:rsidP="00111D52">
      <w:pPr>
        <w:jc w:val="center"/>
        <w:rPr>
          <w:rFonts w:ascii="Times New Roman" w:hAnsi="Times New Roman"/>
        </w:rPr>
      </w:pPr>
    </w:p>
    <w:p w:rsidR="00111D52" w:rsidRPr="00111D52" w:rsidRDefault="00111D52" w:rsidP="00111D52">
      <w:pPr>
        <w:spacing w:after="0"/>
        <w:rPr>
          <w:rFonts w:ascii="Times New Roman" w:hAnsi="Times New Roman"/>
          <w:b/>
          <w:sz w:val="24"/>
          <w:szCs w:val="24"/>
        </w:rPr>
      </w:pPr>
      <w:r w:rsidRPr="00111D52">
        <w:rPr>
          <w:rFonts w:ascii="Times New Roman" w:hAnsi="Times New Roman"/>
          <w:b/>
          <w:sz w:val="24"/>
          <w:szCs w:val="24"/>
        </w:rPr>
        <w:t xml:space="preserve">Про </w:t>
      </w:r>
      <w:proofErr w:type="spellStart"/>
      <w:r w:rsidRPr="00111D52">
        <w:rPr>
          <w:rFonts w:ascii="Times New Roman" w:hAnsi="Times New Roman"/>
          <w:b/>
          <w:sz w:val="24"/>
          <w:szCs w:val="24"/>
        </w:rPr>
        <w:t>додержання</w:t>
      </w:r>
      <w:proofErr w:type="spellEnd"/>
      <w:r w:rsidRPr="00111D52">
        <w:rPr>
          <w:rFonts w:ascii="Times New Roman" w:hAnsi="Times New Roman"/>
          <w:b/>
          <w:sz w:val="24"/>
          <w:szCs w:val="24"/>
        </w:rPr>
        <w:t xml:space="preserve"> на </w:t>
      </w:r>
      <w:proofErr w:type="spellStart"/>
      <w:proofErr w:type="gramStart"/>
      <w:r w:rsidRPr="00111D52">
        <w:rPr>
          <w:rFonts w:ascii="Times New Roman" w:hAnsi="Times New Roman"/>
          <w:b/>
          <w:sz w:val="24"/>
          <w:szCs w:val="24"/>
        </w:rPr>
        <w:t>п</w:t>
      </w:r>
      <w:proofErr w:type="gramEnd"/>
      <w:r w:rsidRPr="00111D52">
        <w:rPr>
          <w:rFonts w:ascii="Times New Roman" w:hAnsi="Times New Roman"/>
          <w:b/>
          <w:sz w:val="24"/>
          <w:szCs w:val="24"/>
        </w:rPr>
        <w:t>ідприємствах</w:t>
      </w:r>
      <w:proofErr w:type="spellEnd"/>
      <w:r w:rsidRPr="00111D52">
        <w:rPr>
          <w:rFonts w:ascii="Times New Roman" w:hAnsi="Times New Roman"/>
          <w:b/>
          <w:sz w:val="24"/>
          <w:szCs w:val="24"/>
        </w:rPr>
        <w:t xml:space="preserve"> </w:t>
      </w:r>
      <w:proofErr w:type="spellStart"/>
      <w:r w:rsidRPr="00111D52">
        <w:rPr>
          <w:rFonts w:ascii="Times New Roman" w:hAnsi="Times New Roman"/>
          <w:b/>
          <w:sz w:val="24"/>
          <w:szCs w:val="24"/>
        </w:rPr>
        <w:t>міста</w:t>
      </w:r>
      <w:proofErr w:type="spellEnd"/>
      <w:r w:rsidRPr="00111D52">
        <w:rPr>
          <w:rFonts w:ascii="Times New Roman" w:hAnsi="Times New Roman"/>
          <w:b/>
          <w:sz w:val="24"/>
          <w:szCs w:val="24"/>
        </w:rPr>
        <w:t xml:space="preserve"> </w:t>
      </w:r>
    </w:p>
    <w:p w:rsidR="00111D52" w:rsidRPr="00111D52" w:rsidRDefault="00111D52" w:rsidP="00111D52">
      <w:pPr>
        <w:spacing w:after="0"/>
        <w:rPr>
          <w:rFonts w:ascii="Times New Roman" w:hAnsi="Times New Roman"/>
          <w:b/>
          <w:sz w:val="24"/>
          <w:szCs w:val="24"/>
        </w:rPr>
      </w:pPr>
      <w:r w:rsidRPr="00111D52">
        <w:rPr>
          <w:rFonts w:ascii="Times New Roman" w:hAnsi="Times New Roman"/>
          <w:b/>
          <w:sz w:val="24"/>
          <w:szCs w:val="24"/>
        </w:rPr>
        <w:t xml:space="preserve">стану </w:t>
      </w:r>
      <w:proofErr w:type="spellStart"/>
      <w:r w:rsidRPr="00111D52">
        <w:rPr>
          <w:rFonts w:ascii="Times New Roman" w:hAnsi="Times New Roman"/>
          <w:b/>
          <w:sz w:val="24"/>
          <w:szCs w:val="24"/>
        </w:rPr>
        <w:t>безпеки</w:t>
      </w:r>
      <w:proofErr w:type="spellEnd"/>
      <w:r w:rsidRPr="00111D52">
        <w:rPr>
          <w:rFonts w:ascii="Times New Roman" w:hAnsi="Times New Roman"/>
          <w:b/>
          <w:sz w:val="24"/>
          <w:szCs w:val="24"/>
        </w:rPr>
        <w:t xml:space="preserve">, </w:t>
      </w:r>
      <w:proofErr w:type="spellStart"/>
      <w:r w:rsidRPr="00111D52">
        <w:rPr>
          <w:rFonts w:ascii="Times New Roman" w:hAnsi="Times New Roman"/>
          <w:b/>
          <w:sz w:val="24"/>
          <w:szCs w:val="24"/>
        </w:rPr>
        <w:t>гі</w:t>
      </w:r>
      <w:proofErr w:type="gramStart"/>
      <w:r w:rsidRPr="00111D52">
        <w:rPr>
          <w:rFonts w:ascii="Times New Roman" w:hAnsi="Times New Roman"/>
          <w:b/>
          <w:sz w:val="24"/>
          <w:szCs w:val="24"/>
        </w:rPr>
        <w:t>г</w:t>
      </w:r>
      <w:proofErr w:type="gramEnd"/>
      <w:r w:rsidRPr="00111D52">
        <w:rPr>
          <w:rFonts w:ascii="Times New Roman" w:hAnsi="Times New Roman"/>
          <w:b/>
          <w:sz w:val="24"/>
          <w:szCs w:val="24"/>
        </w:rPr>
        <w:t>ієни</w:t>
      </w:r>
      <w:proofErr w:type="spellEnd"/>
      <w:r w:rsidRPr="00111D52">
        <w:rPr>
          <w:rFonts w:ascii="Times New Roman" w:hAnsi="Times New Roman"/>
          <w:b/>
          <w:sz w:val="24"/>
          <w:szCs w:val="24"/>
        </w:rPr>
        <w:t xml:space="preserve"> </w:t>
      </w:r>
      <w:proofErr w:type="spellStart"/>
      <w:r w:rsidRPr="00111D52">
        <w:rPr>
          <w:rFonts w:ascii="Times New Roman" w:hAnsi="Times New Roman"/>
          <w:b/>
          <w:sz w:val="24"/>
          <w:szCs w:val="24"/>
        </w:rPr>
        <w:t>праці</w:t>
      </w:r>
      <w:proofErr w:type="spellEnd"/>
      <w:r w:rsidRPr="00111D52">
        <w:rPr>
          <w:rFonts w:ascii="Times New Roman" w:hAnsi="Times New Roman"/>
          <w:b/>
          <w:sz w:val="24"/>
          <w:szCs w:val="24"/>
        </w:rPr>
        <w:t xml:space="preserve"> та </w:t>
      </w:r>
      <w:proofErr w:type="spellStart"/>
      <w:r w:rsidRPr="00111D52">
        <w:rPr>
          <w:rFonts w:ascii="Times New Roman" w:hAnsi="Times New Roman"/>
          <w:b/>
          <w:sz w:val="24"/>
          <w:szCs w:val="24"/>
        </w:rPr>
        <w:t>виробничого</w:t>
      </w:r>
      <w:proofErr w:type="spellEnd"/>
      <w:r w:rsidRPr="00111D52">
        <w:rPr>
          <w:rFonts w:ascii="Times New Roman" w:hAnsi="Times New Roman"/>
          <w:b/>
          <w:sz w:val="24"/>
          <w:szCs w:val="24"/>
        </w:rPr>
        <w:t xml:space="preserve"> </w:t>
      </w:r>
    </w:p>
    <w:p w:rsidR="00111D52" w:rsidRPr="00111D52" w:rsidRDefault="00111D52" w:rsidP="00111D52">
      <w:pPr>
        <w:spacing w:after="0"/>
        <w:rPr>
          <w:rFonts w:ascii="Times New Roman" w:hAnsi="Times New Roman"/>
          <w:b/>
          <w:sz w:val="24"/>
          <w:szCs w:val="24"/>
        </w:rPr>
      </w:pPr>
      <w:proofErr w:type="spellStart"/>
      <w:r w:rsidRPr="00111D52">
        <w:rPr>
          <w:rFonts w:ascii="Times New Roman" w:hAnsi="Times New Roman"/>
          <w:b/>
          <w:sz w:val="24"/>
          <w:szCs w:val="24"/>
        </w:rPr>
        <w:t>середовища</w:t>
      </w:r>
      <w:proofErr w:type="spellEnd"/>
      <w:r w:rsidRPr="00111D52">
        <w:rPr>
          <w:rFonts w:ascii="Times New Roman" w:hAnsi="Times New Roman"/>
          <w:b/>
          <w:sz w:val="24"/>
          <w:szCs w:val="24"/>
        </w:rPr>
        <w:t xml:space="preserve"> </w:t>
      </w:r>
    </w:p>
    <w:p w:rsidR="00111D52" w:rsidRPr="00111D52" w:rsidRDefault="00111D52" w:rsidP="00111D52">
      <w:pPr>
        <w:rPr>
          <w:rFonts w:ascii="Times New Roman" w:hAnsi="Times New Roman"/>
          <w:sz w:val="24"/>
          <w:szCs w:val="24"/>
        </w:rPr>
      </w:pPr>
    </w:p>
    <w:p w:rsidR="00111D52" w:rsidRPr="00E25E18" w:rsidRDefault="00111D52" w:rsidP="00111D52">
      <w:pPr>
        <w:ind w:firstLine="708"/>
        <w:jc w:val="both"/>
        <w:rPr>
          <w:rFonts w:ascii="Times New Roman" w:hAnsi="Times New Roman"/>
          <w:sz w:val="24"/>
          <w:szCs w:val="24"/>
        </w:rPr>
      </w:pPr>
      <w:proofErr w:type="spellStart"/>
      <w:r w:rsidRPr="00111D52">
        <w:rPr>
          <w:rFonts w:ascii="Times New Roman" w:hAnsi="Times New Roman"/>
          <w:sz w:val="24"/>
          <w:szCs w:val="24"/>
        </w:rPr>
        <w:t>Заслухавши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інформацію</w:t>
      </w:r>
      <w:proofErr w:type="spellEnd"/>
      <w:r w:rsidRPr="00111D52">
        <w:rPr>
          <w:rFonts w:ascii="Times New Roman" w:hAnsi="Times New Roman"/>
          <w:sz w:val="24"/>
          <w:szCs w:val="24"/>
        </w:rPr>
        <w:t xml:space="preserve"> в. о. начальника </w:t>
      </w:r>
      <w:proofErr w:type="spellStart"/>
      <w:r w:rsidRPr="00111D52">
        <w:rPr>
          <w:rFonts w:ascii="Times New Roman" w:hAnsi="Times New Roman"/>
          <w:sz w:val="24"/>
          <w:szCs w:val="24"/>
        </w:rPr>
        <w:t>управління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соціального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населення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від</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наслідків</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Чорнобильської</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катастрофи</w:t>
      </w:r>
      <w:proofErr w:type="spellEnd"/>
      <w:r w:rsidRPr="00111D52">
        <w:rPr>
          <w:rFonts w:ascii="Times New Roman" w:hAnsi="Times New Roman"/>
          <w:sz w:val="24"/>
          <w:szCs w:val="24"/>
        </w:rPr>
        <w:t>, Назаренко Г.В.,</w:t>
      </w:r>
      <w:r w:rsidRPr="00111D52">
        <w:rPr>
          <w:rFonts w:ascii="Times New Roman" w:hAnsi="Times New Roman"/>
          <w:b/>
          <w:sz w:val="24"/>
          <w:szCs w:val="24"/>
        </w:rPr>
        <w:t xml:space="preserve"> </w:t>
      </w:r>
      <w:r w:rsidRPr="00111D52">
        <w:rPr>
          <w:rFonts w:ascii="Times New Roman" w:hAnsi="Times New Roman"/>
          <w:sz w:val="24"/>
          <w:szCs w:val="24"/>
        </w:rPr>
        <w:t xml:space="preserve">про </w:t>
      </w:r>
      <w:proofErr w:type="spellStart"/>
      <w:r w:rsidRPr="00111D52">
        <w:rPr>
          <w:rFonts w:ascii="Times New Roman" w:hAnsi="Times New Roman"/>
          <w:sz w:val="24"/>
          <w:szCs w:val="24"/>
        </w:rPr>
        <w:t>додержання</w:t>
      </w:r>
      <w:proofErr w:type="spellEnd"/>
      <w:r w:rsidRPr="00111D52">
        <w:rPr>
          <w:rFonts w:ascii="Times New Roman" w:hAnsi="Times New Roman"/>
          <w:sz w:val="24"/>
          <w:szCs w:val="24"/>
        </w:rPr>
        <w:t xml:space="preserve"> на </w:t>
      </w:r>
      <w:proofErr w:type="spellStart"/>
      <w:r w:rsidRPr="00111D52">
        <w:rPr>
          <w:rFonts w:ascii="Times New Roman" w:hAnsi="Times New Roman"/>
          <w:sz w:val="24"/>
          <w:szCs w:val="24"/>
        </w:rPr>
        <w:t>підприємствах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міста</w:t>
      </w:r>
      <w:proofErr w:type="spellEnd"/>
      <w:r w:rsidRPr="00111D52">
        <w:rPr>
          <w:rFonts w:ascii="Times New Roman" w:hAnsi="Times New Roman"/>
          <w:sz w:val="24"/>
          <w:szCs w:val="24"/>
        </w:rPr>
        <w:t xml:space="preserve"> стану </w:t>
      </w:r>
      <w:proofErr w:type="spellStart"/>
      <w:r w:rsidRPr="00111D52">
        <w:rPr>
          <w:rFonts w:ascii="Times New Roman" w:hAnsi="Times New Roman"/>
          <w:sz w:val="24"/>
          <w:szCs w:val="24"/>
        </w:rPr>
        <w:t>безпеки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гі</w:t>
      </w:r>
      <w:proofErr w:type="gramStart"/>
      <w:r w:rsidRPr="00111D52">
        <w:rPr>
          <w:rFonts w:ascii="Times New Roman" w:hAnsi="Times New Roman"/>
          <w:sz w:val="24"/>
          <w:szCs w:val="24"/>
        </w:rPr>
        <w:t>г</w:t>
      </w:r>
      <w:proofErr w:type="gramEnd"/>
      <w:r w:rsidRPr="00111D52">
        <w:rPr>
          <w:rFonts w:ascii="Times New Roman" w:hAnsi="Times New Roman"/>
          <w:sz w:val="24"/>
          <w:szCs w:val="24"/>
        </w:rPr>
        <w:t>ієни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виробничого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середовища</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керуючись</w:t>
      </w:r>
      <w:proofErr w:type="spellEnd"/>
      <w:r w:rsidRPr="00111D52">
        <w:rPr>
          <w:rFonts w:ascii="Times New Roman" w:hAnsi="Times New Roman"/>
          <w:sz w:val="24"/>
          <w:szCs w:val="24"/>
        </w:rPr>
        <w:t xml:space="preserve"> Законом </w:t>
      </w:r>
      <w:proofErr w:type="spellStart"/>
      <w:r w:rsidRPr="00111D52">
        <w:rPr>
          <w:rFonts w:ascii="Times New Roman" w:hAnsi="Times New Roman"/>
          <w:sz w:val="24"/>
          <w:szCs w:val="24"/>
        </w:rPr>
        <w:t>України</w:t>
      </w:r>
      <w:proofErr w:type="spellEnd"/>
      <w:r w:rsidRPr="00111D52">
        <w:rPr>
          <w:rFonts w:ascii="Times New Roman" w:hAnsi="Times New Roman"/>
          <w:sz w:val="24"/>
          <w:szCs w:val="24"/>
        </w:rPr>
        <w:t xml:space="preserve"> «Про </w:t>
      </w:r>
      <w:proofErr w:type="spellStart"/>
      <w:r w:rsidRPr="00111D52">
        <w:rPr>
          <w:rFonts w:ascii="Times New Roman" w:hAnsi="Times New Roman"/>
          <w:sz w:val="24"/>
          <w:szCs w:val="24"/>
        </w:rPr>
        <w:t>місцеве</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самоврядування</w:t>
      </w:r>
      <w:proofErr w:type="spellEnd"/>
      <w:r w:rsidRPr="00111D52">
        <w:rPr>
          <w:rFonts w:ascii="Times New Roman" w:hAnsi="Times New Roman"/>
          <w:sz w:val="24"/>
          <w:szCs w:val="24"/>
        </w:rPr>
        <w:t xml:space="preserve"> в </w:t>
      </w:r>
      <w:proofErr w:type="spellStart"/>
      <w:r w:rsidRPr="00111D52">
        <w:rPr>
          <w:rFonts w:ascii="Times New Roman" w:hAnsi="Times New Roman"/>
          <w:sz w:val="24"/>
          <w:szCs w:val="24"/>
        </w:rPr>
        <w:t>Україні</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міська</w:t>
      </w:r>
      <w:proofErr w:type="spellEnd"/>
      <w:r w:rsidRPr="00111D52">
        <w:rPr>
          <w:rFonts w:ascii="Times New Roman" w:hAnsi="Times New Roman"/>
          <w:sz w:val="24"/>
          <w:szCs w:val="24"/>
        </w:rPr>
        <w:t xml:space="preserve"> рада </w:t>
      </w:r>
    </w:p>
    <w:p w:rsidR="00111D52" w:rsidRPr="00E25E18" w:rsidRDefault="00111D52" w:rsidP="00111D52">
      <w:pPr>
        <w:ind w:firstLine="708"/>
        <w:jc w:val="both"/>
        <w:rPr>
          <w:rFonts w:ascii="Times New Roman" w:hAnsi="Times New Roman"/>
          <w:sz w:val="24"/>
          <w:szCs w:val="24"/>
        </w:rPr>
      </w:pPr>
    </w:p>
    <w:p w:rsidR="00111D52" w:rsidRPr="00111D52" w:rsidRDefault="00111D52" w:rsidP="00111D52">
      <w:pPr>
        <w:rPr>
          <w:rFonts w:ascii="Times New Roman" w:hAnsi="Times New Roman"/>
          <w:b/>
          <w:sz w:val="24"/>
          <w:szCs w:val="24"/>
        </w:rPr>
      </w:pPr>
      <w:r w:rsidRPr="00111D52">
        <w:rPr>
          <w:rFonts w:ascii="Times New Roman" w:hAnsi="Times New Roman"/>
          <w:b/>
          <w:sz w:val="24"/>
          <w:szCs w:val="24"/>
        </w:rPr>
        <w:t xml:space="preserve">В И </w:t>
      </w:r>
      <w:proofErr w:type="gramStart"/>
      <w:r w:rsidRPr="00111D52">
        <w:rPr>
          <w:rFonts w:ascii="Times New Roman" w:hAnsi="Times New Roman"/>
          <w:b/>
          <w:sz w:val="24"/>
          <w:szCs w:val="24"/>
        </w:rPr>
        <w:t>Р</w:t>
      </w:r>
      <w:proofErr w:type="gramEnd"/>
      <w:r w:rsidRPr="00111D52">
        <w:rPr>
          <w:rFonts w:ascii="Times New Roman" w:hAnsi="Times New Roman"/>
          <w:b/>
          <w:sz w:val="24"/>
          <w:szCs w:val="24"/>
        </w:rPr>
        <w:t xml:space="preserve"> І Ш И ЛА:</w:t>
      </w:r>
    </w:p>
    <w:p w:rsidR="00111D52" w:rsidRPr="00111D52" w:rsidRDefault="00111D52" w:rsidP="003B56AF">
      <w:pPr>
        <w:numPr>
          <w:ilvl w:val="0"/>
          <w:numId w:val="5"/>
        </w:numPr>
        <w:spacing w:before="15" w:after="15" w:line="240" w:lineRule="auto"/>
        <w:jc w:val="both"/>
        <w:rPr>
          <w:rFonts w:ascii="Times New Roman" w:hAnsi="Times New Roman"/>
          <w:sz w:val="24"/>
          <w:szCs w:val="24"/>
        </w:rPr>
      </w:pPr>
      <w:proofErr w:type="spellStart"/>
      <w:r w:rsidRPr="00111D52">
        <w:rPr>
          <w:rFonts w:ascii="Times New Roman" w:hAnsi="Times New Roman"/>
          <w:sz w:val="24"/>
          <w:szCs w:val="24"/>
        </w:rPr>
        <w:t>Інформацію</w:t>
      </w:r>
      <w:proofErr w:type="spellEnd"/>
      <w:r w:rsidRPr="00111D52">
        <w:rPr>
          <w:rFonts w:ascii="Times New Roman" w:hAnsi="Times New Roman"/>
          <w:sz w:val="24"/>
          <w:szCs w:val="24"/>
        </w:rPr>
        <w:t xml:space="preserve"> в. о. начальника </w:t>
      </w:r>
      <w:proofErr w:type="spellStart"/>
      <w:r w:rsidRPr="00111D52">
        <w:rPr>
          <w:rFonts w:ascii="Times New Roman" w:hAnsi="Times New Roman"/>
          <w:sz w:val="24"/>
          <w:szCs w:val="24"/>
        </w:rPr>
        <w:t>управління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соціального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населення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від</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наслідків</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Чорнобильської</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катастрофи</w:t>
      </w:r>
      <w:proofErr w:type="spellEnd"/>
      <w:r w:rsidRPr="00111D52">
        <w:rPr>
          <w:rFonts w:ascii="Times New Roman" w:hAnsi="Times New Roman"/>
          <w:sz w:val="24"/>
          <w:szCs w:val="24"/>
        </w:rPr>
        <w:t xml:space="preserve">, Назаренко Г.В. про </w:t>
      </w:r>
      <w:proofErr w:type="spellStart"/>
      <w:r w:rsidRPr="00111D52">
        <w:rPr>
          <w:rFonts w:ascii="Times New Roman" w:hAnsi="Times New Roman"/>
          <w:sz w:val="24"/>
          <w:szCs w:val="24"/>
        </w:rPr>
        <w:t>додержання</w:t>
      </w:r>
      <w:proofErr w:type="spellEnd"/>
      <w:r w:rsidRPr="00111D52">
        <w:rPr>
          <w:rFonts w:ascii="Times New Roman" w:hAnsi="Times New Roman"/>
          <w:sz w:val="24"/>
          <w:szCs w:val="24"/>
        </w:rPr>
        <w:t xml:space="preserve"> на </w:t>
      </w:r>
      <w:proofErr w:type="spellStart"/>
      <w:r w:rsidRPr="00111D52">
        <w:rPr>
          <w:rFonts w:ascii="Times New Roman" w:hAnsi="Times New Roman"/>
          <w:sz w:val="24"/>
          <w:szCs w:val="24"/>
        </w:rPr>
        <w:t>підприємствах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міста</w:t>
      </w:r>
      <w:proofErr w:type="spellEnd"/>
      <w:r w:rsidRPr="00111D52">
        <w:rPr>
          <w:rFonts w:ascii="Times New Roman" w:hAnsi="Times New Roman"/>
          <w:sz w:val="24"/>
          <w:szCs w:val="24"/>
        </w:rPr>
        <w:t xml:space="preserve"> стану </w:t>
      </w:r>
      <w:proofErr w:type="spellStart"/>
      <w:r w:rsidRPr="00111D52">
        <w:rPr>
          <w:rFonts w:ascii="Times New Roman" w:hAnsi="Times New Roman"/>
          <w:sz w:val="24"/>
          <w:szCs w:val="24"/>
        </w:rPr>
        <w:t>безпеки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гі</w:t>
      </w:r>
      <w:proofErr w:type="gramStart"/>
      <w:r w:rsidRPr="00111D52">
        <w:rPr>
          <w:rFonts w:ascii="Times New Roman" w:hAnsi="Times New Roman"/>
          <w:sz w:val="24"/>
          <w:szCs w:val="24"/>
        </w:rPr>
        <w:t>г</w:t>
      </w:r>
      <w:proofErr w:type="gramEnd"/>
      <w:r w:rsidRPr="00111D52">
        <w:rPr>
          <w:rFonts w:ascii="Times New Roman" w:hAnsi="Times New Roman"/>
          <w:sz w:val="24"/>
          <w:szCs w:val="24"/>
        </w:rPr>
        <w:t>ієни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виробничого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середовища</w:t>
      </w:r>
      <w:proofErr w:type="spellEnd"/>
      <w:r w:rsidRPr="00111D52">
        <w:rPr>
          <w:rFonts w:ascii="Times New Roman" w:hAnsi="Times New Roman"/>
          <w:sz w:val="24"/>
          <w:szCs w:val="24"/>
        </w:rPr>
        <w:t xml:space="preserve"> , </w:t>
      </w:r>
      <w:proofErr w:type="spellStart"/>
      <w:r w:rsidRPr="00111D52">
        <w:rPr>
          <w:rFonts w:ascii="Times New Roman" w:hAnsi="Times New Roman"/>
          <w:sz w:val="24"/>
          <w:szCs w:val="24"/>
        </w:rPr>
        <w:t>взяти</w:t>
      </w:r>
      <w:proofErr w:type="spellEnd"/>
      <w:r w:rsidRPr="00111D52">
        <w:rPr>
          <w:rFonts w:ascii="Times New Roman" w:hAnsi="Times New Roman"/>
          <w:sz w:val="24"/>
          <w:szCs w:val="24"/>
        </w:rPr>
        <w:t xml:space="preserve"> до </w:t>
      </w:r>
      <w:proofErr w:type="spellStart"/>
      <w:r w:rsidRPr="00111D52">
        <w:rPr>
          <w:rFonts w:ascii="Times New Roman" w:hAnsi="Times New Roman"/>
          <w:sz w:val="24"/>
          <w:szCs w:val="24"/>
        </w:rPr>
        <w:t>відома</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додаток</w:t>
      </w:r>
      <w:proofErr w:type="spellEnd"/>
      <w:r w:rsidRPr="00111D52">
        <w:rPr>
          <w:rFonts w:ascii="Times New Roman" w:hAnsi="Times New Roman"/>
          <w:sz w:val="24"/>
          <w:szCs w:val="24"/>
        </w:rPr>
        <w:t xml:space="preserve"> 1).</w:t>
      </w:r>
    </w:p>
    <w:p w:rsidR="00111D52" w:rsidRPr="00111D52" w:rsidRDefault="00111D52" w:rsidP="003B56AF">
      <w:pPr>
        <w:numPr>
          <w:ilvl w:val="0"/>
          <w:numId w:val="5"/>
        </w:numPr>
        <w:spacing w:before="15" w:after="15" w:line="240" w:lineRule="auto"/>
        <w:jc w:val="both"/>
        <w:rPr>
          <w:rFonts w:ascii="Times New Roman" w:hAnsi="Times New Roman"/>
          <w:sz w:val="24"/>
          <w:szCs w:val="24"/>
        </w:rPr>
      </w:pPr>
      <w:proofErr w:type="spellStart"/>
      <w:r w:rsidRPr="00111D52">
        <w:rPr>
          <w:rFonts w:ascii="Times New Roman" w:hAnsi="Times New Roman"/>
          <w:sz w:val="24"/>
          <w:szCs w:val="24"/>
        </w:rPr>
        <w:t>Управлінню</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w:t>
      </w:r>
      <w:proofErr w:type="spellStart"/>
      <w:proofErr w:type="gramStart"/>
      <w:r w:rsidRPr="00111D52">
        <w:rPr>
          <w:rFonts w:ascii="Times New Roman" w:hAnsi="Times New Roman"/>
          <w:sz w:val="24"/>
          <w:szCs w:val="24"/>
        </w:rPr>
        <w:t>соц</w:t>
      </w:r>
      <w:proofErr w:type="gramEnd"/>
      <w:r w:rsidRPr="00111D52">
        <w:rPr>
          <w:rFonts w:ascii="Times New Roman" w:hAnsi="Times New Roman"/>
          <w:sz w:val="24"/>
          <w:szCs w:val="24"/>
        </w:rPr>
        <w:t>іального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захисту</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населення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від</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наслідків</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Чорнобильської</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катастрофи</w:t>
      </w:r>
      <w:proofErr w:type="spellEnd"/>
      <w:r w:rsidRPr="00111D52">
        <w:rPr>
          <w:rFonts w:ascii="Times New Roman" w:hAnsi="Times New Roman"/>
          <w:sz w:val="24"/>
          <w:szCs w:val="24"/>
        </w:rPr>
        <w:t>:</w:t>
      </w:r>
    </w:p>
    <w:p w:rsidR="00111D52" w:rsidRPr="00111D52" w:rsidRDefault="00111D52" w:rsidP="003B56AF">
      <w:pPr>
        <w:numPr>
          <w:ilvl w:val="1"/>
          <w:numId w:val="5"/>
        </w:numPr>
        <w:spacing w:before="15" w:after="15" w:line="240" w:lineRule="auto"/>
        <w:jc w:val="both"/>
        <w:rPr>
          <w:rFonts w:ascii="Times New Roman" w:hAnsi="Times New Roman"/>
          <w:sz w:val="24"/>
          <w:szCs w:val="24"/>
        </w:rPr>
      </w:pPr>
      <w:proofErr w:type="spellStart"/>
      <w:r w:rsidRPr="00111D52">
        <w:rPr>
          <w:rFonts w:ascii="Times New Roman" w:hAnsi="Times New Roman"/>
          <w:sz w:val="24"/>
          <w:szCs w:val="24"/>
        </w:rPr>
        <w:t>Постійно</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здійснювати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перевірки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дотримання</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законодавства</w:t>
      </w:r>
      <w:proofErr w:type="spellEnd"/>
      <w:r w:rsidRPr="00111D52">
        <w:rPr>
          <w:rFonts w:ascii="Times New Roman" w:hAnsi="Times New Roman"/>
          <w:sz w:val="24"/>
          <w:szCs w:val="24"/>
        </w:rPr>
        <w:t xml:space="preserve"> про </w:t>
      </w:r>
      <w:proofErr w:type="spellStart"/>
      <w:r w:rsidRPr="00111D52">
        <w:rPr>
          <w:rFonts w:ascii="Times New Roman" w:hAnsi="Times New Roman"/>
          <w:sz w:val="24"/>
          <w:szCs w:val="24"/>
        </w:rPr>
        <w:t>охорону</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та </w:t>
      </w:r>
      <w:proofErr w:type="spellStart"/>
      <w:proofErr w:type="gramStart"/>
      <w:r w:rsidRPr="00111D52">
        <w:rPr>
          <w:rFonts w:ascii="Times New Roman" w:hAnsi="Times New Roman"/>
          <w:sz w:val="24"/>
          <w:szCs w:val="24"/>
        </w:rPr>
        <w:t>соц</w:t>
      </w:r>
      <w:proofErr w:type="gramEnd"/>
      <w:r w:rsidRPr="00111D52">
        <w:rPr>
          <w:rFonts w:ascii="Times New Roman" w:hAnsi="Times New Roman"/>
          <w:sz w:val="24"/>
          <w:szCs w:val="24"/>
        </w:rPr>
        <w:t>іальний</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захист</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працівників</w:t>
      </w:r>
      <w:proofErr w:type="spellEnd"/>
      <w:r w:rsidRPr="00111D52">
        <w:rPr>
          <w:rFonts w:ascii="Times New Roman" w:hAnsi="Times New Roman"/>
          <w:sz w:val="24"/>
          <w:szCs w:val="24"/>
        </w:rPr>
        <w:t xml:space="preserve"> на </w:t>
      </w:r>
      <w:proofErr w:type="spellStart"/>
      <w:r w:rsidRPr="00111D52">
        <w:rPr>
          <w:rFonts w:ascii="Times New Roman" w:hAnsi="Times New Roman"/>
          <w:sz w:val="24"/>
          <w:szCs w:val="24"/>
        </w:rPr>
        <w:t>підприємствах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міста</w:t>
      </w:r>
      <w:proofErr w:type="spellEnd"/>
      <w:r w:rsidRPr="00111D52">
        <w:rPr>
          <w:rFonts w:ascii="Times New Roman" w:hAnsi="Times New Roman"/>
          <w:sz w:val="24"/>
          <w:szCs w:val="24"/>
        </w:rPr>
        <w:t>.</w:t>
      </w:r>
    </w:p>
    <w:p w:rsidR="00111D52" w:rsidRPr="00111D52" w:rsidRDefault="00111D52" w:rsidP="003B56AF">
      <w:pPr>
        <w:numPr>
          <w:ilvl w:val="1"/>
          <w:numId w:val="5"/>
        </w:numPr>
        <w:spacing w:before="15" w:after="15" w:line="240" w:lineRule="auto"/>
        <w:jc w:val="both"/>
        <w:rPr>
          <w:rFonts w:ascii="Times New Roman" w:hAnsi="Times New Roman"/>
          <w:sz w:val="24"/>
          <w:szCs w:val="24"/>
        </w:rPr>
      </w:pPr>
      <w:proofErr w:type="spellStart"/>
      <w:r w:rsidRPr="00111D52">
        <w:rPr>
          <w:rFonts w:ascii="Times New Roman" w:hAnsi="Times New Roman"/>
          <w:sz w:val="24"/>
          <w:szCs w:val="24"/>
        </w:rPr>
        <w:t>Забезпечити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постійний</w:t>
      </w:r>
      <w:proofErr w:type="spellEnd"/>
      <w:r w:rsidRPr="00111D52">
        <w:rPr>
          <w:rFonts w:ascii="Times New Roman" w:hAnsi="Times New Roman"/>
          <w:sz w:val="24"/>
          <w:szCs w:val="24"/>
        </w:rPr>
        <w:t xml:space="preserve"> контроль за </w:t>
      </w:r>
      <w:proofErr w:type="spellStart"/>
      <w:r w:rsidRPr="00111D52">
        <w:rPr>
          <w:rFonts w:ascii="Times New Roman" w:hAnsi="Times New Roman"/>
          <w:sz w:val="24"/>
          <w:szCs w:val="24"/>
        </w:rPr>
        <w:t>несприятливими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умовами</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праці</w:t>
      </w:r>
      <w:proofErr w:type="spellEnd"/>
      <w:r w:rsidRPr="00111D52">
        <w:rPr>
          <w:rFonts w:ascii="Times New Roman" w:hAnsi="Times New Roman"/>
          <w:sz w:val="24"/>
          <w:szCs w:val="24"/>
        </w:rPr>
        <w:t xml:space="preserve"> на </w:t>
      </w:r>
      <w:proofErr w:type="spellStart"/>
      <w:proofErr w:type="gramStart"/>
      <w:r w:rsidRPr="00111D52">
        <w:rPr>
          <w:rFonts w:ascii="Times New Roman" w:hAnsi="Times New Roman"/>
          <w:sz w:val="24"/>
          <w:szCs w:val="24"/>
        </w:rPr>
        <w:t>п</w:t>
      </w:r>
      <w:proofErr w:type="gramEnd"/>
      <w:r w:rsidRPr="00111D52">
        <w:rPr>
          <w:rFonts w:ascii="Times New Roman" w:hAnsi="Times New Roman"/>
          <w:sz w:val="24"/>
          <w:szCs w:val="24"/>
        </w:rPr>
        <w:t>ідприємствах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міста</w:t>
      </w:r>
      <w:proofErr w:type="spellEnd"/>
      <w:r w:rsidRPr="00111D52">
        <w:rPr>
          <w:rFonts w:ascii="Times New Roman" w:hAnsi="Times New Roman"/>
          <w:sz w:val="24"/>
          <w:szCs w:val="24"/>
        </w:rPr>
        <w:t xml:space="preserve">, за </w:t>
      </w:r>
      <w:proofErr w:type="spellStart"/>
      <w:r w:rsidRPr="00111D52">
        <w:rPr>
          <w:rFonts w:ascii="Times New Roman" w:hAnsi="Times New Roman"/>
          <w:sz w:val="24"/>
          <w:szCs w:val="24"/>
        </w:rPr>
        <w:t>проведенням</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їх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атестації</w:t>
      </w:r>
      <w:proofErr w:type="spellEnd"/>
      <w:r w:rsidRPr="00111D52">
        <w:rPr>
          <w:rFonts w:ascii="Times New Roman" w:hAnsi="Times New Roman"/>
          <w:sz w:val="24"/>
          <w:szCs w:val="24"/>
        </w:rPr>
        <w:t xml:space="preserve"> та </w:t>
      </w:r>
      <w:proofErr w:type="spellStart"/>
      <w:r w:rsidRPr="00111D52">
        <w:rPr>
          <w:rFonts w:ascii="Times New Roman" w:hAnsi="Times New Roman"/>
          <w:sz w:val="24"/>
          <w:szCs w:val="24"/>
        </w:rPr>
        <w:t>наданням</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пільг</w:t>
      </w:r>
      <w:proofErr w:type="spellEnd"/>
      <w:r w:rsidRPr="00111D52">
        <w:rPr>
          <w:rFonts w:ascii="Times New Roman" w:hAnsi="Times New Roman"/>
          <w:sz w:val="24"/>
          <w:szCs w:val="24"/>
        </w:rPr>
        <w:t xml:space="preserve"> і </w:t>
      </w:r>
      <w:proofErr w:type="spellStart"/>
      <w:r w:rsidRPr="00111D52">
        <w:rPr>
          <w:rFonts w:ascii="Times New Roman" w:hAnsi="Times New Roman"/>
          <w:sz w:val="24"/>
          <w:szCs w:val="24"/>
        </w:rPr>
        <w:t>компенсацій</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працюючим</w:t>
      </w:r>
      <w:proofErr w:type="spellEnd"/>
      <w:r w:rsidRPr="00111D52">
        <w:rPr>
          <w:rFonts w:ascii="Times New Roman" w:hAnsi="Times New Roman"/>
          <w:sz w:val="24"/>
          <w:szCs w:val="24"/>
        </w:rPr>
        <w:t>.</w:t>
      </w:r>
    </w:p>
    <w:p w:rsidR="00111D52" w:rsidRPr="00111D52" w:rsidRDefault="00111D52" w:rsidP="003B56AF">
      <w:pPr>
        <w:numPr>
          <w:ilvl w:val="1"/>
          <w:numId w:val="5"/>
        </w:numPr>
        <w:spacing w:before="15" w:after="15" w:line="240" w:lineRule="auto"/>
        <w:jc w:val="both"/>
        <w:rPr>
          <w:rFonts w:ascii="Times New Roman" w:hAnsi="Times New Roman"/>
          <w:sz w:val="24"/>
          <w:szCs w:val="24"/>
        </w:rPr>
      </w:pPr>
      <w:proofErr w:type="spellStart"/>
      <w:r w:rsidRPr="00111D52">
        <w:rPr>
          <w:rFonts w:ascii="Times New Roman" w:hAnsi="Times New Roman"/>
          <w:sz w:val="24"/>
          <w:szCs w:val="24"/>
        </w:rPr>
        <w:t>Посилити</w:t>
      </w:r>
      <w:proofErr w:type="spellEnd"/>
      <w:r w:rsidRPr="00111D52">
        <w:rPr>
          <w:rFonts w:ascii="Times New Roman" w:hAnsi="Times New Roman"/>
          <w:sz w:val="24"/>
          <w:szCs w:val="24"/>
        </w:rPr>
        <w:t xml:space="preserve"> контроль за </w:t>
      </w:r>
      <w:proofErr w:type="spellStart"/>
      <w:r w:rsidRPr="00111D52">
        <w:rPr>
          <w:rFonts w:ascii="Times New Roman" w:hAnsi="Times New Roman"/>
          <w:sz w:val="24"/>
          <w:szCs w:val="24"/>
        </w:rPr>
        <w:t>виконанням</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вказаних</w:t>
      </w:r>
      <w:proofErr w:type="spellEnd"/>
      <w:r w:rsidRPr="00111D52">
        <w:rPr>
          <w:rFonts w:ascii="Times New Roman" w:hAnsi="Times New Roman"/>
          <w:sz w:val="24"/>
          <w:szCs w:val="24"/>
        </w:rPr>
        <w:t xml:space="preserve"> в </w:t>
      </w:r>
      <w:proofErr w:type="spellStart"/>
      <w:r w:rsidRPr="00111D52">
        <w:rPr>
          <w:rFonts w:ascii="Times New Roman" w:hAnsi="Times New Roman"/>
          <w:sz w:val="24"/>
          <w:szCs w:val="24"/>
        </w:rPr>
        <w:t>приписах</w:t>
      </w:r>
      <w:proofErr w:type="spellEnd"/>
      <w:r w:rsidRPr="00111D52">
        <w:rPr>
          <w:rFonts w:ascii="Times New Roman" w:hAnsi="Times New Roman"/>
          <w:sz w:val="24"/>
          <w:szCs w:val="24"/>
        </w:rPr>
        <w:t xml:space="preserve">  </w:t>
      </w:r>
      <w:proofErr w:type="spellStart"/>
      <w:r w:rsidRPr="00111D52">
        <w:rPr>
          <w:rFonts w:ascii="Times New Roman" w:hAnsi="Times New Roman"/>
          <w:sz w:val="24"/>
          <w:szCs w:val="24"/>
        </w:rPr>
        <w:t>зауважень</w:t>
      </w:r>
      <w:proofErr w:type="spellEnd"/>
      <w:r w:rsidRPr="00111D52">
        <w:rPr>
          <w:rFonts w:ascii="Times New Roman" w:hAnsi="Times New Roman"/>
          <w:sz w:val="24"/>
          <w:szCs w:val="24"/>
        </w:rPr>
        <w:t>.</w:t>
      </w:r>
    </w:p>
    <w:p w:rsidR="00111D52" w:rsidRPr="00111D52" w:rsidRDefault="00111D52" w:rsidP="003B56AF">
      <w:pPr>
        <w:numPr>
          <w:ilvl w:val="0"/>
          <w:numId w:val="5"/>
        </w:numPr>
        <w:spacing w:before="15" w:after="15" w:line="240" w:lineRule="auto"/>
        <w:jc w:val="both"/>
        <w:rPr>
          <w:rFonts w:ascii="Times New Roman" w:hAnsi="Times New Roman"/>
          <w:sz w:val="24"/>
          <w:szCs w:val="24"/>
        </w:rPr>
      </w:pPr>
      <w:r w:rsidRPr="00111D52">
        <w:rPr>
          <w:rFonts w:ascii="Times New Roman" w:hAnsi="Times New Roman"/>
          <w:color w:val="000000"/>
          <w:sz w:val="24"/>
          <w:szCs w:val="24"/>
        </w:rPr>
        <w:t xml:space="preserve">Контроль за </w:t>
      </w:r>
      <w:proofErr w:type="spellStart"/>
      <w:r w:rsidRPr="00111D52">
        <w:rPr>
          <w:rFonts w:ascii="Times New Roman" w:hAnsi="Times New Roman"/>
          <w:color w:val="000000"/>
          <w:sz w:val="24"/>
          <w:szCs w:val="24"/>
        </w:rPr>
        <w:t>виконанням</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даного</w:t>
      </w:r>
      <w:proofErr w:type="spellEnd"/>
      <w:r w:rsidRPr="00111D52">
        <w:rPr>
          <w:rFonts w:ascii="Times New Roman" w:hAnsi="Times New Roman"/>
          <w:color w:val="000000"/>
          <w:sz w:val="24"/>
          <w:szCs w:val="24"/>
        </w:rPr>
        <w:t xml:space="preserve"> </w:t>
      </w:r>
      <w:proofErr w:type="spellStart"/>
      <w:proofErr w:type="gramStart"/>
      <w:r w:rsidRPr="00111D52">
        <w:rPr>
          <w:rFonts w:ascii="Times New Roman" w:hAnsi="Times New Roman"/>
          <w:color w:val="000000"/>
          <w:sz w:val="24"/>
          <w:szCs w:val="24"/>
        </w:rPr>
        <w:t>р</w:t>
      </w:r>
      <w:proofErr w:type="gramEnd"/>
      <w:r w:rsidRPr="00111D52">
        <w:rPr>
          <w:rFonts w:ascii="Times New Roman" w:hAnsi="Times New Roman"/>
          <w:color w:val="000000"/>
          <w:sz w:val="24"/>
          <w:szCs w:val="24"/>
        </w:rPr>
        <w:t>ішення</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покласти</w:t>
      </w:r>
      <w:proofErr w:type="spellEnd"/>
      <w:r w:rsidRPr="00111D52">
        <w:rPr>
          <w:rFonts w:ascii="Times New Roman" w:hAnsi="Times New Roman"/>
          <w:color w:val="000000"/>
          <w:sz w:val="24"/>
          <w:szCs w:val="24"/>
        </w:rPr>
        <w:t xml:space="preserve"> на </w:t>
      </w:r>
      <w:proofErr w:type="spellStart"/>
      <w:r w:rsidRPr="00111D52">
        <w:rPr>
          <w:rFonts w:ascii="Times New Roman" w:hAnsi="Times New Roman"/>
          <w:color w:val="000000"/>
          <w:sz w:val="24"/>
          <w:szCs w:val="24"/>
        </w:rPr>
        <w:t>постійну</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комісію</w:t>
      </w:r>
      <w:proofErr w:type="spellEnd"/>
      <w:r w:rsidRPr="00111D52">
        <w:rPr>
          <w:rFonts w:ascii="Times New Roman" w:hAnsi="Times New Roman"/>
          <w:color w:val="000000"/>
          <w:sz w:val="24"/>
          <w:szCs w:val="24"/>
        </w:rPr>
        <w:t xml:space="preserve"> з </w:t>
      </w:r>
      <w:proofErr w:type="spellStart"/>
      <w:r w:rsidRPr="00111D52">
        <w:rPr>
          <w:rFonts w:ascii="Times New Roman" w:hAnsi="Times New Roman"/>
          <w:color w:val="000000"/>
          <w:sz w:val="24"/>
          <w:szCs w:val="24"/>
        </w:rPr>
        <w:t>питань</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охорони</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здоров’я</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соціального</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захисту</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екології</w:t>
      </w:r>
      <w:proofErr w:type="spellEnd"/>
      <w:r w:rsidRPr="00111D52">
        <w:rPr>
          <w:rFonts w:ascii="Times New Roman" w:hAnsi="Times New Roman"/>
          <w:color w:val="000000"/>
          <w:sz w:val="24"/>
          <w:szCs w:val="24"/>
        </w:rPr>
        <w:t xml:space="preserve"> та проблем </w:t>
      </w:r>
      <w:proofErr w:type="spellStart"/>
      <w:r w:rsidRPr="00111D52">
        <w:rPr>
          <w:rFonts w:ascii="Times New Roman" w:hAnsi="Times New Roman"/>
          <w:color w:val="000000"/>
          <w:sz w:val="24"/>
          <w:szCs w:val="24"/>
        </w:rPr>
        <w:t>Чорнобильської</w:t>
      </w:r>
      <w:proofErr w:type="spellEnd"/>
      <w:r w:rsidRPr="00111D52">
        <w:rPr>
          <w:rFonts w:ascii="Times New Roman" w:hAnsi="Times New Roman"/>
          <w:color w:val="000000"/>
          <w:sz w:val="24"/>
          <w:szCs w:val="24"/>
        </w:rPr>
        <w:t xml:space="preserve"> </w:t>
      </w:r>
      <w:proofErr w:type="spellStart"/>
      <w:r w:rsidRPr="00111D52">
        <w:rPr>
          <w:rFonts w:ascii="Times New Roman" w:hAnsi="Times New Roman"/>
          <w:color w:val="000000"/>
          <w:sz w:val="24"/>
          <w:szCs w:val="24"/>
        </w:rPr>
        <w:t>катастрофи</w:t>
      </w:r>
      <w:proofErr w:type="spellEnd"/>
      <w:r w:rsidRPr="00111D52">
        <w:rPr>
          <w:rFonts w:ascii="Times New Roman" w:hAnsi="Times New Roman"/>
          <w:color w:val="000000"/>
          <w:sz w:val="24"/>
          <w:szCs w:val="24"/>
        </w:rPr>
        <w:t>.</w:t>
      </w:r>
    </w:p>
    <w:p w:rsidR="00111D52" w:rsidRPr="00111D52" w:rsidRDefault="00111D52" w:rsidP="00111D52">
      <w:pPr>
        <w:rPr>
          <w:rFonts w:ascii="Times New Roman" w:hAnsi="Times New Roman"/>
          <w:b/>
          <w:sz w:val="24"/>
          <w:szCs w:val="24"/>
        </w:rPr>
      </w:pPr>
    </w:p>
    <w:p w:rsidR="00111D52" w:rsidRPr="00111D52" w:rsidRDefault="00111D52" w:rsidP="00111D52">
      <w:pPr>
        <w:rPr>
          <w:rFonts w:ascii="Times New Roman" w:hAnsi="Times New Roman"/>
          <w:b/>
          <w:sz w:val="24"/>
          <w:szCs w:val="24"/>
        </w:rPr>
      </w:pPr>
    </w:p>
    <w:p w:rsidR="00111D52" w:rsidRPr="00111D52" w:rsidRDefault="00111D52" w:rsidP="00111D52">
      <w:pPr>
        <w:rPr>
          <w:rFonts w:ascii="Times New Roman" w:hAnsi="Times New Roman"/>
          <w:b/>
          <w:sz w:val="24"/>
          <w:szCs w:val="24"/>
        </w:rPr>
      </w:pPr>
      <w:r w:rsidRPr="00111D52">
        <w:rPr>
          <w:rFonts w:ascii="Times New Roman" w:hAnsi="Times New Roman"/>
          <w:sz w:val="24"/>
          <w:szCs w:val="24"/>
        </w:rPr>
        <w:tab/>
      </w:r>
      <w:proofErr w:type="spellStart"/>
      <w:r w:rsidRPr="00111D52">
        <w:rPr>
          <w:rFonts w:ascii="Times New Roman" w:hAnsi="Times New Roman"/>
          <w:b/>
          <w:sz w:val="24"/>
          <w:szCs w:val="24"/>
        </w:rPr>
        <w:t>Міський</w:t>
      </w:r>
      <w:proofErr w:type="spellEnd"/>
      <w:r w:rsidRPr="00111D52">
        <w:rPr>
          <w:rFonts w:ascii="Times New Roman" w:hAnsi="Times New Roman"/>
          <w:b/>
          <w:sz w:val="24"/>
          <w:szCs w:val="24"/>
        </w:rPr>
        <w:t xml:space="preserve"> голова</w:t>
      </w:r>
      <w:r w:rsidRPr="00111D52">
        <w:rPr>
          <w:rFonts w:ascii="Times New Roman" w:hAnsi="Times New Roman"/>
          <w:b/>
          <w:sz w:val="24"/>
          <w:szCs w:val="24"/>
        </w:rPr>
        <w:tab/>
      </w:r>
      <w:r w:rsidRPr="00111D52">
        <w:rPr>
          <w:rFonts w:ascii="Times New Roman" w:hAnsi="Times New Roman"/>
          <w:b/>
          <w:sz w:val="24"/>
          <w:szCs w:val="24"/>
        </w:rPr>
        <w:tab/>
      </w:r>
      <w:r w:rsidRPr="00A564BB">
        <w:rPr>
          <w:rFonts w:ascii="Times New Roman" w:hAnsi="Times New Roman"/>
          <w:b/>
          <w:sz w:val="24"/>
          <w:szCs w:val="24"/>
        </w:rPr>
        <w:tab/>
      </w:r>
      <w:r w:rsidRPr="00A564BB">
        <w:rPr>
          <w:rFonts w:ascii="Times New Roman" w:hAnsi="Times New Roman"/>
          <w:b/>
          <w:sz w:val="24"/>
          <w:szCs w:val="24"/>
        </w:rPr>
        <w:tab/>
      </w:r>
      <w:r w:rsidRPr="00A564BB">
        <w:rPr>
          <w:rFonts w:ascii="Times New Roman" w:hAnsi="Times New Roman"/>
          <w:b/>
          <w:sz w:val="24"/>
          <w:szCs w:val="24"/>
        </w:rPr>
        <w:tab/>
      </w:r>
      <w:r w:rsidRPr="00111D52">
        <w:rPr>
          <w:rFonts w:ascii="Times New Roman" w:hAnsi="Times New Roman"/>
          <w:b/>
          <w:sz w:val="24"/>
          <w:szCs w:val="24"/>
        </w:rPr>
        <w:tab/>
      </w:r>
      <w:r w:rsidRPr="00111D52">
        <w:rPr>
          <w:rFonts w:ascii="Times New Roman" w:hAnsi="Times New Roman"/>
          <w:b/>
          <w:sz w:val="24"/>
          <w:szCs w:val="24"/>
        </w:rPr>
        <w:tab/>
      </w:r>
      <w:proofErr w:type="spellStart"/>
      <w:r w:rsidRPr="00111D52">
        <w:rPr>
          <w:rFonts w:ascii="Times New Roman" w:hAnsi="Times New Roman"/>
          <w:b/>
          <w:sz w:val="24"/>
          <w:szCs w:val="24"/>
        </w:rPr>
        <w:t>А.П.Федорук</w:t>
      </w:r>
      <w:proofErr w:type="spellEnd"/>
    </w:p>
    <w:p w:rsidR="00111D52" w:rsidRPr="00111D52" w:rsidRDefault="00111D52" w:rsidP="00111D52">
      <w:pPr>
        <w:rPr>
          <w:rFonts w:ascii="Times New Roman" w:hAnsi="Times New Roman"/>
          <w:sz w:val="28"/>
          <w:szCs w:val="28"/>
        </w:rPr>
      </w:pPr>
    </w:p>
    <w:p w:rsidR="005E4DAC" w:rsidRDefault="005E4DAC">
      <w:pPr>
        <w:rPr>
          <w:rFonts w:ascii="Times New Roman" w:eastAsiaTheme="majorEastAsia" w:hAnsi="Times New Roman" w:cstheme="majorBidi"/>
          <w:color w:val="365F91" w:themeColor="accent1" w:themeShade="BF"/>
          <w:sz w:val="26"/>
          <w:szCs w:val="26"/>
          <w:lang w:val="uk-UA"/>
        </w:rPr>
      </w:pPr>
      <w:r>
        <w:rPr>
          <w:rFonts w:ascii="Times New Roman" w:hAnsi="Times New Roman"/>
          <w:b/>
          <w:bCs/>
          <w:sz w:val="26"/>
          <w:szCs w:val="26"/>
          <w:lang w:val="uk-UA"/>
        </w:rPr>
        <w:br w:type="page"/>
      </w:r>
    </w:p>
    <w:p w:rsidR="005E4DAC" w:rsidRPr="005E4DAC" w:rsidRDefault="005E4DAC" w:rsidP="005E4DAC">
      <w:pPr>
        <w:spacing w:after="0"/>
        <w:jc w:val="right"/>
        <w:rPr>
          <w:rFonts w:ascii="Times New Roman" w:hAnsi="Times New Roman"/>
          <w:sz w:val="28"/>
          <w:szCs w:val="28"/>
          <w:lang w:val="uk-UA"/>
        </w:rPr>
      </w:pPr>
      <w:r w:rsidRPr="005E4DAC">
        <w:rPr>
          <w:rFonts w:ascii="Times New Roman" w:hAnsi="Times New Roman"/>
          <w:sz w:val="28"/>
          <w:szCs w:val="28"/>
          <w:lang w:val="uk-UA"/>
        </w:rPr>
        <w:lastRenderedPageBreak/>
        <w:t xml:space="preserve">Додаток 1 </w:t>
      </w:r>
    </w:p>
    <w:p w:rsidR="005E4DAC" w:rsidRPr="005E4DAC" w:rsidRDefault="005E4DAC" w:rsidP="005E4DAC">
      <w:pPr>
        <w:spacing w:after="0"/>
        <w:jc w:val="right"/>
        <w:rPr>
          <w:rFonts w:ascii="Times New Roman" w:hAnsi="Times New Roman"/>
          <w:lang w:val="uk-UA"/>
        </w:rPr>
      </w:pPr>
      <w:r w:rsidRPr="005E4DAC">
        <w:rPr>
          <w:rFonts w:ascii="Times New Roman" w:hAnsi="Times New Roman"/>
          <w:lang w:val="uk-UA"/>
        </w:rPr>
        <w:t>до рішення 10</w:t>
      </w:r>
      <w:r>
        <w:rPr>
          <w:rFonts w:ascii="Times New Roman" w:hAnsi="Times New Roman"/>
          <w:lang w:val="uk-UA"/>
        </w:rPr>
        <w:t xml:space="preserve"> сесії </w:t>
      </w:r>
      <w:r>
        <w:rPr>
          <w:rFonts w:ascii="Times New Roman" w:hAnsi="Times New Roman"/>
          <w:lang w:val="en-US"/>
        </w:rPr>
        <w:t>VII</w:t>
      </w:r>
      <w:r w:rsidR="00E67BFF" w:rsidRPr="00F15EC1">
        <w:rPr>
          <w:rFonts w:ascii="Times New Roman" w:hAnsi="Times New Roman"/>
        </w:rPr>
        <w:t xml:space="preserve"> </w:t>
      </w:r>
      <w:r w:rsidRPr="005E4DAC">
        <w:rPr>
          <w:rFonts w:ascii="Times New Roman" w:hAnsi="Times New Roman"/>
          <w:lang w:val="uk-UA"/>
        </w:rPr>
        <w:t>скликання</w:t>
      </w:r>
    </w:p>
    <w:p w:rsidR="005E4DAC" w:rsidRPr="005E4DAC" w:rsidRDefault="005E4DAC" w:rsidP="005E4DAC">
      <w:pPr>
        <w:spacing w:after="0"/>
        <w:jc w:val="right"/>
        <w:rPr>
          <w:rFonts w:ascii="Times New Roman" w:hAnsi="Times New Roman"/>
          <w:lang w:val="uk-UA"/>
        </w:rPr>
      </w:pPr>
      <w:r w:rsidRPr="005E4DAC">
        <w:rPr>
          <w:rFonts w:ascii="Times New Roman" w:hAnsi="Times New Roman"/>
          <w:lang w:val="uk-UA"/>
        </w:rPr>
        <w:t xml:space="preserve"> </w:t>
      </w:r>
      <w:proofErr w:type="spellStart"/>
      <w:r w:rsidRPr="005E4DAC">
        <w:rPr>
          <w:rFonts w:ascii="Times New Roman" w:hAnsi="Times New Roman"/>
          <w:lang w:val="uk-UA"/>
        </w:rPr>
        <w:t>Бучанської</w:t>
      </w:r>
      <w:proofErr w:type="spellEnd"/>
      <w:r w:rsidRPr="005E4DAC">
        <w:rPr>
          <w:rFonts w:ascii="Times New Roman" w:hAnsi="Times New Roman"/>
          <w:lang w:val="uk-UA"/>
        </w:rPr>
        <w:t xml:space="preserve"> міської ради</w:t>
      </w:r>
    </w:p>
    <w:p w:rsidR="005E4DAC" w:rsidRPr="005E4DAC" w:rsidRDefault="005E4DAC" w:rsidP="005E4DAC">
      <w:pPr>
        <w:spacing w:after="0"/>
        <w:jc w:val="right"/>
        <w:rPr>
          <w:rFonts w:ascii="Times New Roman" w:hAnsi="Times New Roman"/>
          <w:lang w:val="uk-UA"/>
        </w:rPr>
      </w:pPr>
      <w:r w:rsidRPr="005E4DAC">
        <w:rPr>
          <w:rFonts w:ascii="Times New Roman" w:hAnsi="Times New Roman"/>
          <w:lang w:val="uk-UA"/>
        </w:rPr>
        <w:t>від 28.04.2016 року</w:t>
      </w:r>
    </w:p>
    <w:p w:rsidR="005E4DAC" w:rsidRPr="005E4DAC" w:rsidRDefault="005E4DAC" w:rsidP="005E4DAC">
      <w:pPr>
        <w:spacing w:after="0"/>
        <w:ind w:firstLine="567"/>
        <w:jc w:val="center"/>
        <w:rPr>
          <w:rFonts w:ascii="Times New Roman" w:hAnsi="Times New Roman"/>
          <w:b/>
          <w:sz w:val="28"/>
          <w:szCs w:val="28"/>
          <w:u w:val="single"/>
          <w:lang w:val="uk-UA"/>
        </w:rPr>
      </w:pPr>
      <w:r w:rsidRPr="005E4DAC">
        <w:rPr>
          <w:rFonts w:ascii="Times New Roman" w:hAnsi="Times New Roman"/>
          <w:b/>
          <w:sz w:val="28"/>
          <w:szCs w:val="28"/>
          <w:u w:val="single"/>
          <w:lang w:val="uk-UA"/>
        </w:rPr>
        <w:t>Інформація</w:t>
      </w:r>
    </w:p>
    <w:p w:rsidR="005E4DAC" w:rsidRPr="005E4DAC" w:rsidRDefault="005E4DAC" w:rsidP="005E4DAC">
      <w:pPr>
        <w:spacing w:after="0"/>
        <w:ind w:firstLine="567"/>
        <w:jc w:val="center"/>
        <w:rPr>
          <w:rFonts w:ascii="Times New Roman" w:hAnsi="Times New Roman"/>
          <w:lang w:val="uk-UA"/>
        </w:rPr>
      </w:pPr>
      <w:r w:rsidRPr="005E4DAC">
        <w:rPr>
          <w:rFonts w:ascii="Times New Roman" w:hAnsi="Times New Roman"/>
          <w:lang w:val="uk-UA"/>
        </w:rPr>
        <w:t xml:space="preserve"> Про додержання на підприємствах міста стану безпеки, </w:t>
      </w:r>
    </w:p>
    <w:p w:rsidR="005E4DAC" w:rsidRPr="005E4DAC" w:rsidRDefault="005E4DAC" w:rsidP="005E4DAC">
      <w:pPr>
        <w:spacing w:after="0"/>
        <w:ind w:firstLine="567"/>
        <w:jc w:val="center"/>
        <w:rPr>
          <w:rFonts w:ascii="Times New Roman" w:hAnsi="Times New Roman"/>
          <w:lang w:val="uk-UA"/>
        </w:rPr>
      </w:pPr>
      <w:r w:rsidRPr="005E4DAC">
        <w:rPr>
          <w:rFonts w:ascii="Times New Roman" w:hAnsi="Times New Roman"/>
          <w:lang w:val="uk-UA"/>
        </w:rPr>
        <w:t>гігієни праці та виробничого середовища</w:t>
      </w:r>
    </w:p>
    <w:p w:rsidR="005E4DAC" w:rsidRPr="001574F9" w:rsidRDefault="005E4DAC" w:rsidP="005E4DAC">
      <w:pPr>
        <w:ind w:firstLine="567"/>
        <w:jc w:val="both"/>
        <w:rPr>
          <w:rFonts w:ascii="Times New Roman" w:hAnsi="Times New Roman"/>
          <w:color w:val="000000"/>
          <w:lang w:val="uk-UA"/>
        </w:rPr>
      </w:pPr>
    </w:p>
    <w:p w:rsidR="005E4DAC" w:rsidRPr="005E4DAC" w:rsidRDefault="005E4DAC" w:rsidP="005E4DAC">
      <w:pPr>
        <w:spacing w:after="0"/>
        <w:ind w:firstLine="567"/>
        <w:jc w:val="both"/>
        <w:rPr>
          <w:rFonts w:ascii="Times New Roman" w:hAnsi="Times New Roman"/>
          <w:lang w:val="uk-UA"/>
        </w:rPr>
      </w:pPr>
      <w:r w:rsidRPr="005E4DAC">
        <w:rPr>
          <w:rFonts w:ascii="Times New Roman" w:hAnsi="Times New Roman"/>
          <w:color w:val="000000"/>
          <w:lang w:val="uk-UA"/>
        </w:rPr>
        <w:t xml:space="preserve">Керуючись ст. 34 Закону України «Про місцеве самоврядування в Україні» управління праці </w:t>
      </w:r>
      <w:proofErr w:type="spellStart"/>
      <w:r w:rsidRPr="005E4DAC">
        <w:rPr>
          <w:rFonts w:ascii="Times New Roman" w:hAnsi="Times New Roman"/>
          <w:color w:val="000000"/>
          <w:lang w:val="uk-UA"/>
        </w:rPr>
        <w:t>Бучанської</w:t>
      </w:r>
      <w:proofErr w:type="spellEnd"/>
      <w:r w:rsidRPr="005E4DAC">
        <w:rPr>
          <w:rFonts w:ascii="Times New Roman" w:hAnsi="Times New Roman"/>
          <w:color w:val="000000"/>
          <w:lang w:val="uk-UA"/>
        </w:rPr>
        <w:t xml:space="preserve"> міської ради здійснює контроль за додержанням вимог законодавства про охорону праці та соціальний захист працівників на підприємствах, установах, організаціях.</w:t>
      </w:r>
      <w:r w:rsidRPr="005E4DAC">
        <w:rPr>
          <w:rFonts w:ascii="Times New Roman" w:hAnsi="Times New Roman"/>
          <w:lang w:val="uk-UA"/>
        </w:rPr>
        <w:t xml:space="preserve"> </w:t>
      </w:r>
    </w:p>
    <w:p w:rsidR="005E4DAC" w:rsidRPr="005E4DAC" w:rsidRDefault="005E4DAC" w:rsidP="005E4DAC">
      <w:pPr>
        <w:spacing w:after="0"/>
        <w:ind w:firstLine="567"/>
        <w:jc w:val="both"/>
        <w:rPr>
          <w:rFonts w:ascii="Times New Roman" w:hAnsi="Times New Roman"/>
          <w:lang w:val="uk-UA"/>
        </w:rPr>
      </w:pPr>
      <w:r w:rsidRPr="005E4DAC">
        <w:rPr>
          <w:rFonts w:ascii="Times New Roman" w:hAnsi="Times New Roman"/>
          <w:lang w:val="uk-UA"/>
        </w:rPr>
        <w:t xml:space="preserve">Відповідно до заходів </w:t>
      </w:r>
      <w:proofErr w:type="spellStart"/>
      <w:r w:rsidRPr="005E4DAC">
        <w:rPr>
          <w:rFonts w:ascii="Times New Roman" w:hAnsi="Times New Roman"/>
          <w:lang w:val="uk-UA"/>
        </w:rPr>
        <w:t>Бучанської</w:t>
      </w:r>
      <w:proofErr w:type="spellEnd"/>
      <w:r w:rsidRPr="005E4DAC">
        <w:rPr>
          <w:rFonts w:ascii="Times New Roman" w:hAnsi="Times New Roman"/>
          <w:lang w:val="uk-UA"/>
        </w:rPr>
        <w:t xml:space="preserve"> міської </w:t>
      </w:r>
      <w:r w:rsidRPr="005E4DAC">
        <w:rPr>
          <w:rFonts w:ascii="Times New Roman" w:hAnsi="Times New Roman"/>
          <w:b/>
          <w:lang w:val="uk-UA"/>
        </w:rPr>
        <w:t xml:space="preserve">Програми поліпшення стану безпеки, гігієни праці та виробничого середовища у м. Буча на 2016 – 2017 роки, затвердженої рішенням сесії </w:t>
      </w:r>
      <w:proofErr w:type="spellStart"/>
      <w:r w:rsidRPr="005E4DAC">
        <w:rPr>
          <w:rFonts w:ascii="Times New Roman" w:hAnsi="Times New Roman"/>
          <w:b/>
          <w:lang w:val="uk-UA"/>
        </w:rPr>
        <w:t>Бучанської</w:t>
      </w:r>
      <w:proofErr w:type="spellEnd"/>
      <w:r w:rsidRPr="005E4DAC">
        <w:rPr>
          <w:rFonts w:ascii="Times New Roman" w:hAnsi="Times New Roman"/>
          <w:b/>
          <w:lang w:val="uk-UA"/>
        </w:rPr>
        <w:t xml:space="preserve"> міської ради від 24.12.2015 року </w:t>
      </w:r>
      <w:r w:rsidRPr="005E4DAC">
        <w:rPr>
          <w:rFonts w:ascii="Times New Roman" w:hAnsi="Times New Roman"/>
          <w:lang w:val="uk-UA"/>
        </w:rPr>
        <w:t xml:space="preserve">в місті проводиться робота щодо сприяння запровадженню безпечних і нешкідливих умов праці на підприємствах і в організаціях, вживаються заходи щодо запобігання нещасних випадків на виробництві та покращенню умов праці. Спеціалістами управління праці надається консультативна допомога підприємствам, установам, організаціям з питань охорони праці, атестації робочих місць за умовами праці, </w:t>
      </w:r>
      <w:r w:rsidRPr="005E4DAC">
        <w:rPr>
          <w:rStyle w:val="FontStyle11"/>
          <w:lang w:val="uk-UA" w:eastAsia="uk-UA"/>
        </w:rPr>
        <w:t>методична допомога роботодавцям та керівникам служб охорони праці підприємств, установ, організацій у розробці та впровадженні положень, інструкцій, інших актів з охорони праці</w:t>
      </w:r>
    </w:p>
    <w:p w:rsidR="005E4DAC" w:rsidRPr="005E4DAC" w:rsidRDefault="005E4DAC" w:rsidP="005E4DAC">
      <w:pPr>
        <w:spacing w:after="0"/>
        <w:ind w:firstLine="567"/>
        <w:jc w:val="both"/>
        <w:rPr>
          <w:rFonts w:ascii="Times New Roman" w:hAnsi="Times New Roman"/>
          <w:b/>
          <w:u w:val="single"/>
          <w:lang w:val="uk-UA"/>
        </w:rPr>
      </w:pPr>
      <w:r w:rsidRPr="005E4DAC">
        <w:rPr>
          <w:rFonts w:ascii="Times New Roman" w:hAnsi="Times New Roman"/>
          <w:color w:val="000000"/>
          <w:spacing w:val="1"/>
          <w:lang w:val="uk-UA"/>
        </w:rPr>
        <w:t xml:space="preserve">Основоположним документом, регулюючим відносини між найманими працівниками і роботодавцями, в тому числі з питань охорони праці, є </w:t>
      </w:r>
      <w:r w:rsidRPr="005E4DAC">
        <w:rPr>
          <w:rFonts w:ascii="Times New Roman" w:hAnsi="Times New Roman"/>
          <w:b/>
          <w:color w:val="000000"/>
          <w:spacing w:val="1"/>
          <w:lang w:val="uk-UA"/>
        </w:rPr>
        <w:t>колективний договір.</w:t>
      </w:r>
      <w:r w:rsidRPr="005E4DAC">
        <w:rPr>
          <w:rFonts w:ascii="Times New Roman" w:hAnsi="Times New Roman"/>
          <w:color w:val="000000"/>
          <w:spacing w:val="1"/>
          <w:lang w:val="uk-UA"/>
        </w:rPr>
        <w:t xml:space="preserve"> У 2015 році в управлінні праці </w:t>
      </w:r>
      <w:r w:rsidRPr="005E4DAC">
        <w:rPr>
          <w:rFonts w:ascii="Times New Roman" w:hAnsi="Times New Roman"/>
          <w:lang w:val="uk-UA"/>
        </w:rPr>
        <w:t xml:space="preserve">зареєстровано </w:t>
      </w:r>
      <w:r w:rsidRPr="005E4DAC">
        <w:rPr>
          <w:rFonts w:ascii="Times New Roman" w:hAnsi="Times New Roman"/>
          <w:b/>
          <w:u w:val="single"/>
          <w:lang w:val="uk-UA"/>
        </w:rPr>
        <w:t>1</w:t>
      </w:r>
      <w:r w:rsidRPr="005E4DAC">
        <w:rPr>
          <w:rFonts w:ascii="Times New Roman" w:hAnsi="Times New Roman"/>
          <w:b/>
          <w:u w:val="single"/>
        </w:rPr>
        <w:t>8</w:t>
      </w:r>
      <w:r w:rsidRPr="005E4DAC">
        <w:rPr>
          <w:rFonts w:ascii="Times New Roman" w:hAnsi="Times New Roman"/>
          <w:b/>
          <w:u w:val="single"/>
          <w:lang w:val="uk-UA"/>
        </w:rPr>
        <w:t xml:space="preserve"> </w:t>
      </w:r>
      <w:r w:rsidRPr="005E4DAC">
        <w:rPr>
          <w:rFonts w:ascii="Times New Roman" w:hAnsi="Times New Roman"/>
          <w:lang w:val="uk-UA"/>
        </w:rPr>
        <w:t xml:space="preserve">колективних договорів та змін до них, якими охоплено  </w:t>
      </w:r>
      <w:r w:rsidRPr="005E4DAC">
        <w:rPr>
          <w:rFonts w:ascii="Times New Roman" w:hAnsi="Times New Roman"/>
          <w:b/>
          <w:u w:val="single"/>
          <w:lang w:val="uk-UA"/>
        </w:rPr>
        <w:t>1</w:t>
      </w:r>
      <w:r w:rsidRPr="005E4DAC">
        <w:rPr>
          <w:rFonts w:ascii="Times New Roman" w:hAnsi="Times New Roman"/>
          <w:b/>
          <w:u w:val="single"/>
        </w:rPr>
        <w:t>157</w:t>
      </w:r>
      <w:r w:rsidRPr="005E4DAC">
        <w:rPr>
          <w:rFonts w:ascii="Times New Roman" w:hAnsi="Times New Roman"/>
          <w:b/>
          <w:u w:val="single"/>
          <w:lang w:val="uk-UA"/>
        </w:rPr>
        <w:t xml:space="preserve"> працівників</w:t>
      </w:r>
      <w:r w:rsidRPr="005E4DAC">
        <w:rPr>
          <w:rFonts w:ascii="Times New Roman" w:hAnsi="Times New Roman"/>
          <w:lang w:val="uk-UA"/>
        </w:rPr>
        <w:t xml:space="preserve">. В результаті проведеної роботи, в місті всього укладено </w:t>
      </w:r>
      <w:r w:rsidRPr="005E4DAC">
        <w:rPr>
          <w:rFonts w:ascii="Times New Roman" w:hAnsi="Times New Roman"/>
          <w:b/>
          <w:u w:val="single"/>
          <w:lang w:val="uk-UA"/>
        </w:rPr>
        <w:t xml:space="preserve">103 колективних договорів, ними охоплено </w:t>
      </w:r>
      <w:r w:rsidRPr="005E4DAC">
        <w:rPr>
          <w:rFonts w:ascii="Times New Roman" w:hAnsi="Times New Roman"/>
          <w:b/>
          <w:u w:val="single"/>
        </w:rPr>
        <w:t>3</w:t>
      </w:r>
      <w:r w:rsidRPr="005E4DAC">
        <w:rPr>
          <w:rFonts w:ascii="Times New Roman" w:hAnsi="Times New Roman"/>
          <w:b/>
          <w:u w:val="single"/>
          <w:lang w:val="uk-UA"/>
        </w:rPr>
        <w:t>585 працівників (94,4 % працівників міста).</w:t>
      </w:r>
    </w:p>
    <w:p w:rsidR="005E4DAC" w:rsidRPr="005E4DAC" w:rsidRDefault="005E4DAC" w:rsidP="005E4DAC">
      <w:pPr>
        <w:spacing w:after="0"/>
        <w:ind w:firstLine="709"/>
        <w:jc w:val="both"/>
        <w:rPr>
          <w:rFonts w:ascii="Times New Roman" w:hAnsi="Times New Roman"/>
          <w:lang w:val="uk-UA"/>
        </w:rPr>
      </w:pPr>
      <w:r w:rsidRPr="005E4DAC">
        <w:rPr>
          <w:rFonts w:ascii="Times New Roman" w:hAnsi="Times New Roman"/>
          <w:lang w:val="uk-UA"/>
        </w:rPr>
        <w:t>Управління праці веде облік нещасних випадків на виробництві у м. Буча.</w:t>
      </w:r>
      <w:r w:rsidRPr="005E4DAC">
        <w:rPr>
          <w:rFonts w:ascii="Times New Roman" w:hAnsi="Times New Roman"/>
          <w:color w:val="FF00FF"/>
          <w:lang w:val="uk-UA"/>
        </w:rPr>
        <w:t xml:space="preserve"> </w:t>
      </w:r>
      <w:r w:rsidRPr="005E4DAC">
        <w:rPr>
          <w:rFonts w:ascii="Times New Roman" w:hAnsi="Times New Roman"/>
          <w:b/>
          <w:u w:val="single"/>
          <w:lang w:val="uk-UA"/>
        </w:rPr>
        <w:t>У 2015 році стався 1 нещасний випадок  на виробництві</w:t>
      </w:r>
      <w:r w:rsidRPr="005E4DAC">
        <w:rPr>
          <w:rFonts w:ascii="Times New Roman" w:hAnsi="Times New Roman"/>
          <w:lang w:val="uk-UA"/>
        </w:rPr>
        <w:t xml:space="preserve"> (у 2014 році таких випадків було 2). Працівник підприємства ТОВ «ЮТЕМ-ЗМК» отримав непроникаючу травму ока залізною стружкою під час роботи з кутовою шліфувальною машиною. Проведене розслідування встановило, що випадок стався через особисту необережність працівника, невикористання ним індивідуальних засобів захисту.</w:t>
      </w:r>
    </w:p>
    <w:p w:rsidR="005E4DAC" w:rsidRPr="005E4DAC" w:rsidRDefault="005E4DAC" w:rsidP="005E4DAC">
      <w:pPr>
        <w:spacing w:after="0"/>
        <w:ind w:firstLine="708"/>
        <w:jc w:val="both"/>
        <w:rPr>
          <w:rFonts w:ascii="Times New Roman" w:hAnsi="Times New Roman"/>
          <w:lang w:val="uk-UA"/>
        </w:rPr>
      </w:pPr>
      <w:r w:rsidRPr="005E4DAC">
        <w:rPr>
          <w:rFonts w:ascii="Times New Roman" w:hAnsi="Times New Roman"/>
          <w:lang w:val="uk-UA"/>
        </w:rPr>
        <w:t xml:space="preserve">Велику роль у профілактичній роботі, спрямованій на зниження виробничого травматизму, відіграє </w:t>
      </w:r>
      <w:r w:rsidRPr="005E4DAC">
        <w:rPr>
          <w:rFonts w:ascii="Times New Roman" w:hAnsi="Times New Roman"/>
          <w:b/>
          <w:lang w:val="uk-UA"/>
        </w:rPr>
        <w:t>робота міської Координаційної ради з безпечної життєдіяльності населення</w:t>
      </w:r>
      <w:r w:rsidRPr="005E4DAC">
        <w:rPr>
          <w:rFonts w:ascii="Times New Roman" w:hAnsi="Times New Roman"/>
          <w:lang w:val="uk-UA"/>
        </w:rPr>
        <w:t xml:space="preserve">. У 2015 році відбулося </w:t>
      </w:r>
      <w:r w:rsidRPr="005E4DAC">
        <w:rPr>
          <w:rFonts w:ascii="Times New Roman" w:hAnsi="Times New Roman"/>
          <w:b/>
          <w:u w:val="single"/>
          <w:lang w:val="uk-UA"/>
        </w:rPr>
        <w:t>5 засідань Ради</w:t>
      </w:r>
      <w:r w:rsidRPr="005E4DAC">
        <w:rPr>
          <w:rFonts w:ascii="Times New Roman" w:hAnsi="Times New Roman"/>
          <w:lang w:val="uk-UA"/>
        </w:rPr>
        <w:t>, на яких розглянуті питання про стан виробничого травматизму, стан безпеки, гігієни праці та виробничого середовища, стан охорони праці на підприємствах міста, про здійснення комплексних заходів щодо проведення обов’язкових медичних оглядів працівників підприємств міста.</w:t>
      </w:r>
    </w:p>
    <w:p w:rsidR="005E4DAC" w:rsidRPr="005E4DAC" w:rsidRDefault="005E4DAC" w:rsidP="005E4DAC">
      <w:pPr>
        <w:spacing w:after="0"/>
        <w:ind w:firstLine="708"/>
        <w:jc w:val="both"/>
        <w:rPr>
          <w:rFonts w:ascii="Times New Roman" w:hAnsi="Times New Roman"/>
          <w:lang w:val="uk-UA"/>
        </w:rPr>
      </w:pPr>
      <w:r w:rsidRPr="005E4DAC">
        <w:rPr>
          <w:rFonts w:ascii="Times New Roman" w:hAnsi="Times New Roman"/>
          <w:lang w:val="uk-UA"/>
        </w:rPr>
        <w:t xml:space="preserve">Станом на 28.04.2016 року  </w:t>
      </w:r>
      <w:r w:rsidRPr="005E4DAC">
        <w:rPr>
          <w:rFonts w:ascii="Times New Roman" w:hAnsi="Times New Roman"/>
          <w:b/>
          <w:lang w:val="uk-UA"/>
        </w:rPr>
        <w:t>на 11 підприємствах, установах та організаціях міста наявні робочі місця з несприятливими, шкідливими умовами</w:t>
      </w:r>
      <w:r w:rsidRPr="005E4DAC">
        <w:rPr>
          <w:rFonts w:ascii="Times New Roman" w:hAnsi="Times New Roman"/>
          <w:lang w:val="uk-UA"/>
        </w:rPr>
        <w:t xml:space="preserve"> </w:t>
      </w:r>
      <w:r w:rsidRPr="005E4DAC">
        <w:rPr>
          <w:rFonts w:ascii="Times New Roman" w:hAnsi="Times New Roman"/>
          <w:b/>
          <w:lang w:val="uk-UA"/>
        </w:rPr>
        <w:t>праці</w:t>
      </w:r>
      <w:r w:rsidRPr="005E4DAC">
        <w:rPr>
          <w:rFonts w:ascii="Times New Roman" w:hAnsi="Times New Roman"/>
          <w:lang w:val="uk-UA"/>
        </w:rPr>
        <w:t xml:space="preserve">. В таких умовах працює </w:t>
      </w:r>
      <w:r w:rsidRPr="005E4DAC">
        <w:rPr>
          <w:rFonts w:ascii="Times New Roman" w:hAnsi="Times New Roman"/>
          <w:b/>
          <w:lang w:val="uk-UA"/>
        </w:rPr>
        <w:t>141 чоловік</w:t>
      </w:r>
      <w:r w:rsidRPr="005E4DAC">
        <w:rPr>
          <w:rFonts w:ascii="Times New Roman" w:hAnsi="Times New Roman"/>
          <w:lang w:val="uk-UA"/>
        </w:rPr>
        <w:t xml:space="preserve">. В порівнянні з минулим роком кількість таких робочих місць </w:t>
      </w:r>
      <w:r w:rsidRPr="005E4DAC">
        <w:rPr>
          <w:rFonts w:ascii="Times New Roman" w:hAnsi="Times New Roman"/>
          <w:b/>
          <w:u w:val="single"/>
          <w:lang w:val="uk-UA"/>
        </w:rPr>
        <w:t>зменшилась на 24 %.</w:t>
      </w:r>
      <w:r w:rsidRPr="005E4DAC">
        <w:rPr>
          <w:rFonts w:ascii="Times New Roman" w:hAnsi="Times New Roman"/>
          <w:lang w:val="uk-UA"/>
        </w:rPr>
        <w:t xml:space="preserve"> Це сталось внаслідок поліпшення умов праці, модернізації виробничого процесу. </w:t>
      </w:r>
      <w:r w:rsidRPr="005E4DAC">
        <w:rPr>
          <w:rFonts w:ascii="Times New Roman" w:hAnsi="Times New Roman"/>
          <w:b/>
          <w:u w:val="single"/>
          <w:lang w:val="uk-UA"/>
        </w:rPr>
        <w:t>Найбільше працюють у несприятливих умовах на ТОВ «ЮТЕМ-ЗМК» (46 працівників, газоелектрозварники), відділ освіти (32 кухарів та праль), КПГХ «</w:t>
      </w:r>
      <w:proofErr w:type="spellStart"/>
      <w:r w:rsidRPr="005E4DAC">
        <w:rPr>
          <w:rFonts w:ascii="Times New Roman" w:hAnsi="Times New Roman"/>
          <w:b/>
          <w:u w:val="single"/>
          <w:lang w:val="uk-UA"/>
        </w:rPr>
        <w:t>Продсервіс</w:t>
      </w:r>
      <w:proofErr w:type="spellEnd"/>
      <w:r w:rsidRPr="005E4DAC">
        <w:rPr>
          <w:rFonts w:ascii="Times New Roman" w:hAnsi="Times New Roman"/>
          <w:b/>
          <w:u w:val="single"/>
          <w:lang w:val="uk-UA"/>
        </w:rPr>
        <w:t>» (30 кухарів</w:t>
      </w:r>
      <w:r w:rsidRPr="005E4DAC">
        <w:rPr>
          <w:rFonts w:ascii="Times New Roman" w:hAnsi="Times New Roman"/>
          <w:lang w:val="uk-UA"/>
        </w:rPr>
        <w:t>).</w:t>
      </w:r>
    </w:p>
    <w:p w:rsidR="005E4DAC" w:rsidRPr="005E4DAC" w:rsidRDefault="005E4DAC" w:rsidP="005E4DAC">
      <w:pPr>
        <w:spacing w:after="0"/>
        <w:ind w:firstLine="708"/>
        <w:jc w:val="both"/>
        <w:rPr>
          <w:rFonts w:ascii="Times New Roman" w:hAnsi="Times New Roman"/>
          <w:lang w:val="uk-UA"/>
        </w:rPr>
      </w:pPr>
      <w:r w:rsidRPr="005E4DAC">
        <w:rPr>
          <w:rFonts w:ascii="Times New Roman" w:hAnsi="Times New Roman"/>
          <w:lang w:val="uk-UA"/>
        </w:rPr>
        <w:t xml:space="preserve">Підприємства, установи, організації міста, які мають робочі місця з несприятливими умовами праці, надають працівникам  пільги та компенсації відповідно до законодавства. </w:t>
      </w:r>
    </w:p>
    <w:p w:rsidR="005E4DAC" w:rsidRPr="005E4DAC" w:rsidRDefault="005E4DAC" w:rsidP="005E4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uk-UA"/>
        </w:rPr>
      </w:pPr>
      <w:r w:rsidRPr="005E4DAC">
        <w:rPr>
          <w:rFonts w:ascii="Times New Roman" w:hAnsi="Times New Roman"/>
          <w:lang w:val="uk-UA"/>
        </w:rPr>
        <w:tab/>
        <w:t>Задля забезпечення дотримання вимог законодавства про працю керівникам, фахівцям та працівникам підприємств міста постійно надається методична допомога та роз’яснення законодавства про працю.</w:t>
      </w:r>
    </w:p>
    <w:p w:rsidR="005E4DAC" w:rsidRPr="005E4DAC" w:rsidRDefault="005E4DAC" w:rsidP="005E4DAC">
      <w:pPr>
        <w:jc w:val="both"/>
        <w:rPr>
          <w:rFonts w:ascii="Times New Roman" w:hAnsi="Times New Roman"/>
          <w:lang w:val="uk-UA"/>
        </w:rPr>
      </w:pPr>
    </w:p>
    <w:p w:rsidR="005E4DAC" w:rsidRPr="005E4DAC" w:rsidRDefault="005E4DAC" w:rsidP="005E4DAC">
      <w:pPr>
        <w:jc w:val="center"/>
        <w:rPr>
          <w:rFonts w:ascii="Times New Roman" w:hAnsi="Times New Roman"/>
          <w:lang w:val="uk-UA"/>
        </w:rPr>
      </w:pPr>
      <w:r w:rsidRPr="005E4DAC">
        <w:rPr>
          <w:rFonts w:ascii="Times New Roman" w:hAnsi="Times New Roman"/>
          <w:lang w:val="uk-UA"/>
        </w:rPr>
        <w:t xml:space="preserve">Керівник управління  </w:t>
      </w:r>
      <w:r w:rsidRPr="005E4DAC">
        <w:rPr>
          <w:rFonts w:ascii="Times New Roman" w:hAnsi="Times New Roman"/>
          <w:lang w:val="uk-UA"/>
        </w:rPr>
        <w:tab/>
      </w:r>
      <w:r w:rsidRPr="005E4DAC">
        <w:rPr>
          <w:rFonts w:ascii="Times New Roman" w:hAnsi="Times New Roman"/>
          <w:lang w:val="uk-UA"/>
        </w:rPr>
        <w:tab/>
      </w:r>
      <w:r w:rsidRPr="005E4DAC">
        <w:rPr>
          <w:rFonts w:ascii="Times New Roman" w:hAnsi="Times New Roman"/>
          <w:lang w:val="uk-UA"/>
        </w:rPr>
        <w:tab/>
      </w:r>
      <w:r w:rsidRPr="005E4DAC">
        <w:rPr>
          <w:rFonts w:ascii="Times New Roman" w:hAnsi="Times New Roman"/>
          <w:lang w:val="uk-UA"/>
        </w:rPr>
        <w:tab/>
      </w:r>
      <w:r w:rsidRPr="000E771D">
        <w:rPr>
          <w:rFonts w:ascii="Times New Roman" w:hAnsi="Times New Roman"/>
        </w:rPr>
        <w:tab/>
      </w:r>
      <w:r w:rsidRPr="000E771D">
        <w:rPr>
          <w:rFonts w:ascii="Times New Roman" w:hAnsi="Times New Roman"/>
        </w:rPr>
        <w:tab/>
      </w:r>
      <w:r w:rsidRPr="005E4DAC">
        <w:rPr>
          <w:rFonts w:ascii="Times New Roman" w:hAnsi="Times New Roman"/>
          <w:lang w:val="uk-UA"/>
        </w:rPr>
        <w:tab/>
      </w:r>
      <w:r w:rsidRPr="005E4DAC">
        <w:rPr>
          <w:rFonts w:ascii="Times New Roman" w:hAnsi="Times New Roman"/>
          <w:lang w:val="uk-UA"/>
        </w:rPr>
        <w:tab/>
        <w:t>Г. В. Назаренко</w:t>
      </w:r>
    </w:p>
    <w:p w:rsidR="00F71C1D" w:rsidRPr="00F71C1D" w:rsidRDefault="00F71C1D" w:rsidP="000E771D">
      <w:pPr>
        <w:pStyle w:val="1"/>
        <w:spacing w:before="0"/>
        <w:jc w:val="center"/>
        <w:rPr>
          <w:rFonts w:ascii="Times New Roman" w:hAnsi="Times New Roman"/>
          <w:b w:val="0"/>
          <w:lang w:val="uk-UA" w:eastAsia="ru-RU"/>
        </w:rPr>
      </w:pPr>
      <w:bookmarkStart w:id="0" w:name="_GoBack"/>
      <w:bookmarkEnd w:id="0"/>
      <w:r w:rsidRPr="00F71C1D">
        <w:rPr>
          <w:rFonts w:ascii="Times New Roman" w:hAnsi="Times New Roman"/>
          <w:lang w:val="uk-UA" w:eastAsia="ru-RU"/>
        </w:rPr>
        <w:t xml:space="preserve"> </w:t>
      </w:r>
    </w:p>
    <w:p w:rsidR="004D41F8" w:rsidRPr="00553F54" w:rsidRDefault="004D41F8" w:rsidP="00553F54">
      <w:pPr>
        <w:spacing w:after="0"/>
        <w:rPr>
          <w:rFonts w:ascii="Times New Roman" w:hAnsi="Times New Roman"/>
          <w:lang w:val="uk-UA"/>
        </w:rPr>
      </w:pPr>
    </w:p>
    <w:sectPr w:rsidR="004D41F8" w:rsidRPr="00553F54" w:rsidSect="00C730E6">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00000024"/>
    <w:name w:val="WWNum52"/>
    <w:lvl w:ilvl="0">
      <w:start w:val="1"/>
      <w:numFmt w:val="decimal"/>
      <w:lvlText w:val="%1)"/>
      <w:lvlJc w:val="left"/>
      <w:pPr>
        <w:tabs>
          <w:tab w:val="num" w:pos="0"/>
        </w:tabs>
        <w:ind w:left="720" w:hanging="360"/>
      </w:pPr>
      <w:rPr>
        <w:rFonts w:ascii="Calibri" w:hAnsi="Calibri"/>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25"/>
    <w:multiLevelType w:val="multilevel"/>
    <w:tmpl w:val="00000025"/>
    <w:name w:val="WWNum5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641370"/>
    <w:multiLevelType w:val="hybridMultilevel"/>
    <w:tmpl w:val="57B88346"/>
    <w:lvl w:ilvl="0" w:tplc="59BCE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EA49B6"/>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23955231"/>
    <w:multiLevelType w:val="hybridMultilevel"/>
    <w:tmpl w:val="D696E072"/>
    <w:lvl w:ilvl="0" w:tplc="F64099DC">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B022C50"/>
    <w:multiLevelType w:val="hybridMultilevel"/>
    <w:tmpl w:val="97A4D80E"/>
    <w:lvl w:ilvl="0" w:tplc="EB78FAD0">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2B0A6458"/>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7">
    <w:nsid w:val="30DE76A6"/>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33132E05"/>
    <w:multiLevelType w:val="multilevel"/>
    <w:tmpl w:val="34FCFD7A"/>
    <w:lvl w:ilvl="0">
      <w:start w:val="1"/>
      <w:numFmt w:val="decimal"/>
      <w:lvlText w:val="%1."/>
      <w:lvlJc w:val="left"/>
      <w:pPr>
        <w:ind w:left="927" w:firstLine="567"/>
      </w:pPr>
    </w:lvl>
    <w:lvl w:ilvl="1">
      <w:start w:val="1"/>
      <w:numFmt w:val="lowerLetter"/>
      <w:lvlText w:val="%2."/>
      <w:lvlJc w:val="left"/>
      <w:pPr>
        <w:ind w:left="1647" w:firstLine="1287"/>
      </w:pPr>
    </w:lvl>
    <w:lvl w:ilvl="2">
      <w:start w:val="1"/>
      <w:numFmt w:val="lowerRoman"/>
      <w:lvlText w:val="%3."/>
      <w:lvlJc w:val="right"/>
      <w:pPr>
        <w:ind w:left="2367" w:firstLine="2187"/>
      </w:pPr>
    </w:lvl>
    <w:lvl w:ilvl="3">
      <w:start w:val="1"/>
      <w:numFmt w:val="decimal"/>
      <w:lvlText w:val="%4."/>
      <w:lvlJc w:val="left"/>
      <w:pPr>
        <w:ind w:left="3087" w:firstLine="2727"/>
      </w:pPr>
    </w:lvl>
    <w:lvl w:ilvl="4">
      <w:start w:val="1"/>
      <w:numFmt w:val="lowerLetter"/>
      <w:lvlText w:val="%5."/>
      <w:lvlJc w:val="left"/>
      <w:pPr>
        <w:ind w:left="3807" w:firstLine="3447"/>
      </w:pPr>
    </w:lvl>
    <w:lvl w:ilvl="5">
      <w:start w:val="1"/>
      <w:numFmt w:val="lowerRoman"/>
      <w:lvlText w:val="%6."/>
      <w:lvlJc w:val="right"/>
      <w:pPr>
        <w:ind w:left="4527" w:firstLine="4347"/>
      </w:pPr>
    </w:lvl>
    <w:lvl w:ilvl="6">
      <w:start w:val="1"/>
      <w:numFmt w:val="decimal"/>
      <w:lvlText w:val="%7."/>
      <w:lvlJc w:val="left"/>
      <w:pPr>
        <w:ind w:left="5247" w:firstLine="4887"/>
      </w:pPr>
    </w:lvl>
    <w:lvl w:ilvl="7">
      <w:start w:val="1"/>
      <w:numFmt w:val="lowerLetter"/>
      <w:lvlText w:val="%8."/>
      <w:lvlJc w:val="left"/>
      <w:pPr>
        <w:ind w:left="5967" w:firstLine="5607"/>
      </w:pPr>
    </w:lvl>
    <w:lvl w:ilvl="8">
      <w:start w:val="1"/>
      <w:numFmt w:val="lowerRoman"/>
      <w:lvlText w:val="%9."/>
      <w:lvlJc w:val="right"/>
      <w:pPr>
        <w:ind w:left="6687" w:firstLine="6507"/>
      </w:pPr>
    </w:lvl>
  </w:abstractNum>
  <w:abstractNum w:abstractNumId="9">
    <w:nsid w:val="389A1CB5"/>
    <w:multiLevelType w:val="hybridMultilevel"/>
    <w:tmpl w:val="A7FAA0AE"/>
    <w:lvl w:ilvl="0" w:tplc="71AA0BE4">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DC20CF0"/>
    <w:multiLevelType w:val="multilevel"/>
    <w:tmpl w:val="82DE09FC"/>
    <w:lvl w:ilvl="0">
      <w:start w:val="1"/>
      <w:numFmt w:val="decimal"/>
      <w:lvlText w:val="%1."/>
      <w:lvlJc w:val="left"/>
      <w:pPr>
        <w:tabs>
          <w:tab w:val="num" w:pos="1428"/>
        </w:tabs>
        <w:ind w:left="1428" w:hanging="360"/>
      </w:pPr>
    </w:lvl>
    <w:lvl w:ilvl="1">
      <w:start w:val="1"/>
      <w:numFmt w:val="decimal"/>
      <w:isLgl/>
      <w:lvlText w:val="%1.%2"/>
      <w:lvlJc w:val="left"/>
      <w:pPr>
        <w:tabs>
          <w:tab w:val="num" w:pos="2211"/>
        </w:tabs>
        <w:ind w:left="2211" w:hanging="795"/>
      </w:pPr>
      <w:rPr>
        <w:rFonts w:hint="default"/>
      </w:rPr>
    </w:lvl>
    <w:lvl w:ilvl="2">
      <w:start w:val="1"/>
      <w:numFmt w:val="decimal"/>
      <w:isLgl/>
      <w:lvlText w:val="%1.%2.%3"/>
      <w:lvlJc w:val="left"/>
      <w:pPr>
        <w:tabs>
          <w:tab w:val="num" w:pos="2559"/>
        </w:tabs>
        <w:ind w:left="2559" w:hanging="795"/>
      </w:pPr>
      <w:rPr>
        <w:rFonts w:hint="default"/>
      </w:rPr>
    </w:lvl>
    <w:lvl w:ilvl="3">
      <w:start w:val="1"/>
      <w:numFmt w:val="decimal"/>
      <w:isLgl/>
      <w:lvlText w:val="%1.%2.%3.%4"/>
      <w:lvlJc w:val="left"/>
      <w:pPr>
        <w:tabs>
          <w:tab w:val="num" w:pos="2907"/>
        </w:tabs>
        <w:ind w:left="2907" w:hanging="795"/>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888"/>
        </w:tabs>
        <w:ind w:left="3888" w:hanging="1080"/>
      </w:pPr>
      <w:rPr>
        <w:rFonts w:hint="default"/>
      </w:rPr>
    </w:lvl>
    <w:lvl w:ilvl="6">
      <w:start w:val="1"/>
      <w:numFmt w:val="decimal"/>
      <w:isLgl/>
      <w:lvlText w:val="%1.%2.%3.%4.%5.%6.%7"/>
      <w:lvlJc w:val="left"/>
      <w:pPr>
        <w:tabs>
          <w:tab w:val="num" w:pos="4596"/>
        </w:tabs>
        <w:ind w:left="4596" w:hanging="1440"/>
      </w:pPr>
      <w:rPr>
        <w:rFonts w:hint="default"/>
      </w:rPr>
    </w:lvl>
    <w:lvl w:ilvl="7">
      <w:start w:val="1"/>
      <w:numFmt w:val="decimal"/>
      <w:isLgl/>
      <w:lvlText w:val="%1.%2.%3.%4.%5.%6.%7.%8"/>
      <w:lvlJc w:val="left"/>
      <w:pPr>
        <w:tabs>
          <w:tab w:val="num" w:pos="4944"/>
        </w:tabs>
        <w:ind w:left="4944" w:hanging="1440"/>
      </w:pPr>
      <w:rPr>
        <w:rFonts w:hint="default"/>
      </w:rPr>
    </w:lvl>
    <w:lvl w:ilvl="8">
      <w:start w:val="1"/>
      <w:numFmt w:val="decimal"/>
      <w:isLgl/>
      <w:lvlText w:val="%1.%2.%3.%4.%5.%6.%7.%8.%9"/>
      <w:lvlJc w:val="left"/>
      <w:pPr>
        <w:tabs>
          <w:tab w:val="num" w:pos="5652"/>
        </w:tabs>
        <w:ind w:left="5652" w:hanging="1800"/>
      </w:pPr>
      <w:rPr>
        <w:rFonts w:hint="default"/>
      </w:rPr>
    </w:lvl>
  </w:abstractNum>
  <w:abstractNum w:abstractNumId="11">
    <w:nsid w:val="492B318B"/>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4C051145"/>
    <w:multiLevelType w:val="hybridMultilevel"/>
    <w:tmpl w:val="066CCC08"/>
    <w:lvl w:ilvl="0" w:tplc="4BE85C8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59055A31"/>
    <w:multiLevelType w:val="hybridMultilevel"/>
    <w:tmpl w:val="066CCC08"/>
    <w:lvl w:ilvl="0" w:tplc="4BE85C8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610C6164"/>
    <w:multiLevelType w:val="hybridMultilevel"/>
    <w:tmpl w:val="0922AB00"/>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3C1F34"/>
    <w:multiLevelType w:val="hybridMultilevel"/>
    <w:tmpl w:val="65AA9FDE"/>
    <w:lvl w:ilvl="0" w:tplc="83E08708">
      <w:start w:val="1"/>
      <w:numFmt w:val="bullet"/>
      <w:lvlText w:val="-"/>
      <w:lvlJc w:val="left"/>
      <w:pPr>
        <w:ind w:left="786" w:hanging="360"/>
      </w:pPr>
      <w:rPr>
        <w:rFonts w:ascii="Times New Roman" w:eastAsia="Calibri"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9895A0D"/>
    <w:multiLevelType w:val="hybridMultilevel"/>
    <w:tmpl w:val="7B9444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3"/>
  </w:num>
  <w:num w:numId="3">
    <w:abstractNumId w:val="3"/>
  </w:num>
  <w:num w:numId="4">
    <w:abstractNumId w:val="4"/>
  </w:num>
  <w:num w:numId="5">
    <w:abstractNumId w:val="10"/>
  </w:num>
  <w:num w:numId="6">
    <w:abstractNumId w:val="6"/>
  </w:num>
  <w:num w:numId="7">
    <w:abstractNumId w:val="12"/>
  </w:num>
  <w:num w:numId="8">
    <w:abstractNumId w:val="11"/>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8"/>
  </w:num>
  <w:num w:numId="14">
    <w:abstractNumId w:val="16"/>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85"/>
    <w:rsid w:val="00022F49"/>
    <w:rsid w:val="00024C8B"/>
    <w:rsid w:val="00033DFC"/>
    <w:rsid w:val="00050565"/>
    <w:rsid w:val="00060CC0"/>
    <w:rsid w:val="0006430F"/>
    <w:rsid w:val="000941B9"/>
    <w:rsid w:val="00095BF6"/>
    <w:rsid w:val="00096D57"/>
    <w:rsid w:val="000A005A"/>
    <w:rsid w:val="000A3945"/>
    <w:rsid w:val="000B37F1"/>
    <w:rsid w:val="000D6D57"/>
    <w:rsid w:val="000E771D"/>
    <w:rsid w:val="000F52CF"/>
    <w:rsid w:val="00111D20"/>
    <w:rsid w:val="00111D52"/>
    <w:rsid w:val="001264C7"/>
    <w:rsid w:val="00141917"/>
    <w:rsid w:val="001574F9"/>
    <w:rsid w:val="001745DF"/>
    <w:rsid w:val="001947BE"/>
    <w:rsid w:val="001A09E8"/>
    <w:rsid w:val="001B0C2E"/>
    <w:rsid w:val="001C6060"/>
    <w:rsid w:val="001E6BF8"/>
    <w:rsid w:val="002018E3"/>
    <w:rsid w:val="00212354"/>
    <w:rsid w:val="00214F9A"/>
    <w:rsid w:val="00262885"/>
    <w:rsid w:val="0026351C"/>
    <w:rsid w:val="00272DAD"/>
    <w:rsid w:val="00273934"/>
    <w:rsid w:val="002772D7"/>
    <w:rsid w:val="00284420"/>
    <w:rsid w:val="00294E1C"/>
    <w:rsid w:val="002A69A0"/>
    <w:rsid w:val="002B0C73"/>
    <w:rsid w:val="002C7067"/>
    <w:rsid w:val="002D5B63"/>
    <w:rsid w:val="00360EC4"/>
    <w:rsid w:val="00380391"/>
    <w:rsid w:val="0038759F"/>
    <w:rsid w:val="003B56AF"/>
    <w:rsid w:val="003D743B"/>
    <w:rsid w:val="003F23E5"/>
    <w:rsid w:val="00405EE5"/>
    <w:rsid w:val="0043095E"/>
    <w:rsid w:val="00432876"/>
    <w:rsid w:val="0044148B"/>
    <w:rsid w:val="00445AED"/>
    <w:rsid w:val="00456816"/>
    <w:rsid w:val="00463128"/>
    <w:rsid w:val="004775B7"/>
    <w:rsid w:val="00486FEE"/>
    <w:rsid w:val="004C3359"/>
    <w:rsid w:val="004C7555"/>
    <w:rsid w:val="004D41F8"/>
    <w:rsid w:val="004F467E"/>
    <w:rsid w:val="00501B9F"/>
    <w:rsid w:val="00553F54"/>
    <w:rsid w:val="0056520E"/>
    <w:rsid w:val="00573BF5"/>
    <w:rsid w:val="00577EF1"/>
    <w:rsid w:val="005D0B34"/>
    <w:rsid w:val="005E060D"/>
    <w:rsid w:val="005E415B"/>
    <w:rsid w:val="005E4DAC"/>
    <w:rsid w:val="00600DC7"/>
    <w:rsid w:val="00603852"/>
    <w:rsid w:val="006B0688"/>
    <w:rsid w:val="006B7121"/>
    <w:rsid w:val="006F578E"/>
    <w:rsid w:val="006F581E"/>
    <w:rsid w:val="0072413A"/>
    <w:rsid w:val="00734058"/>
    <w:rsid w:val="00762047"/>
    <w:rsid w:val="00771293"/>
    <w:rsid w:val="007A0E20"/>
    <w:rsid w:val="007D5A5A"/>
    <w:rsid w:val="007F25F0"/>
    <w:rsid w:val="007F3E6F"/>
    <w:rsid w:val="0081321E"/>
    <w:rsid w:val="00817ED7"/>
    <w:rsid w:val="00820F60"/>
    <w:rsid w:val="00854DCF"/>
    <w:rsid w:val="008B1945"/>
    <w:rsid w:val="008E1981"/>
    <w:rsid w:val="008E1B54"/>
    <w:rsid w:val="008F0C73"/>
    <w:rsid w:val="00920BEA"/>
    <w:rsid w:val="009320C6"/>
    <w:rsid w:val="00934AA3"/>
    <w:rsid w:val="0094697C"/>
    <w:rsid w:val="00964011"/>
    <w:rsid w:val="00970DA1"/>
    <w:rsid w:val="009C27C6"/>
    <w:rsid w:val="009D7C96"/>
    <w:rsid w:val="00A15B41"/>
    <w:rsid w:val="00A32298"/>
    <w:rsid w:val="00A379FB"/>
    <w:rsid w:val="00A564BB"/>
    <w:rsid w:val="00A64448"/>
    <w:rsid w:val="00A80B86"/>
    <w:rsid w:val="00A84FD7"/>
    <w:rsid w:val="00A9704D"/>
    <w:rsid w:val="00AC2027"/>
    <w:rsid w:val="00AC2D5F"/>
    <w:rsid w:val="00AD315D"/>
    <w:rsid w:val="00AF7D1A"/>
    <w:rsid w:val="00B015BE"/>
    <w:rsid w:val="00B02F84"/>
    <w:rsid w:val="00B13B09"/>
    <w:rsid w:val="00B15BC5"/>
    <w:rsid w:val="00B2395B"/>
    <w:rsid w:val="00B250A5"/>
    <w:rsid w:val="00B27034"/>
    <w:rsid w:val="00B42EE4"/>
    <w:rsid w:val="00B55051"/>
    <w:rsid w:val="00B56D6A"/>
    <w:rsid w:val="00B65B11"/>
    <w:rsid w:val="00B66ABA"/>
    <w:rsid w:val="00B77F8D"/>
    <w:rsid w:val="00BA2E25"/>
    <w:rsid w:val="00BA5E8E"/>
    <w:rsid w:val="00BE7A83"/>
    <w:rsid w:val="00C05F48"/>
    <w:rsid w:val="00C06CF8"/>
    <w:rsid w:val="00C443C9"/>
    <w:rsid w:val="00C730E6"/>
    <w:rsid w:val="00CE62EC"/>
    <w:rsid w:val="00D02E1E"/>
    <w:rsid w:val="00D15796"/>
    <w:rsid w:val="00D314F2"/>
    <w:rsid w:val="00D32125"/>
    <w:rsid w:val="00D41A86"/>
    <w:rsid w:val="00D45C7A"/>
    <w:rsid w:val="00D615A4"/>
    <w:rsid w:val="00D61D5E"/>
    <w:rsid w:val="00D8240D"/>
    <w:rsid w:val="00DC31A7"/>
    <w:rsid w:val="00DC4EBC"/>
    <w:rsid w:val="00DF6AAC"/>
    <w:rsid w:val="00E14874"/>
    <w:rsid w:val="00E25E18"/>
    <w:rsid w:val="00E55AC0"/>
    <w:rsid w:val="00E67BFF"/>
    <w:rsid w:val="00E76B26"/>
    <w:rsid w:val="00E86BAA"/>
    <w:rsid w:val="00E93C91"/>
    <w:rsid w:val="00EA764C"/>
    <w:rsid w:val="00EB1DAA"/>
    <w:rsid w:val="00EB24EC"/>
    <w:rsid w:val="00EC0242"/>
    <w:rsid w:val="00ED36A0"/>
    <w:rsid w:val="00EE332C"/>
    <w:rsid w:val="00EE46B3"/>
    <w:rsid w:val="00F0333D"/>
    <w:rsid w:val="00F15EC1"/>
    <w:rsid w:val="00F56886"/>
    <w:rsid w:val="00F71C1D"/>
    <w:rsid w:val="00F96072"/>
    <w:rsid w:val="00FB62ED"/>
    <w:rsid w:val="00FD67B1"/>
    <w:rsid w:val="00FE1329"/>
    <w:rsid w:val="00FE6E81"/>
    <w:rsid w:val="00FF467C"/>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73"/>
    <w:rPr>
      <w:rFonts w:ascii="Calibri" w:eastAsia="Times New Roman" w:hAnsi="Calibri" w:cs="Times New Roman"/>
    </w:rPr>
  </w:style>
  <w:style w:type="paragraph" w:styleId="1">
    <w:name w:val="heading 1"/>
    <w:basedOn w:val="a"/>
    <w:next w:val="a"/>
    <w:link w:val="10"/>
    <w:uiPriority w:val="9"/>
    <w:qFormat/>
    <w:rsid w:val="00194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0A3945"/>
    <w:pPr>
      <w:keepNext/>
      <w:spacing w:after="0" w:line="240" w:lineRule="auto"/>
      <w:ind w:left="5812" w:hanging="5760"/>
      <w:jc w:val="center"/>
      <w:outlineLvl w:val="1"/>
    </w:pPr>
    <w:rPr>
      <w:rFonts w:ascii="Times New Roman" w:hAnsi="Times New Roman"/>
      <w:b/>
      <w:sz w:val="20"/>
      <w:szCs w:val="20"/>
      <w:lang w:val="uk-UA" w:eastAsia="ru-RU"/>
    </w:rPr>
  </w:style>
  <w:style w:type="paragraph" w:styleId="3">
    <w:name w:val="heading 3"/>
    <w:basedOn w:val="a"/>
    <w:next w:val="a"/>
    <w:link w:val="30"/>
    <w:qFormat/>
    <w:rsid w:val="000A3945"/>
    <w:pPr>
      <w:keepNext/>
      <w:spacing w:before="240" w:after="60" w:line="240" w:lineRule="auto"/>
      <w:outlineLvl w:val="2"/>
    </w:pPr>
    <w:rPr>
      <w:rFonts w:ascii="Arial" w:hAnsi="Arial" w:cs="Arial"/>
      <w:b/>
      <w:bCs/>
      <w:sz w:val="26"/>
      <w:szCs w:val="26"/>
      <w:lang w:val="uk-UA" w:eastAsia="ru-RU"/>
    </w:rPr>
  </w:style>
  <w:style w:type="paragraph" w:styleId="4">
    <w:name w:val="heading 4"/>
    <w:basedOn w:val="a"/>
    <w:next w:val="a"/>
    <w:link w:val="40"/>
    <w:uiPriority w:val="9"/>
    <w:semiHidden/>
    <w:unhideWhenUsed/>
    <w:qFormat/>
    <w:rsid w:val="00B77F8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FB6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60CC0"/>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060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0CC0"/>
    <w:rPr>
      <w:rFonts w:ascii="Tahoma" w:eastAsia="Times New Roman" w:hAnsi="Tahoma" w:cs="Tahoma"/>
      <w:sz w:val="16"/>
      <w:szCs w:val="16"/>
    </w:rPr>
  </w:style>
  <w:style w:type="paragraph" w:customStyle="1" w:styleId="11">
    <w:name w:val="Абзац списка1"/>
    <w:basedOn w:val="a"/>
    <w:uiPriority w:val="99"/>
    <w:rsid w:val="00B66ABA"/>
    <w:pPr>
      <w:spacing w:after="0" w:line="240" w:lineRule="auto"/>
      <w:ind w:left="720"/>
    </w:pPr>
    <w:rPr>
      <w:rFonts w:ascii="Times New Roman" w:eastAsia="Calibri" w:hAnsi="Times New Roman"/>
      <w:sz w:val="24"/>
      <w:szCs w:val="24"/>
      <w:lang w:val="uk-UA" w:eastAsia="ru-RU"/>
    </w:rPr>
  </w:style>
  <w:style w:type="table" w:customStyle="1" w:styleId="21">
    <w:name w:val="Сетка таблицы2"/>
    <w:basedOn w:val="a1"/>
    <w:next w:val="a3"/>
    <w:uiPriority w:val="59"/>
    <w:rsid w:val="001C6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0A3945"/>
    <w:rPr>
      <w:rFonts w:ascii="Times New Roman" w:eastAsia="Times New Roman" w:hAnsi="Times New Roman" w:cs="Times New Roman"/>
      <w:b/>
      <w:sz w:val="20"/>
      <w:szCs w:val="20"/>
      <w:lang w:val="uk-UA" w:eastAsia="ru-RU"/>
    </w:rPr>
  </w:style>
  <w:style w:type="character" w:customStyle="1" w:styleId="30">
    <w:name w:val="Заголовок 3 Знак"/>
    <w:basedOn w:val="a0"/>
    <w:link w:val="3"/>
    <w:rsid w:val="000A3945"/>
    <w:rPr>
      <w:rFonts w:ascii="Arial" w:eastAsia="Times New Roman" w:hAnsi="Arial" w:cs="Arial"/>
      <w:b/>
      <w:bCs/>
      <w:sz w:val="26"/>
      <w:szCs w:val="26"/>
      <w:lang w:val="uk-UA" w:eastAsia="ru-RU"/>
    </w:rPr>
  </w:style>
  <w:style w:type="paragraph" w:styleId="a7">
    <w:name w:val="caption"/>
    <w:basedOn w:val="a"/>
    <w:next w:val="a"/>
    <w:qFormat/>
    <w:rsid w:val="000A3945"/>
    <w:pPr>
      <w:spacing w:after="0" w:line="240" w:lineRule="auto"/>
      <w:ind w:left="5812" w:hanging="5760"/>
    </w:pPr>
    <w:rPr>
      <w:rFonts w:ascii="Times New Roman" w:hAnsi="Times New Roman"/>
      <w:sz w:val="24"/>
      <w:szCs w:val="20"/>
      <w:lang w:val="uk-UA" w:eastAsia="ru-RU"/>
    </w:rPr>
  </w:style>
  <w:style w:type="character" w:styleId="a8">
    <w:name w:val="Hyperlink"/>
    <w:uiPriority w:val="99"/>
    <w:rsid w:val="001E6BF8"/>
    <w:rPr>
      <w:rFonts w:cs="Times New Roman"/>
      <w:color w:val="0000FF"/>
      <w:u w:val="single"/>
    </w:rPr>
  </w:style>
  <w:style w:type="character" w:customStyle="1" w:styleId="10">
    <w:name w:val="Заголовок 1 Знак"/>
    <w:basedOn w:val="a0"/>
    <w:link w:val="1"/>
    <w:uiPriority w:val="9"/>
    <w:rsid w:val="001947BE"/>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rsid w:val="001947BE"/>
    <w:pPr>
      <w:spacing w:after="0" w:line="240" w:lineRule="auto"/>
      <w:jc w:val="both"/>
    </w:pPr>
    <w:rPr>
      <w:rFonts w:ascii="Times New Roman" w:hAnsi="Times New Roman"/>
      <w:sz w:val="24"/>
      <w:szCs w:val="20"/>
      <w:lang w:val="uk-UA" w:eastAsia="ru-RU"/>
    </w:rPr>
  </w:style>
  <w:style w:type="character" w:customStyle="1" w:styleId="aa">
    <w:name w:val="Основной текст Знак"/>
    <w:basedOn w:val="a0"/>
    <w:link w:val="a9"/>
    <w:rsid w:val="001947BE"/>
    <w:rPr>
      <w:rFonts w:ascii="Times New Roman" w:eastAsia="Times New Roman" w:hAnsi="Times New Roman" w:cs="Times New Roman"/>
      <w:sz w:val="24"/>
      <w:szCs w:val="20"/>
      <w:lang w:val="uk-UA" w:eastAsia="ru-RU"/>
    </w:rPr>
  </w:style>
  <w:style w:type="paragraph" w:styleId="ab">
    <w:name w:val="Body Text Indent"/>
    <w:basedOn w:val="a"/>
    <w:link w:val="ac"/>
    <w:uiPriority w:val="99"/>
    <w:semiHidden/>
    <w:unhideWhenUsed/>
    <w:rsid w:val="007D5A5A"/>
    <w:pPr>
      <w:spacing w:after="120"/>
      <w:ind w:left="283"/>
    </w:pPr>
  </w:style>
  <w:style w:type="character" w:customStyle="1" w:styleId="ac">
    <w:name w:val="Основной текст с отступом Знак"/>
    <w:basedOn w:val="a0"/>
    <w:link w:val="ab"/>
    <w:uiPriority w:val="99"/>
    <w:semiHidden/>
    <w:rsid w:val="007D5A5A"/>
    <w:rPr>
      <w:rFonts w:ascii="Calibri" w:eastAsia="Times New Roman" w:hAnsi="Calibri" w:cs="Times New Roman"/>
    </w:rPr>
  </w:style>
  <w:style w:type="character" w:styleId="ad">
    <w:name w:val="Strong"/>
    <w:basedOn w:val="a0"/>
    <w:uiPriority w:val="22"/>
    <w:qFormat/>
    <w:rsid w:val="000941B9"/>
    <w:rPr>
      <w:b/>
      <w:bCs/>
    </w:rPr>
  </w:style>
  <w:style w:type="character" w:customStyle="1" w:styleId="readmsghead-comma">
    <w:name w:val="readmsg__head-comma"/>
    <w:basedOn w:val="a0"/>
    <w:rsid w:val="000941B9"/>
  </w:style>
  <w:style w:type="paragraph" w:styleId="HTML">
    <w:name w:val="HTML Preformatted"/>
    <w:basedOn w:val="a"/>
    <w:link w:val="HTML0"/>
    <w:uiPriority w:val="99"/>
    <w:semiHidden/>
    <w:unhideWhenUsed/>
    <w:rsid w:val="00094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941B9"/>
    <w:rPr>
      <w:rFonts w:ascii="Courier New" w:eastAsia="Times New Roman" w:hAnsi="Courier New" w:cs="Courier New"/>
      <w:sz w:val="20"/>
      <w:szCs w:val="20"/>
      <w:lang w:eastAsia="ru-RU"/>
    </w:rPr>
  </w:style>
  <w:style w:type="character" w:customStyle="1" w:styleId="xfm51066459">
    <w:name w:val="xfm_51066459"/>
    <w:basedOn w:val="a0"/>
    <w:rsid w:val="001264C7"/>
  </w:style>
  <w:style w:type="character" w:customStyle="1" w:styleId="xfm77433788">
    <w:name w:val="xfm_77433788"/>
    <w:basedOn w:val="a0"/>
    <w:rsid w:val="0056520E"/>
  </w:style>
  <w:style w:type="paragraph" w:customStyle="1" w:styleId="ae">
    <w:name w:val="Знак"/>
    <w:basedOn w:val="a"/>
    <w:uiPriority w:val="99"/>
    <w:rsid w:val="00272DAD"/>
    <w:pPr>
      <w:spacing w:after="0" w:line="240" w:lineRule="auto"/>
    </w:pPr>
    <w:rPr>
      <w:rFonts w:ascii="Verdana" w:hAnsi="Verdana"/>
      <w:sz w:val="20"/>
      <w:szCs w:val="20"/>
      <w:lang w:val="en-US"/>
    </w:rPr>
  </w:style>
  <w:style w:type="paragraph" w:styleId="af">
    <w:name w:val="Title"/>
    <w:basedOn w:val="a"/>
    <w:link w:val="af0"/>
    <w:qFormat/>
    <w:rsid w:val="003D743B"/>
    <w:pPr>
      <w:spacing w:after="0" w:line="240" w:lineRule="auto"/>
      <w:jc w:val="center"/>
    </w:pPr>
    <w:rPr>
      <w:rFonts w:ascii="Times New Roman" w:hAnsi="Times New Roman"/>
      <w:sz w:val="32"/>
      <w:szCs w:val="20"/>
      <w:lang w:val="uk-UA" w:eastAsia="ru-RU"/>
    </w:rPr>
  </w:style>
  <w:style w:type="character" w:customStyle="1" w:styleId="af0">
    <w:name w:val="Название Знак"/>
    <w:basedOn w:val="a0"/>
    <w:link w:val="af"/>
    <w:rsid w:val="003D743B"/>
    <w:rPr>
      <w:rFonts w:ascii="Times New Roman" w:eastAsia="Times New Roman" w:hAnsi="Times New Roman" w:cs="Times New Roman"/>
      <w:sz w:val="32"/>
      <w:szCs w:val="20"/>
      <w:lang w:val="uk-UA" w:eastAsia="ru-RU"/>
    </w:rPr>
  </w:style>
  <w:style w:type="character" w:customStyle="1" w:styleId="40">
    <w:name w:val="Заголовок 4 Знак"/>
    <w:basedOn w:val="a0"/>
    <w:link w:val="4"/>
    <w:uiPriority w:val="9"/>
    <w:semiHidden/>
    <w:rsid w:val="00B77F8D"/>
    <w:rPr>
      <w:rFonts w:asciiTheme="majorHAnsi" w:eastAsiaTheme="majorEastAsia" w:hAnsiTheme="majorHAnsi" w:cstheme="majorBidi"/>
      <w:b/>
      <w:bCs/>
      <w:i/>
      <w:iCs/>
      <w:color w:val="4F81BD" w:themeColor="accent1"/>
    </w:rPr>
  </w:style>
  <w:style w:type="paragraph" w:styleId="af1">
    <w:name w:val="List"/>
    <w:basedOn w:val="a"/>
    <w:unhideWhenUsed/>
    <w:rsid w:val="00B77F8D"/>
    <w:pPr>
      <w:spacing w:after="0" w:line="240" w:lineRule="auto"/>
      <w:ind w:left="283" w:hanging="283"/>
    </w:pPr>
    <w:rPr>
      <w:rFonts w:ascii="Times New Roman" w:hAnsi="Times New Roman"/>
      <w:sz w:val="24"/>
      <w:szCs w:val="24"/>
      <w:lang w:eastAsia="ru-RU"/>
    </w:rPr>
  </w:style>
  <w:style w:type="character" w:customStyle="1" w:styleId="90">
    <w:name w:val="Заголовок 9 Знак"/>
    <w:basedOn w:val="a0"/>
    <w:link w:val="9"/>
    <w:uiPriority w:val="9"/>
    <w:semiHidden/>
    <w:rsid w:val="00FB62ED"/>
    <w:rPr>
      <w:rFonts w:asciiTheme="majorHAnsi" w:eastAsiaTheme="majorEastAsia" w:hAnsiTheme="majorHAnsi" w:cstheme="majorBidi"/>
      <w:i/>
      <w:iCs/>
      <w:color w:val="404040" w:themeColor="text1" w:themeTint="BF"/>
      <w:sz w:val="20"/>
      <w:szCs w:val="20"/>
    </w:rPr>
  </w:style>
  <w:style w:type="paragraph" w:customStyle="1" w:styleId="31">
    <w:name w:val="Абзац списка3"/>
    <w:basedOn w:val="a"/>
    <w:uiPriority w:val="99"/>
    <w:rsid w:val="00BE7A83"/>
    <w:pPr>
      <w:spacing w:after="0" w:line="240" w:lineRule="auto"/>
      <w:ind w:left="720"/>
      <w:contextualSpacing/>
    </w:pPr>
    <w:rPr>
      <w:rFonts w:ascii="Times New Roman" w:hAnsi="Times New Roman"/>
      <w:sz w:val="24"/>
      <w:szCs w:val="24"/>
      <w:lang w:eastAsia="ru-RU"/>
    </w:rPr>
  </w:style>
  <w:style w:type="paragraph" w:customStyle="1" w:styleId="12">
    <w:name w:val="Обычный1"/>
    <w:rsid w:val="00A564BB"/>
    <w:rPr>
      <w:rFonts w:ascii="Calibri" w:eastAsia="Calibri" w:hAnsi="Calibri" w:cs="Calibri"/>
      <w:color w:val="000000"/>
      <w:szCs w:val="20"/>
      <w:lang w:eastAsia="ru-RU"/>
    </w:rPr>
  </w:style>
  <w:style w:type="paragraph" w:customStyle="1" w:styleId="22">
    <w:name w:val="Абзац списка2"/>
    <w:basedOn w:val="a"/>
    <w:rsid w:val="00A564BB"/>
    <w:pPr>
      <w:spacing w:after="0" w:line="240" w:lineRule="auto"/>
      <w:ind w:left="720"/>
      <w:contextualSpacing/>
    </w:pPr>
    <w:rPr>
      <w:rFonts w:ascii="Times New Roman" w:eastAsia="Calibri" w:hAnsi="Times New Roman"/>
      <w:sz w:val="24"/>
      <w:szCs w:val="24"/>
      <w:lang w:eastAsia="ru-RU"/>
    </w:rPr>
  </w:style>
  <w:style w:type="paragraph" w:styleId="af2">
    <w:name w:val="Normal (Web)"/>
    <w:basedOn w:val="a"/>
    <w:uiPriority w:val="99"/>
    <w:unhideWhenUsed/>
    <w:rsid w:val="004D41F8"/>
    <w:pPr>
      <w:spacing w:before="100" w:beforeAutospacing="1" w:after="100" w:afterAutospacing="1" w:line="240" w:lineRule="auto"/>
    </w:pPr>
    <w:rPr>
      <w:rFonts w:ascii="Times New Roman" w:hAnsi="Times New Roman"/>
      <w:sz w:val="24"/>
      <w:szCs w:val="24"/>
      <w:lang w:eastAsia="ru-RU"/>
    </w:rPr>
  </w:style>
  <w:style w:type="paragraph" w:customStyle="1" w:styleId="af3">
    <w:name w:val="Знак Знак Знак Знак Знак Знак Знак Знак Знак"/>
    <w:basedOn w:val="a"/>
    <w:rsid w:val="005E4DAC"/>
    <w:pPr>
      <w:spacing w:after="0" w:line="240" w:lineRule="auto"/>
    </w:pPr>
    <w:rPr>
      <w:rFonts w:ascii="Verdana" w:hAnsi="Verdana" w:cs="Verdana"/>
      <w:sz w:val="20"/>
      <w:szCs w:val="20"/>
      <w:lang w:val="en-US"/>
    </w:rPr>
  </w:style>
  <w:style w:type="character" w:customStyle="1" w:styleId="FontStyle11">
    <w:name w:val="Font Style11"/>
    <w:basedOn w:val="a0"/>
    <w:rsid w:val="005E4DAC"/>
    <w:rPr>
      <w:rFonts w:ascii="Times New Roman" w:hAnsi="Times New Roman" w:cs="Times New Roman"/>
      <w:sz w:val="24"/>
      <w:szCs w:val="24"/>
    </w:rPr>
  </w:style>
  <w:style w:type="paragraph" w:customStyle="1" w:styleId="210">
    <w:name w:val="Основной текст с отступом 21"/>
    <w:basedOn w:val="a"/>
    <w:rsid w:val="00C730E6"/>
    <w:pPr>
      <w:widowControl w:val="0"/>
      <w:shd w:val="clear" w:color="auto" w:fill="FFFFFF"/>
      <w:suppressAutoHyphens/>
      <w:autoSpaceDE w:val="0"/>
      <w:spacing w:after="0" w:line="240" w:lineRule="auto"/>
      <w:ind w:firstLine="706"/>
      <w:jc w:val="both"/>
    </w:pPr>
    <w:rPr>
      <w:rFonts w:ascii="Times New Roman" w:hAnsi="Times New Roman"/>
      <w:b/>
      <w:bCs/>
      <w:color w:val="000000"/>
      <w:spacing w:val="1"/>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6295">
      <w:bodyDiv w:val="1"/>
      <w:marLeft w:val="0"/>
      <w:marRight w:val="0"/>
      <w:marTop w:val="0"/>
      <w:marBottom w:val="0"/>
      <w:divBdr>
        <w:top w:val="none" w:sz="0" w:space="0" w:color="auto"/>
        <w:left w:val="none" w:sz="0" w:space="0" w:color="auto"/>
        <w:bottom w:val="none" w:sz="0" w:space="0" w:color="auto"/>
        <w:right w:val="none" w:sz="0" w:space="0" w:color="auto"/>
      </w:divBdr>
      <w:divsChild>
        <w:div w:id="150948728">
          <w:marLeft w:val="0"/>
          <w:marRight w:val="0"/>
          <w:marTop w:val="0"/>
          <w:marBottom w:val="0"/>
          <w:divBdr>
            <w:top w:val="none" w:sz="0" w:space="0" w:color="auto"/>
            <w:left w:val="none" w:sz="0" w:space="0" w:color="auto"/>
            <w:bottom w:val="none" w:sz="0" w:space="0" w:color="auto"/>
            <w:right w:val="none" w:sz="0" w:space="0" w:color="auto"/>
          </w:divBdr>
          <w:divsChild>
            <w:div w:id="312688121">
              <w:marLeft w:val="0"/>
              <w:marRight w:val="0"/>
              <w:marTop w:val="0"/>
              <w:marBottom w:val="0"/>
              <w:divBdr>
                <w:top w:val="none" w:sz="0" w:space="0" w:color="auto"/>
                <w:left w:val="none" w:sz="0" w:space="0" w:color="auto"/>
                <w:bottom w:val="none" w:sz="0" w:space="0" w:color="auto"/>
                <w:right w:val="none" w:sz="0" w:space="0" w:color="auto"/>
              </w:divBdr>
            </w:div>
            <w:div w:id="398553566">
              <w:marLeft w:val="0"/>
              <w:marRight w:val="0"/>
              <w:marTop w:val="0"/>
              <w:marBottom w:val="0"/>
              <w:divBdr>
                <w:top w:val="none" w:sz="0" w:space="0" w:color="auto"/>
                <w:left w:val="none" w:sz="0" w:space="0" w:color="auto"/>
                <w:bottom w:val="none" w:sz="0" w:space="0" w:color="auto"/>
                <w:right w:val="none" w:sz="0" w:space="0" w:color="auto"/>
              </w:divBdr>
              <w:divsChild>
                <w:div w:id="209388774">
                  <w:marLeft w:val="0"/>
                  <w:marRight w:val="0"/>
                  <w:marTop w:val="0"/>
                  <w:marBottom w:val="0"/>
                  <w:divBdr>
                    <w:top w:val="none" w:sz="0" w:space="0" w:color="auto"/>
                    <w:left w:val="none" w:sz="0" w:space="0" w:color="auto"/>
                    <w:bottom w:val="none" w:sz="0" w:space="0" w:color="auto"/>
                    <w:right w:val="none" w:sz="0" w:space="0" w:color="auto"/>
                  </w:divBdr>
                </w:div>
                <w:div w:id="2101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730">
          <w:marLeft w:val="0"/>
          <w:marRight w:val="0"/>
          <w:marTop w:val="0"/>
          <w:marBottom w:val="0"/>
          <w:divBdr>
            <w:top w:val="none" w:sz="0" w:space="0" w:color="auto"/>
            <w:left w:val="none" w:sz="0" w:space="0" w:color="auto"/>
            <w:bottom w:val="none" w:sz="0" w:space="0" w:color="auto"/>
            <w:right w:val="none" w:sz="0" w:space="0" w:color="auto"/>
          </w:divBdr>
          <w:divsChild>
            <w:div w:id="1728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3958">
      <w:bodyDiv w:val="1"/>
      <w:marLeft w:val="0"/>
      <w:marRight w:val="0"/>
      <w:marTop w:val="0"/>
      <w:marBottom w:val="0"/>
      <w:divBdr>
        <w:top w:val="none" w:sz="0" w:space="0" w:color="auto"/>
        <w:left w:val="none" w:sz="0" w:space="0" w:color="auto"/>
        <w:bottom w:val="none" w:sz="0" w:space="0" w:color="auto"/>
        <w:right w:val="none" w:sz="0" w:space="0" w:color="auto"/>
      </w:divBdr>
      <w:divsChild>
        <w:div w:id="906188306">
          <w:marLeft w:val="0"/>
          <w:marRight w:val="0"/>
          <w:marTop w:val="0"/>
          <w:marBottom w:val="0"/>
          <w:divBdr>
            <w:top w:val="none" w:sz="0" w:space="0" w:color="auto"/>
            <w:left w:val="none" w:sz="0" w:space="0" w:color="auto"/>
            <w:bottom w:val="none" w:sz="0" w:space="0" w:color="auto"/>
            <w:right w:val="none" w:sz="0" w:space="0" w:color="auto"/>
          </w:divBdr>
          <w:divsChild>
            <w:div w:id="57477428">
              <w:marLeft w:val="0"/>
              <w:marRight w:val="0"/>
              <w:marTop w:val="0"/>
              <w:marBottom w:val="0"/>
              <w:divBdr>
                <w:top w:val="none" w:sz="0" w:space="0" w:color="auto"/>
                <w:left w:val="none" w:sz="0" w:space="0" w:color="auto"/>
                <w:bottom w:val="none" w:sz="0" w:space="0" w:color="auto"/>
                <w:right w:val="none" w:sz="0" w:space="0" w:color="auto"/>
              </w:divBdr>
            </w:div>
            <w:div w:id="1852379222">
              <w:marLeft w:val="0"/>
              <w:marRight w:val="0"/>
              <w:marTop w:val="0"/>
              <w:marBottom w:val="0"/>
              <w:divBdr>
                <w:top w:val="none" w:sz="0" w:space="0" w:color="auto"/>
                <w:left w:val="none" w:sz="0" w:space="0" w:color="auto"/>
                <w:bottom w:val="none" w:sz="0" w:space="0" w:color="auto"/>
                <w:right w:val="none" w:sz="0" w:space="0" w:color="auto"/>
              </w:divBdr>
              <w:divsChild>
                <w:div w:id="397636985">
                  <w:marLeft w:val="0"/>
                  <w:marRight w:val="0"/>
                  <w:marTop w:val="0"/>
                  <w:marBottom w:val="0"/>
                  <w:divBdr>
                    <w:top w:val="none" w:sz="0" w:space="0" w:color="auto"/>
                    <w:left w:val="none" w:sz="0" w:space="0" w:color="auto"/>
                    <w:bottom w:val="none" w:sz="0" w:space="0" w:color="auto"/>
                    <w:right w:val="none" w:sz="0" w:space="0" w:color="auto"/>
                  </w:divBdr>
                </w:div>
                <w:div w:id="1438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193">
          <w:marLeft w:val="0"/>
          <w:marRight w:val="0"/>
          <w:marTop w:val="0"/>
          <w:marBottom w:val="0"/>
          <w:divBdr>
            <w:top w:val="none" w:sz="0" w:space="0" w:color="auto"/>
            <w:left w:val="none" w:sz="0" w:space="0" w:color="auto"/>
            <w:bottom w:val="none" w:sz="0" w:space="0" w:color="auto"/>
            <w:right w:val="none" w:sz="0" w:space="0" w:color="auto"/>
          </w:divBdr>
          <w:divsChild>
            <w:div w:id="894009142">
              <w:marLeft w:val="0"/>
              <w:marRight w:val="0"/>
              <w:marTop w:val="0"/>
              <w:marBottom w:val="0"/>
              <w:divBdr>
                <w:top w:val="none" w:sz="0" w:space="0" w:color="auto"/>
                <w:left w:val="none" w:sz="0" w:space="0" w:color="auto"/>
                <w:bottom w:val="none" w:sz="0" w:space="0" w:color="auto"/>
                <w:right w:val="none" w:sz="0" w:space="0" w:color="auto"/>
              </w:divBdr>
              <w:divsChild>
                <w:div w:id="524752315">
                  <w:marLeft w:val="0"/>
                  <w:marRight w:val="0"/>
                  <w:marTop w:val="0"/>
                  <w:marBottom w:val="0"/>
                  <w:divBdr>
                    <w:top w:val="none" w:sz="0" w:space="0" w:color="auto"/>
                    <w:left w:val="none" w:sz="0" w:space="0" w:color="auto"/>
                    <w:bottom w:val="none" w:sz="0" w:space="0" w:color="auto"/>
                    <w:right w:val="none" w:sz="0" w:space="0" w:color="auto"/>
                  </w:divBdr>
                </w:div>
                <w:div w:id="754207207">
                  <w:marLeft w:val="0"/>
                  <w:marRight w:val="0"/>
                  <w:marTop w:val="0"/>
                  <w:marBottom w:val="0"/>
                  <w:divBdr>
                    <w:top w:val="none" w:sz="0" w:space="0" w:color="auto"/>
                    <w:left w:val="none" w:sz="0" w:space="0" w:color="auto"/>
                    <w:bottom w:val="none" w:sz="0" w:space="0" w:color="auto"/>
                    <w:right w:val="none" w:sz="0" w:space="0" w:color="auto"/>
                  </w:divBdr>
                </w:div>
                <w:div w:id="1253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6503">
      <w:bodyDiv w:val="1"/>
      <w:marLeft w:val="0"/>
      <w:marRight w:val="0"/>
      <w:marTop w:val="0"/>
      <w:marBottom w:val="0"/>
      <w:divBdr>
        <w:top w:val="none" w:sz="0" w:space="0" w:color="auto"/>
        <w:left w:val="none" w:sz="0" w:space="0" w:color="auto"/>
        <w:bottom w:val="none" w:sz="0" w:space="0" w:color="auto"/>
        <w:right w:val="none" w:sz="0" w:space="0" w:color="auto"/>
      </w:divBdr>
      <w:divsChild>
        <w:div w:id="808012612">
          <w:marLeft w:val="0"/>
          <w:marRight w:val="0"/>
          <w:marTop w:val="0"/>
          <w:marBottom w:val="0"/>
          <w:divBdr>
            <w:top w:val="none" w:sz="0" w:space="0" w:color="auto"/>
            <w:left w:val="none" w:sz="0" w:space="0" w:color="auto"/>
            <w:bottom w:val="none" w:sz="0" w:space="0" w:color="auto"/>
            <w:right w:val="none" w:sz="0" w:space="0" w:color="auto"/>
          </w:divBdr>
          <w:divsChild>
            <w:div w:id="793712744">
              <w:marLeft w:val="0"/>
              <w:marRight w:val="0"/>
              <w:marTop w:val="0"/>
              <w:marBottom w:val="0"/>
              <w:divBdr>
                <w:top w:val="none" w:sz="0" w:space="0" w:color="auto"/>
                <w:left w:val="none" w:sz="0" w:space="0" w:color="auto"/>
                <w:bottom w:val="none" w:sz="0" w:space="0" w:color="auto"/>
                <w:right w:val="none" w:sz="0" w:space="0" w:color="auto"/>
              </w:divBdr>
            </w:div>
            <w:div w:id="2118326358">
              <w:marLeft w:val="0"/>
              <w:marRight w:val="0"/>
              <w:marTop w:val="0"/>
              <w:marBottom w:val="0"/>
              <w:divBdr>
                <w:top w:val="none" w:sz="0" w:space="0" w:color="auto"/>
                <w:left w:val="none" w:sz="0" w:space="0" w:color="auto"/>
                <w:bottom w:val="none" w:sz="0" w:space="0" w:color="auto"/>
                <w:right w:val="none" w:sz="0" w:space="0" w:color="auto"/>
              </w:divBdr>
              <w:divsChild>
                <w:div w:id="1841894291">
                  <w:marLeft w:val="0"/>
                  <w:marRight w:val="0"/>
                  <w:marTop w:val="0"/>
                  <w:marBottom w:val="0"/>
                  <w:divBdr>
                    <w:top w:val="none" w:sz="0" w:space="0" w:color="auto"/>
                    <w:left w:val="none" w:sz="0" w:space="0" w:color="auto"/>
                    <w:bottom w:val="none" w:sz="0" w:space="0" w:color="auto"/>
                    <w:right w:val="none" w:sz="0" w:space="0" w:color="auto"/>
                  </w:divBdr>
                </w:div>
                <w:div w:id="1838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0857">
          <w:marLeft w:val="0"/>
          <w:marRight w:val="0"/>
          <w:marTop w:val="0"/>
          <w:marBottom w:val="0"/>
          <w:divBdr>
            <w:top w:val="none" w:sz="0" w:space="0" w:color="auto"/>
            <w:left w:val="none" w:sz="0" w:space="0" w:color="auto"/>
            <w:bottom w:val="none" w:sz="0" w:space="0" w:color="auto"/>
            <w:right w:val="none" w:sz="0" w:space="0" w:color="auto"/>
          </w:divBdr>
          <w:divsChild>
            <w:div w:id="3067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167">
      <w:bodyDiv w:val="1"/>
      <w:marLeft w:val="0"/>
      <w:marRight w:val="0"/>
      <w:marTop w:val="0"/>
      <w:marBottom w:val="0"/>
      <w:divBdr>
        <w:top w:val="none" w:sz="0" w:space="0" w:color="auto"/>
        <w:left w:val="none" w:sz="0" w:space="0" w:color="auto"/>
        <w:bottom w:val="none" w:sz="0" w:space="0" w:color="auto"/>
        <w:right w:val="none" w:sz="0" w:space="0" w:color="auto"/>
      </w:divBdr>
      <w:divsChild>
        <w:div w:id="104691829">
          <w:marLeft w:val="0"/>
          <w:marRight w:val="0"/>
          <w:marTop w:val="0"/>
          <w:marBottom w:val="0"/>
          <w:divBdr>
            <w:top w:val="none" w:sz="0" w:space="0" w:color="auto"/>
            <w:left w:val="none" w:sz="0" w:space="0" w:color="auto"/>
            <w:bottom w:val="none" w:sz="0" w:space="0" w:color="auto"/>
            <w:right w:val="none" w:sz="0" w:space="0" w:color="auto"/>
          </w:divBdr>
          <w:divsChild>
            <w:div w:id="1042831120">
              <w:marLeft w:val="0"/>
              <w:marRight w:val="0"/>
              <w:marTop w:val="0"/>
              <w:marBottom w:val="0"/>
              <w:divBdr>
                <w:top w:val="none" w:sz="0" w:space="0" w:color="auto"/>
                <w:left w:val="none" w:sz="0" w:space="0" w:color="auto"/>
                <w:bottom w:val="none" w:sz="0" w:space="0" w:color="auto"/>
                <w:right w:val="none" w:sz="0" w:space="0" w:color="auto"/>
              </w:divBdr>
            </w:div>
            <w:div w:id="535970294">
              <w:marLeft w:val="0"/>
              <w:marRight w:val="0"/>
              <w:marTop w:val="0"/>
              <w:marBottom w:val="0"/>
              <w:divBdr>
                <w:top w:val="none" w:sz="0" w:space="0" w:color="auto"/>
                <w:left w:val="none" w:sz="0" w:space="0" w:color="auto"/>
                <w:bottom w:val="none" w:sz="0" w:space="0" w:color="auto"/>
                <w:right w:val="none" w:sz="0" w:space="0" w:color="auto"/>
              </w:divBdr>
              <w:divsChild>
                <w:div w:id="859049614">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765">
          <w:marLeft w:val="0"/>
          <w:marRight w:val="0"/>
          <w:marTop w:val="0"/>
          <w:marBottom w:val="0"/>
          <w:divBdr>
            <w:top w:val="none" w:sz="0" w:space="0" w:color="auto"/>
            <w:left w:val="none" w:sz="0" w:space="0" w:color="auto"/>
            <w:bottom w:val="none" w:sz="0" w:space="0" w:color="auto"/>
            <w:right w:val="none" w:sz="0" w:space="0" w:color="auto"/>
          </w:divBdr>
          <w:divsChild>
            <w:div w:id="1047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55F7-696C-4F3E-8047-5C60123F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2016-05-06T08:06:00Z</cp:lastPrinted>
  <dcterms:created xsi:type="dcterms:W3CDTF">2016-05-10T07:22:00Z</dcterms:created>
  <dcterms:modified xsi:type="dcterms:W3CDTF">2016-05-10T07:22:00Z</dcterms:modified>
</cp:coreProperties>
</file>