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3C40" w14:textId="77777777"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54A625A3" w14:textId="77777777"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14:paraId="04FEB583" w14:textId="77777777"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860728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42CD5595" w14:textId="77777777"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14:paraId="5A591CFA" w14:textId="77777777"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7B99995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1645BF26" w14:textId="77777777"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Київська область, м. Буча,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14:paraId="0CC2DC5D" w14:textId="77777777"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2A8CA12C" w14:textId="77777777"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14:paraId="700FD01A" w14:textId="77777777"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14:paraId="29AF5B59" w14:textId="77777777" w:rsidR="000553BD" w:rsidRPr="00750604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5060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bookmarkStart w:id="1" w:name="_Hlk186809633"/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Квадроцикли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код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національного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класифікатора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України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ДК 021:2015 «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Єдиний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закупівельний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словник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»  34110000-1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Легкові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автомобілі</w:t>
      </w:r>
      <w:bookmarkEnd w:id="1"/>
      <w:proofErr w:type="spellEnd"/>
    </w:p>
    <w:p w14:paraId="4750405F" w14:textId="77777777"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14:paraId="6CC24A96" w14:textId="796C256F" w:rsidR="000D3A2F" w:rsidRDefault="000D3A2F" w:rsidP="00462FA3">
      <w:pPr>
        <w:jc w:val="both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r w:rsidR="00B239B5" w:rsidRPr="00B239B5">
        <w:rPr>
          <w:bCs/>
          <w:sz w:val="22"/>
          <w:szCs w:val="22"/>
          <w:lang w:val="uk-UA"/>
        </w:rPr>
        <w:t>UA-2026-04-28-010308-a</w:t>
      </w:r>
    </w:p>
    <w:p w14:paraId="74B440AB" w14:textId="77777777" w:rsidR="003F48B2" w:rsidRPr="00750604" w:rsidRDefault="003F48B2" w:rsidP="00462FA3">
      <w:pPr>
        <w:jc w:val="both"/>
        <w:rPr>
          <w:b/>
          <w:sz w:val="22"/>
          <w:szCs w:val="22"/>
          <w:lang w:val="uk-UA"/>
        </w:rPr>
      </w:pPr>
    </w:p>
    <w:p w14:paraId="4221DAC7" w14:textId="77777777" w:rsidR="00156EAB" w:rsidRPr="00750604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>Інформаційної довідки на проведення закупівлі від</w:t>
      </w:r>
      <w:r w:rsidR="000553BD" w:rsidRPr="00750604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14:paraId="27D2EB79" w14:textId="77777777" w:rsidR="00BC211A" w:rsidRPr="00750604" w:rsidRDefault="00BC211A" w:rsidP="00AD606C">
      <w:pPr>
        <w:jc w:val="both"/>
        <w:rPr>
          <w:b/>
          <w:sz w:val="22"/>
          <w:szCs w:val="22"/>
          <w:lang w:val="uk-UA"/>
        </w:rPr>
      </w:pPr>
    </w:p>
    <w:p w14:paraId="2A286DAF" w14:textId="1B86FFB2" w:rsidR="00B239B5" w:rsidRPr="00B239B5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50604">
        <w:rPr>
          <w:b/>
          <w:sz w:val="22"/>
          <w:szCs w:val="22"/>
          <w:lang w:val="uk-UA"/>
        </w:rPr>
        <w:t>5. Розмір бюджетного призначення:</w:t>
      </w:r>
      <w:r w:rsidR="000C4375" w:rsidRPr="000C4375">
        <w:t xml:space="preserve"> </w:t>
      </w:r>
      <w:r w:rsidR="00AE203F" w:rsidRPr="00AE203F">
        <w:rPr>
          <w:sz w:val="22"/>
          <w:szCs w:val="22"/>
        </w:rPr>
        <w:t xml:space="preserve">2 299 266,68 </w:t>
      </w:r>
      <w:r w:rsidR="00AE203F" w:rsidRPr="00AE203F">
        <w:rPr>
          <w:sz w:val="22"/>
          <w:szCs w:val="22"/>
          <w:lang w:val="uk-UA"/>
        </w:rPr>
        <w:t>грн</w:t>
      </w:r>
      <w:r w:rsidR="00AE203F">
        <w:rPr>
          <w:lang w:val="uk-UA"/>
        </w:rPr>
        <w:t xml:space="preserve"> (</w:t>
      </w:r>
      <w:r w:rsidR="00B239B5" w:rsidRPr="00B239B5">
        <w:rPr>
          <w:sz w:val="22"/>
          <w:szCs w:val="22"/>
        </w:rPr>
        <w:t>два м</w:t>
      </w:r>
      <w:proofErr w:type="spellStart"/>
      <w:r w:rsidR="00B239B5" w:rsidRPr="00B239B5">
        <w:rPr>
          <w:sz w:val="22"/>
          <w:szCs w:val="22"/>
        </w:rPr>
        <w:t>ільйони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двісті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дев'яносто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дев'ять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тисяч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двісті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шістдесят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шість</w:t>
      </w:r>
      <w:proofErr w:type="spellEnd"/>
      <w:r w:rsidR="00B239B5" w:rsidRPr="00B239B5">
        <w:rPr>
          <w:sz w:val="22"/>
          <w:szCs w:val="22"/>
        </w:rPr>
        <w:t xml:space="preserve"> </w:t>
      </w:r>
      <w:proofErr w:type="spellStart"/>
      <w:r w:rsidR="00B239B5" w:rsidRPr="00B239B5">
        <w:rPr>
          <w:sz w:val="22"/>
          <w:szCs w:val="22"/>
        </w:rPr>
        <w:t>гривень</w:t>
      </w:r>
      <w:proofErr w:type="spellEnd"/>
      <w:r w:rsidR="00B239B5" w:rsidRPr="00B239B5">
        <w:rPr>
          <w:sz w:val="22"/>
          <w:szCs w:val="22"/>
        </w:rPr>
        <w:t xml:space="preserve"> 68 </w:t>
      </w:r>
      <w:proofErr w:type="spellStart"/>
      <w:r w:rsidR="00B239B5" w:rsidRPr="00B239B5">
        <w:rPr>
          <w:sz w:val="22"/>
          <w:szCs w:val="22"/>
        </w:rPr>
        <w:t>копійок</w:t>
      </w:r>
      <w:proofErr w:type="spellEnd"/>
      <w:r w:rsidR="00A160AD">
        <w:rPr>
          <w:sz w:val="22"/>
          <w:szCs w:val="22"/>
          <w:lang w:val="uk-UA"/>
        </w:rPr>
        <w:t>)</w:t>
      </w:r>
      <w:r w:rsidR="00B239B5" w:rsidRPr="00B239B5">
        <w:rPr>
          <w:sz w:val="22"/>
          <w:szCs w:val="22"/>
        </w:rPr>
        <w:t>, у т.ч. ПДВ (20%) 383 211.11 грн.</w:t>
      </w:r>
    </w:p>
    <w:p w14:paraId="5AB7B01B" w14:textId="5644D83D" w:rsidR="00D06066" w:rsidRPr="00B239B5" w:rsidRDefault="00B239B5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>
        <w:rPr>
          <w:lang w:val="uk-UA"/>
        </w:rPr>
        <w:t xml:space="preserve"> </w:t>
      </w:r>
    </w:p>
    <w:p w14:paraId="53EBE65B" w14:textId="2B48DDD8"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50604">
        <w:rPr>
          <w:sz w:val="22"/>
          <w:szCs w:val="22"/>
          <w:lang w:val="uk-UA"/>
        </w:rPr>
        <w:t xml:space="preserve"> </w:t>
      </w:r>
      <w:r w:rsidR="000C4375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1BF11624" w14:textId="77777777"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14:paraId="0AEB17D5" w14:textId="77777777"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6860F2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993F35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7FDF50E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64AF2081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2D7EEFF9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79C8E7A3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B6B63A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51DAFF38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597DE35B" w14:textId="77777777"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1AF16F67" w14:textId="1AF26EE3" w:rsidR="000D3A2F" w:rsidRPr="00AF1E70" w:rsidRDefault="00AF1E70" w:rsidP="005178B6">
      <w:pPr>
        <w:jc w:val="both"/>
        <w:rPr>
          <w:bCs/>
          <w:sz w:val="22"/>
          <w:szCs w:val="22"/>
          <w:lang w:val="uk-UA"/>
        </w:rPr>
      </w:pPr>
      <w:r w:rsidRPr="00AF1E70">
        <w:rPr>
          <w:bCs/>
          <w:sz w:val="22"/>
          <w:szCs w:val="22"/>
          <w:lang w:val="uk-UA"/>
        </w:rPr>
        <w:t xml:space="preserve">Ініціатором було проведено попередні ринкові консультації щодо закупівлі у вигляді збору комерційних пропозицій, а також надано посилання на </w:t>
      </w:r>
      <w:proofErr w:type="spellStart"/>
      <w:r w:rsidRPr="00AF1E70">
        <w:rPr>
          <w:bCs/>
          <w:sz w:val="22"/>
          <w:szCs w:val="22"/>
          <w:lang w:val="uk-UA"/>
        </w:rPr>
        <w:t>вебсайти</w:t>
      </w:r>
      <w:proofErr w:type="spellEnd"/>
      <w:r w:rsidRPr="00AF1E70">
        <w:rPr>
          <w:bCs/>
          <w:sz w:val="22"/>
          <w:szCs w:val="22"/>
          <w:lang w:val="uk-UA"/>
        </w:rPr>
        <w:t xml:space="preserve"> постачальників із доданими скріншотами відповідних сторінок, що підтверджують актуальні ціни</w:t>
      </w:r>
    </w:p>
    <w:p w14:paraId="6194C53E" w14:textId="77777777" w:rsidR="00AF1E70" w:rsidRPr="00750604" w:rsidRDefault="00AF1E70" w:rsidP="000D3A2F">
      <w:pPr>
        <w:rPr>
          <w:b/>
          <w:sz w:val="22"/>
          <w:szCs w:val="22"/>
          <w:lang w:val="uk-UA"/>
        </w:rPr>
      </w:pPr>
    </w:p>
    <w:p w14:paraId="3B4B74D8" w14:textId="77777777" w:rsidR="00106A91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sectPr w:rsidR="0010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3181A"/>
    <w:rsid w:val="000553BD"/>
    <w:rsid w:val="00090F14"/>
    <w:rsid w:val="000B2585"/>
    <w:rsid w:val="000C4375"/>
    <w:rsid w:val="000C619B"/>
    <w:rsid w:val="000D3A2F"/>
    <w:rsid w:val="00106A91"/>
    <w:rsid w:val="00126C8B"/>
    <w:rsid w:val="00156EAB"/>
    <w:rsid w:val="001F616C"/>
    <w:rsid w:val="002124A2"/>
    <w:rsid w:val="0021607D"/>
    <w:rsid w:val="00234987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B3769"/>
    <w:rsid w:val="003E448B"/>
    <w:rsid w:val="003F48B2"/>
    <w:rsid w:val="00406747"/>
    <w:rsid w:val="00410776"/>
    <w:rsid w:val="00462682"/>
    <w:rsid w:val="00462FA3"/>
    <w:rsid w:val="004E2DFC"/>
    <w:rsid w:val="005178B6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860F2"/>
    <w:rsid w:val="006D5FA2"/>
    <w:rsid w:val="006E37AB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8325A"/>
    <w:rsid w:val="00883EF0"/>
    <w:rsid w:val="008A20C4"/>
    <w:rsid w:val="00932378"/>
    <w:rsid w:val="00993F35"/>
    <w:rsid w:val="009B3DCF"/>
    <w:rsid w:val="009C3405"/>
    <w:rsid w:val="009E60D0"/>
    <w:rsid w:val="009E6117"/>
    <w:rsid w:val="009F74A4"/>
    <w:rsid w:val="00A160AD"/>
    <w:rsid w:val="00A64C20"/>
    <w:rsid w:val="00A66CAA"/>
    <w:rsid w:val="00AD606C"/>
    <w:rsid w:val="00AE203F"/>
    <w:rsid w:val="00AF1E70"/>
    <w:rsid w:val="00B239B5"/>
    <w:rsid w:val="00B41163"/>
    <w:rsid w:val="00B620C5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06066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3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1829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104</cp:revision>
  <dcterms:created xsi:type="dcterms:W3CDTF">2023-05-11T07:52:00Z</dcterms:created>
  <dcterms:modified xsi:type="dcterms:W3CDTF">2026-04-28T12:12:00Z</dcterms:modified>
</cp:coreProperties>
</file>