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9035C3" w:rsidRPr="001D3BBA" w:rsidP="009035C3" w14:paraId="287281AA" w14:textId="6B6C6BDD">
      <w:pPr>
        <w:tabs>
          <w:tab w:val="left" w:pos="0"/>
        </w:tabs>
        <w:jc w:val="center"/>
        <w:rPr>
          <w:rFonts w:eastAsia="Calibri"/>
          <w:sz w:val="28"/>
          <w:szCs w:val="28"/>
          <w:lang w:val="uk-UA" w:eastAsia="en-US"/>
        </w:rPr>
      </w:pPr>
      <w:bookmarkStart w:id="0" w:name="_Hlk195532028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52095" cy="2667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035C3" w:rsidP="009035C3" w14:textId="77777777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5" type="#_x0000_t202" style="width:19.85pt;height:21pt;margin-top:-20.3pt;margin-left:315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59264" filled="f" stroked="f">
                <v:textbox style="mso-fit-shape-to-text:t">
                  <w:txbxContent>
                    <w:p w:rsidR="009035C3" w:rsidP="009035C3" w14:paraId="2FACE754" w14:textId="77777777">
                      <w:pPr>
                        <w:jc w:val="center"/>
                        <w:rPr>
                          <w:bCs/>
                          <w:color w:val="FF0000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D3BBA">
        <w:rPr>
          <w:rFonts w:eastAsia="Calibri"/>
          <w:sz w:val="28"/>
          <w:szCs w:val="28"/>
          <w:lang w:val="uk-UA" w:eastAsia="en-US"/>
        </w:rPr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5C3" w:rsidRPr="001D3BBA" w:rsidP="009035C3" w14:paraId="4BE51493" w14:textId="7777777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1D3BBA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14:paraId="483C8AC1" w14:textId="77777777" w:rsidTr="00052922">
        <w:tblPrEx>
          <w:tblW w:w="0" w:type="auto"/>
          <w:tblLook w:val="04A0"/>
        </w:tblPrEx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:rsidR="009035C3" w:rsidRPr="001D3BBA" w:rsidP="00052922" w14:paraId="2E531FA0" w14:textId="77777777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1D3BBA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9035C3" w:rsidRPr="001D3BBA" w:rsidP="00052922" w14:paraId="45F0F6E5" w14:textId="77777777">
            <w:pPr>
              <w:jc w:val="left"/>
              <w:rPr>
                <w:rFonts w:ascii="Calibri" w:eastAsia="Calibri" w:hAnsi="Calibri"/>
                <w:lang w:eastAsia="en-US"/>
              </w:rPr>
            </w:pPr>
          </w:p>
        </w:tc>
      </w:tr>
    </w:tbl>
    <w:p w:rsidR="009035C3" w:rsidRPr="001D3BBA" w:rsidP="009035C3" w14:paraId="55A3E69A" w14:textId="77777777">
      <w:pPr>
        <w:keepNext/>
        <w:tabs>
          <w:tab w:val="left" w:pos="14743"/>
        </w:tabs>
        <w:jc w:val="center"/>
        <w:rPr>
          <w:rFonts w:eastAsia="Calibri"/>
          <w:b/>
          <w:spacing w:val="80"/>
          <w:lang w:val="uk-UA" w:eastAsia="en-US"/>
        </w:rPr>
      </w:pPr>
      <w:r w:rsidRPr="001D3BBA">
        <w:rPr>
          <w:rFonts w:eastAsia="Calibri"/>
          <w:b/>
          <w:spacing w:val="80"/>
          <w:sz w:val="28"/>
          <w:szCs w:val="28"/>
          <w:lang w:val="uk-UA" w:eastAsia="en-US"/>
        </w:rPr>
        <w:t>(</w:t>
      </w:r>
      <w:r w:rsidRPr="001D3BBA">
        <w:rPr>
          <w:rFonts w:eastAsia="Calibri"/>
          <w:b/>
          <w:spacing w:val="80"/>
          <w:lang w:val="uk-UA" w:eastAsia="en-US"/>
        </w:rPr>
        <w:t>ПОЗАЧЕРГОВЕ ЗАСІДАННЯ)</w:t>
      </w:r>
    </w:p>
    <w:p w:rsidR="009035C3" w:rsidRPr="001D3BBA" w:rsidP="009035C3" w14:paraId="0BD28FA5" w14:textId="7777777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1D3BBA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:rsidR="009035C3" w:rsidRPr="001D3BBA" w:rsidP="009035C3" w14:paraId="27DD5D6C" w14:textId="77777777">
      <w:pPr>
        <w:jc w:val="left"/>
        <w:rPr>
          <w:rFonts w:eastAsia="Calibri"/>
          <w:spacing w:val="40"/>
          <w:sz w:val="28"/>
          <w:szCs w:val="28"/>
          <w:lang w:val="uk-UA" w:eastAsia="en-US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6"/>
        <w:gridCol w:w="3166"/>
        <w:gridCol w:w="3166"/>
      </w:tblGrid>
      <w:tr w14:paraId="7F9C4C29" w14:textId="77777777" w:rsidTr="00052922">
        <w:tblPrEx>
          <w:tblW w:w="9498" w:type="dxa"/>
          <w:tblLook w:val="04A0"/>
        </w:tblPrEx>
        <w:tc>
          <w:tcPr>
            <w:tcW w:w="3166" w:type="dxa"/>
            <w:hideMark/>
          </w:tcPr>
          <w:p w:rsidR="009035C3" w:rsidRPr="001D3BBA" w:rsidP="00052922" w14:paraId="7255BFB7" w14:textId="4EC15EA2">
            <w:pPr>
              <w:ind w:hanging="105"/>
              <w:jc w:val="left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1</w:t>
            </w:r>
            <w:r w:rsidR="00AA0C32">
              <w:rPr>
                <w:rFonts w:eastAsia="Calibri"/>
                <w:bCs/>
                <w:sz w:val="28"/>
                <w:szCs w:val="28"/>
                <w:lang w:val="uk-UA" w:eastAsia="en-US"/>
              </w:rPr>
              <w:t>1</w:t>
            </w:r>
            <w:r w:rsidRPr="001D3BBA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0</w:t>
            </w:r>
            <w:r w:rsidR="00AA0C32">
              <w:rPr>
                <w:rFonts w:eastAsia="Calibri"/>
                <w:bCs/>
                <w:sz w:val="28"/>
                <w:szCs w:val="28"/>
                <w:lang w:val="uk-UA" w:eastAsia="en-US"/>
              </w:rPr>
              <w:t>2</w:t>
            </w:r>
            <w:r w:rsidRPr="001D3BBA">
              <w:rPr>
                <w:rFonts w:eastAsia="Calibri"/>
                <w:bCs/>
                <w:sz w:val="28"/>
                <w:szCs w:val="28"/>
                <w:lang w:eastAsia="en-US"/>
              </w:rPr>
              <w:t>.202</w:t>
            </w:r>
            <w:r w:rsidR="00AA0C32">
              <w:rPr>
                <w:rFonts w:eastAsia="Calibri"/>
                <w:bCs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3166" w:type="dxa"/>
          </w:tcPr>
          <w:p w:rsidR="009035C3" w:rsidRPr="001D3BBA" w:rsidP="00052922" w14:paraId="5EA8B442" w14:textId="7777777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  <w:hideMark/>
          </w:tcPr>
          <w:p w:rsidR="009035C3" w:rsidRPr="0081003D" w:rsidP="00052922" w14:paraId="09182DA8" w14:textId="2DA0BC54">
            <w:pPr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 w:rsidRPr="001D3BBA">
              <w:rPr>
                <w:rFonts w:eastAsia="Calibri"/>
                <w:bCs/>
                <w:sz w:val="28"/>
                <w:szCs w:val="28"/>
                <w:lang w:val="uk-UA" w:eastAsia="en-US"/>
              </w:rPr>
              <w:t xml:space="preserve">               </w:t>
            </w:r>
            <w:r w:rsidRPr="001D3BBA">
              <w:rPr>
                <w:rFonts w:eastAsia="Calibri"/>
                <w:bCs/>
                <w:sz w:val="28"/>
                <w:szCs w:val="28"/>
                <w:u w:val="single"/>
                <w:lang w:eastAsia="en-US"/>
              </w:rPr>
              <w:t>№</w:t>
            </w:r>
            <w:r>
              <w:rPr>
                <w:rFonts w:eastAsia="Calibri"/>
                <w:bCs/>
                <w:sz w:val="28"/>
                <w:szCs w:val="28"/>
                <w:u w:val="single"/>
                <w:lang w:val="uk-UA" w:eastAsia="en-US"/>
              </w:rPr>
              <w:t xml:space="preserve"> </w:t>
            </w:r>
            <w:r w:rsidRPr="001D3BBA">
              <w:rPr>
                <w:rFonts w:eastAsia="Calibri"/>
                <w:bCs/>
                <w:sz w:val="28"/>
                <w:szCs w:val="28"/>
                <w:u w:val="single"/>
                <w:lang w:eastAsia="en-US"/>
              </w:rPr>
              <w:t xml:space="preserve"> </w:t>
            </w:r>
            <w:r w:rsidR="0081003D">
              <w:rPr>
                <w:rFonts w:eastAsia="Calibri"/>
                <w:bCs/>
                <w:sz w:val="28"/>
                <w:szCs w:val="28"/>
                <w:u w:val="single"/>
                <w:lang w:val="uk-UA" w:eastAsia="en-US"/>
              </w:rPr>
              <w:t>220</w:t>
            </w:r>
          </w:p>
        </w:tc>
      </w:tr>
    </w:tbl>
    <w:p w:rsidR="009035C3" w:rsidRPr="001D3BBA" w:rsidP="009035C3" w14:paraId="2A22C1B3" w14:textId="77777777">
      <w:pPr>
        <w:rPr>
          <w:lang w:val="uk-UA"/>
        </w:rPr>
      </w:pPr>
    </w:p>
    <w:p w:rsidR="009035C3" w:rsidRPr="001D3BBA" w:rsidP="004D6D8D" w14:paraId="126DACCC" w14:textId="7DB0BF25">
      <w:pPr>
        <w:tabs>
          <w:tab w:val="left" w:pos="0"/>
        </w:tabs>
        <w:ind w:right="3542"/>
        <w:rPr>
          <w:b/>
          <w:lang w:val="uk-UA"/>
        </w:rPr>
      </w:pPr>
      <w:r w:rsidRPr="001D3BBA">
        <w:rPr>
          <w:b/>
          <w:bCs/>
          <w:lang w:val="uk-UA"/>
        </w:rPr>
        <w:t xml:space="preserve">Про затвердження </w:t>
      </w:r>
      <w:bookmarkStart w:id="1" w:name="_Hlk139464118"/>
      <w:r w:rsidRPr="001D3BBA">
        <w:rPr>
          <w:b/>
          <w:bCs/>
          <w:lang w:val="uk-UA"/>
        </w:rPr>
        <w:t xml:space="preserve">кошторисної частини проектної документації </w:t>
      </w:r>
      <w:bookmarkStart w:id="2" w:name="_Hlk140052245"/>
      <w:bookmarkStart w:id="3" w:name="_Hlk139463318"/>
      <w:bookmarkStart w:id="4" w:name="_Hlk170906790"/>
      <w:r>
        <w:rPr>
          <w:b/>
          <w:bCs/>
          <w:lang w:val="uk-UA"/>
        </w:rPr>
        <w:t xml:space="preserve">за робочим проектом </w:t>
      </w:r>
      <w:bookmarkStart w:id="5" w:name="_Hlk204680041"/>
      <w:bookmarkStart w:id="6" w:name="_Hlk195541524"/>
      <w:bookmarkEnd w:id="2"/>
      <w:bookmarkEnd w:id="3"/>
      <w:r w:rsidRPr="001341D1" w:rsidR="001341D1">
        <w:rPr>
          <w:b/>
          <w:lang w:val="uk-UA"/>
        </w:rPr>
        <w:t>«</w:t>
      </w:r>
      <w:bookmarkStart w:id="7" w:name="_Hlk206575066"/>
      <w:r w:rsidR="002C17D5">
        <w:rPr>
          <w:b/>
          <w:lang w:val="uk-UA"/>
        </w:rPr>
        <w:t>Нове будівництво комплексу центру взаємодії та відновлення, старостату та адміністративних приміщень громадського призначення на земельній ділянці розташованій по вул. Кленова в селищі Ворзель, Бучанського району, Київської області</w:t>
      </w:r>
      <w:bookmarkEnd w:id="7"/>
      <w:r w:rsidRPr="001341D1" w:rsidR="001341D1">
        <w:rPr>
          <w:b/>
          <w:lang w:val="uk-UA"/>
        </w:rPr>
        <w:t>»</w:t>
      </w:r>
      <w:bookmarkEnd w:id="5"/>
    </w:p>
    <w:bookmarkEnd w:id="1"/>
    <w:bookmarkEnd w:id="4"/>
    <w:bookmarkEnd w:id="6"/>
    <w:p w:rsidR="009035C3" w:rsidP="009035C3" w14:paraId="148ACD80" w14:textId="77777777">
      <w:pPr>
        <w:tabs>
          <w:tab w:val="left" w:pos="2520"/>
        </w:tabs>
        <w:rPr>
          <w:lang w:val="uk-UA"/>
        </w:rPr>
      </w:pPr>
      <w:r w:rsidRPr="001D3BBA">
        <w:rPr>
          <w:lang w:val="uk-UA"/>
        </w:rPr>
        <w:t xml:space="preserve">            </w:t>
      </w:r>
    </w:p>
    <w:p w:rsidR="009035C3" w:rsidRPr="001D3BBA" w:rsidP="00E4277F" w14:paraId="2BFA749A" w14:textId="7A050D7E">
      <w:pPr>
        <w:rPr>
          <w:lang w:val="uk-UA"/>
        </w:rPr>
      </w:pPr>
      <w:r>
        <w:rPr>
          <w:lang w:val="uk-UA"/>
        </w:rPr>
        <w:tab/>
      </w:r>
      <w:r w:rsidRPr="001D3BBA">
        <w:rPr>
          <w:lang w:val="uk-UA"/>
        </w:rPr>
        <w:t xml:space="preserve">Розглянувши </w:t>
      </w:r>
      <w:bookmarkStart w:id="8" w:name="_Hlk140052351"/>
      <w:bookmarkStart w:id="9" w:name="_Hlk139463420"/>
      <w:r w:rsidRPr="001D3BBA">
        <w:rPr>
          <w:lang w:val="uk-UA"/>
        </w:rPr>
        <w:t>експертн</w:t>
      </w:r>
      <w:r>
        <w:rPr>
          <w:lang w:val="uk-UA"/>
        </w:rPr>
        <w:t>ий</w:t>
      </w:r>
      <w:r w:rsidRPr="001D3BBA">
        <w:rPr>
          <w:lang w:val="uk-UA"/>
        </w:rPr>
        <w:t xml:space="preserve"> </w:t>
      </w:r>
      <w:r>
        <w:rPr>
          <w:lang w:val="uk-UA"/>
        </w:rPr>
        <w:t>звіт (Позитивний)</w:t>
      </w:r>
      <w:r w:rsidRPr="001D3BBA">
        <w:rPr>
          <w:lang w:val="uk-UA"/>
        </w:rPr>
        <w:t xml:space="preserve"> № </w:t>
      </w:r>
      <w:r w:rsidR="002C17D5">
        <w:rPr>
          <w:lang w:val="uk-UA"/>
        </w:rPr>
        <w:t>15/1228</w:t>
      </w:r>
      <w:r w:rsidR="00F02533">
        <w:rPr>
          <w:lang w:val="uk-UA"/>
        </w:rPr>
        <w:t>-0</w:t>
      </w:r>
      <w:r w:rsidR="002C17D5">
        <w:rPr>
          <w:lang w:val="uk-UA"/>
        </w:rPr>
        <w:t>8</w:t>
      </w:r>
      <w:r w:rsidR="00F02533">
        <w:rPr>
          <w:lang w:val="uk-UA"/>
        </w:rPr>
        <w:t>/25</w:t>
      </w:r>
      <w:r>
        <w:rPr>
          <w:lang w:val="uk-UA"/>
        </w:rPr>
        <w:t xml:space="preserve"> </w:t>
      </w:r>
      <w:r w:rsidRPr="001D3BBA">
        <w:rPr>
          <w:lang w:val="uk-UA"/>
        </w:rPr>
        <w:t xml:space="preserve">від </w:t>
      </w:r>
      <w:r w:rsidR="002C17D5">
        <w:rPr>
          <w:lang w:val="uk-UA"/>
        </w:rPr>
        <w:t>15</w:t>
      </w:r>
      <w:r>
        <w:rPr>
          <w:lang w:val="uk-UA"/>
        </w:rPr>
        <w:t>.0</w:t>
      </w:r>
      <w:r w:rsidR="002C17D5">
        <w:rPr>
          <w:lang w:val="uk-UA"/>
        </w:rPr>
        <w:t>8</w:t>
      </w:r>
      <w:r>
        <w:rPr>
          <w:lang w:val="uk-UA"/>
        </w:rPr>
        <w:t xml:space="preserve">.2025 </w:t>
      </w:r>
      <w:r w:rsidRPr="001D3BBA">
        <w:rPr>
          <w:lang w:val="uk-UA"/>
        </w:rPr>
        <w:t>р.</w:t>
      </w:r>
      <w:r>
        <w:rPr>
          <w:lang w:val="uk-UA"/>
        </w:rPr>
        <w:t>,</w:t>
      </w:r>
      <w:bookmarkStart w:id="10" w:name="_Hlk157434039"/>
      <w:r w:rsidR="00AA0C32">
        <w:rPr>
          <w:lang w:val="uk-UA"/>
        </w:rPr>
        <w:t xml:space="preserve"> реєстраційний номер: </w:t>
      </w:r>
      <w:r w:rsidR="00AA0C32">
        <w:rPr>
          <w:lang w:val="en-US"/>
        </w:rPr>
        <w:t>EX</w:t>
      </w:r>
      <w:r w:rsidRPr="00AA0C32" w:rsidR="00AA0C32">
        <w:rPr>
          <w:lang w:val="uk-UA"/>
        </w:rPr>
        <w:t>01</w:t>
      </w:r>
      <w:r w:rsidR="00AA0C32">
        <w:rPr>
          <w:lang w:val="uk-UA"/>
        </w:rPr>
        <w:t xml:space="preserve">:6681-5799-5175-3189 </w:t>
      </w:r>
      <w:r w:rsidR="00593A99">
        <w:rPr>
          <w:lang w:val="uk-UA"/>
        </w:rPr>
        <w:t>(</w:t>
      </w:r>
      <w:r w:rsidR="00AA0C32">
        <w:rPr>
          <w:lang w:val="uk-UA"/>
        </w:rPr>
        <w:t>Редакція № 4</w:t>
      </w:r>
      <w:r w:rsidR="00593A99">
        <w:rPr>
          <w:lang w:val="uk-UA"/>
        </w:rPr>
        <w:t xml:space="preserve"> від 11.02.2026 р.)</w:t>
      </w:r>
      <w:r>
        <w:rPr>
          <w:lang w:val="uk-UA"/>
        </w:rPr>
        <w:t xml:space="preserve"> виконаний ТОВ «</w:t>
      </w:r>
      <w:r w:rsidR="00C35C1F">
        <w:rPr>
          <w:lang w:val="uk-UA"/>
        </w:rPr>
        <w:t>УК ЕКСПЕРТИЗА</w:t>
      </w:r>
      <w:r>
        <w:rPr>
          <w:lang w:val="uk-UA"/>
        </w:rPr>
        <w:t xml:space="preserve">» </w:t>
      </w:r>
      <w:r w:rsidRPr="001D3BBA">
        <w:rPr>
          <w:lang w:val="uk-UA"/>
        </w:rPr>
        <w:t xml:space="preserve">за </w:t>
      </w:r>
      <w:r>
        <w:rPr>
          <w:lang w:val="uk-UA"/>
        </w:rPr>
        <w:t>робочим проектом</w:t>
      </w:r>
      <w:r w:rsidRPr="00684237">
        <w:rPr>
          <w:lang w:val="uk-UA"/>
        </w:rPr>
        <w:t xml:space="preserve"> </w:t>
      </w:r>
      <w:bookmarkEnd w:id="8"/>
      <w:bookmarkEnd w:id="10"/>
      <w:r w:rsidRPr="00E930DD" w:rsidR="00E930DD">
        <w:rPr>
          <w:lang w:val="uk-UA"/>
        </w:rPr>
        <w:t>«</w:t>
      </w:r>
      <w:r w:rsidRPr="002C17D5" w:rsidR="002C17D5">
        <w:rPr>
          <w:lang w:val="uk-UA"/>
        </w:rPr>
        <w:t>Нове будівництво комплексу центру взаємодії та відновлення, старостату та адміністративних приміщень громадського призначення на земельній ділянці розташованій по вул. Кленова в селищі Ворзель, Бучанського району, Київської області</w:t>
      </w:r>
      <w:r w:rsidRPr="00E930DD" w:rsidR="00E930DD">
        <w:rPr>
          <w:lang w:val="uk-UA"/>
        </w:rPr>
        <w:t>»</w:t>
      </w:r>
      <w:r w:rsidRPr="00684237">
        <w:rPr>
          <w:lang w:val="uk-UA"/>
        </w:rPr>
        <w:t xml:space="preserve"> розроблено</w:t>
      </w:r>
      <w:r w:rsidR="002C17D5">
        <w:rPr>
          <w:lang w:val="uk-UA"/>
        </w:rPr>
        <w:t>го</w:t>
      </w:r>
      <w:r w:rsidRPr="00684237">
        <w:rPr>
          <w:lang w:val="uk-UA"/>
        </w:rPr>
        <w:t xml:space="preserve"> </w:t>
      </w:r>
      <w:bookmarkEnd w:id="9"/>
      <w:r w:rsidRPr="00684237">
        <w:rPr>
          <w:lang w:val="uk-UA"/>
        </w:rPr>
        <w:t>ТОВ «</w:t>
      </w:r>
      <w:r w:rsidR="002C17D5">
        <w:rPr>
          <w:lang w:val="uk-UA"/>
        </w:rPr>
        <w:t>МЕПАЛ ПРОЕКТ</w:t>
      </w:r>
      <w:r w:rsidRPr="00684237">
        <w:rPr>
          <w:lang w:val="uk-UA"/>
        </w:rPr>
        <w:t>», керуючись наказом Міністерства регіонального розвитку будівництва та житлово-комунального господарства від 16.05.2011 № 45 «Про затвердження</w:t>
      </w:r>
      <w:r w:rsidRPr="001D3BBA">
        <w:rPr>
          <w:lang w:val="uk-UA"/>
        </w:rPr>
        <w:t xml:space="preserve"> Порядку розроблення проектної документації на будівництво об’єктів», Законом України «Про місцеве самоврядування в Україні»</w:t>
      </w:r>
      <w:r>
        <w:rPr>
          <w:lang w:val="uk-UA"/>
        </w:rPr>
        <w:t xml:space="preserve">, </w:t>
      </w:r>
      <w:r w:rsidRPr="001D3BBA">
        <w:rPr>
          <w:lang w:val="uk-UA"/>
        </w:rPr>
        <w:t xml:space="preserve">виконавчий комітет </w:t>
      </w:r>
    </w:p>
    <w:p w:rsidR="009035C3" w:rsidRPr="001D3BBA" w:rsidP="009035C3" w14:paraId="42580E43" w14:textId="77777777">
      <w:pPr>
        <w:ind w:firstLine="708"/>
        <w:rPr>
          <w:lang w:val="uk-UA"/>
        </w:rPr>
      </w:pPr>
    </w:p>
    <w:p w:rsidR="009035C3" w:rsidRPr="001D3BBA" w:rsidP="009035C3" w14:paraId="472803C5" w14:textId="77777777">
      <w:pPr>
        <w:rPr>
          <w:b/>
          <w:lang w:val="uk-UA"/>
        </w:rPr>
      </w:pPr>
      <w:r w:rsidRPr="001D3BBA">
        <w:rPr>
          <w:b/>
          <w:lang w:val="uk-UA"/>
        </w:rPr>
        <w:t>ВИРІШИВ:</w:t>
      </w:r>
    </w:p>
    <w:p w:rsidR="009035C3" w:rsidRPr="001D3BBA" w:rsidP="009035C3" w14:paraId="652577D4" w14:textId="77777777">
      <w:pPr>
        <w:rPr>
          <w:b/>
          <w:lang w:val="uk-UA"/>
        </w:rPr>
      </w:pPr>
    </w:p>
    <w:p w:rsidR="009035C3" w:rsidRPr="001D3BBA" w:rsidP="001779E5" w14:paraId="6972E2FE" w14:textId="7908691E">
      <w:pPr>
        <w:ind w:firstLine="426"/>
        <w:rPr>
          <w:lang w:val="uk-UA"/>
        </w:rPr>
      </w:pPr>
      <w:r w:rsidRPr="001D3BBA">
        <w:rPr>
          <w:lang w:val="uk-UA"/>
        </w:rPr>
        <w:t xml:space="preserve">1. Затвердити кошторисну частину </w:t>
      </w:r>
      <w:r>
        <w:rPr>
          <w:lang w:val="uk-UA"/>
        </w:rPr>
        <w:t>проектної документації за робочим проектом</w:t>
      </w:r>
      <w:r w:rsidRPr="00684237">
        <w:rPr>
          <w:lang w:val="uk-UA"/>
        </w:rPr>
        <w:t xml:space="preserve"> </w:t>
      </w:r>
      <w:r w:rsidRPr="00E930DD" w:rsidR="00E930DD">
        <w:rPr>
          <w:lang w:val="uk-UA"/>
        </w:rPr>
        <w:t>«</w:t>
      </w:r>
      <w:r w:rsidRPr="002C17D5" w:rsidR="002C17D5">
        <w:rPr>
          <w:lang w:val="uk-UA"/>
        </w:rPr>
        <w:t>Нове будівництво комплексу центру взаємодії та відновлення, старостату та адміністративних приміщень громадського призначення на земельній ділянці розташованій по вул. Кленова в селищі Ворзель, Бучанського району, Київської області</w:t>
      </w:r>
      <w:r w:rsidRPr="00E930DD" w:rsidR="00E930DD">
        <w:rPr>
          <w:lang w:val="uk-UA"/>
        </w:rPr>
        <w:t>»</w:t>
      </w:r>
      <w:r>
        <w:rPr>
          <w:bCs/>
          <w:lang w:val="uk-UA"/>
        </w:rPr>
        <w:t xml:space="preserve"> </w:t>
      </w:r>
      <w:r w:rsidRPr="001D3BBA">
        <w:rPr>
          <w:lang w:val="uk-UA"/>
        </w:rPr>
        <w:t>за такими показниками:</w:t>
      </w:r>
    </w:p>
    <w:p w:rsidR="009035C3" w:rsidRPr="001D3BBA" w:rsidP="009035C3" w14:paraId="777B2873" w14:textId="77777777">
      <w:pPr>
        <w:ind w:firstLine="426"/>
        <w:rPr>
          <w:b/>
          <w:bCs/>
          <w:spacing w:val="-4"/>
          <w:lang w:val="uk-U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66"/>
        <w:gridCol w:w="1430"/>
        <w:gridCol w:w="1943"/>
      </w:tblGrid>
      <w:tr w14:paraId="7188C539" w14:textId="77777777" w:rsidTr="00052922">
        <w:tblPrEx>
          <w:tblW w:w="9639" w:type="dxa"/>
          <w:tblInd w:w="108" w:type="dxa"/>
          <w:tblLook w:val="04A0"/>
        </w:tblPrEx>
        <w:trPr>
          <w:trHeight w:val="300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4ACBBF7C" w14:textId="77777777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 w:rsidRPr="001D3BBA">
              <w:rPr>
                <w:spacing w:val="-4"/>
                <w:lang w:val="uk-UA" w:eastAsia="en-US"/>
              </w:rPr>
              <w:t>Найменування показників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057DCDB2" w14:textId="77777777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 w:rsidRPr="001D3BBA">
              <w:rPr>
                <w:spacing w:val="-4"/>
                <w:lang w:val="uk-UA" w:eastAsia="en-US"/>
              </w:rPr>
              <w:t>Од. виміру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4648CA61" w14:textId="77777777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 w:rsidRPr="001D3BBA">
              <w:rPr>
                <w:spacing w:val="-4"/>
                <w:lang w:val="uk-UA" w:eastAsia="en-US"/>
              </w:rPr>
              <w:t>Показники</w:t>
            </w:r>
          </w:p>
        </w:tc>
      </w:tr>
      <w:tr w14:paraId="7209EEC3" w14:textId="77777777" w:rsidTr="00052922">
        <w:tblPrEx>
          <w:tblW w:w="9639" w:type="dxa"/>
          <w:tblInd w:w="108" w:type="dxa"/>
          <w:tblLook w:val="04A0"/>
        </w:tblPrEx>
        <w:trPr>
          <w:trHeight w:val="26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270321AE" w14:textId="77777777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 w:rsidRPr="001D3BBA">
              <w:rPr>
                <w:spacing w:val="-4"/>
                <w:lang w:val="uk-UA" w:eastAsia="en-US"/>
              </w:rPr>
              <w:t>Загальна кошторисна вартість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3E2FE15C" w14:textId="77777777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 w:rsidRPr="001D3BBA">
              <w:rPr>
                <w:spacing w:val="-4"/>
                <w:lang w:val="uk-UA" w:eastAsia="en-US"/>
              </w:rPr>
              <w:t>тис. грн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4DE55565" w14:textId="17157C60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>
              <w:rPr>
                <w:spacing w:val="-4"/>
                <w:lang w:val="uk-UA" w:eastAsia="en-US"/>
              </w:rPr>
              <w:t>121516</w:t>
            </w:r>
            <w:r w:rsidR="00525B35">
              <w:rPr>
                <w:spacing w:val="-4"/>
                <w:lang w:val="uk-UA" w:eastAsia="en-US"/>
              </w:rPr>
              <w:t>,</w:t>
            </w:r>
            <w:r>
              <w:rPr>
                <w:spacing w:val="-4"/>
                <w:lang w:val="uk-UA" w:eastAsia="en-US"/>
              </w:rPr>
              <w:t>659</w:t>
            </w:r>
          </w:p>
        </w:tc>
      </w:tr>
      <w:tr w14:paraId="5C05789A" w14:textId="77777777" w:rsidTr="00052922">
        <w:tblPrEx>
          <w:tblW w:w="9639" w:type="dxa"/>
          <w:tblInd w:w="108" w:type="dxa"/>
          <w:tblLook w:val="04A0"/>
        </w:tblPrEx>
        <w:trPr>
          <w:trHeight w:val="270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02199E56" w14:textId="77777777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 w:rsidRPr="001D3BBA">
              <w:rPr>
                <w:spacing w:val="-4"/>
                <w:lang w:val="uk-UA" w:eastAsia="en-US"/>
              </w:rPr>
              <w:t xml:space="preserve">У </w:t>
            </w:r>
            <w:r w:rsidRPr="001D3BBA">
              <w:rPr>
                <w:spacing w:val="-4"/>
                <w:lang w:val="uk-UA" w:eastAsia="en-US"/>
              </w:rPr>
              <w:t>т.ч</w:t>
            </w:r>
            <w:r w:rsidRPr="001D3BBA">
              <w:rPr>
                <w:spacing w:val="-4"/>
                <w:lang w:val="uk-UA" w:eastAsia="en-US"/>
              </w:rPr>
              <w:t>. будівельні роботи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2BDC0782" w14:textId="77777777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 w:rsidRPr="001D3BBA">
              <w:rPr>
                <w:spacing w:val="-4"/>
                <w:lang w:val="uk-UA" w:eastAsia="en-US"/>
              </w:rPr>
              <w:t>тис. грн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3318DDE5" w14:textId="51760D6A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>
              <w:rPr>
                <w:spacing w:val="-4"/>
                <w:lang w:val="uk-UA" w:eastAsia="en-US"/>
              </w:rPr>
              <w:t>85529</w:t>
            </w:r>
            <w:r w:rsidR="00525B35">
              <w:rPr>
                <w:spacing w:val="-4"/>
                <w:lang w:val="uk-UA" w:eastAsia="en-US"/>
              </w:rPr>
              <w:t>,7</w:t>
            </w:r>
            <w:r>
              <w:rPr>
                <w:spacing w:val="-4"/>
                <w:lang w:val="uk-UA" w:eastAsia="en-US"/>
              </w:rPr>
              <w:t>25</w:t>
            </w:r>
          </w:p>
        </w:tc>
      </w:tr>
      <w:tr w14:paraId="4BCA92BD" w14:textId="77777777" w:rsidTr="00052922">
        <w:tblPrEx>
          <w:tblW w:w="9639" w:type="dxa"/>
          <w:tblInd w:w="108" w:type="dxa"/>
          <w:tblLook w:val="04A0"/>
        </w:tblPrEx>
        <w:trPr>
          <w:trHeight w:val="240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58F080B0" w14:textId="77777777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 w:rsidRPr="001D3BBA">
              <w:rPr>
                <w:spacing w:val="-4"/>
                <w:lang w:val="uk-UA" w:eastAsia="en-US"/>
              </w:rPr>
              <w:t xml:space="preserve">У </w:t>
            </w:r>
            <w:r w:rsidRPr="001D3BBA">
              <w:rPr>
                <w:spacing w:val="-4"/>
                <w:lang w:val="uk-UA" w:eastAsia="en-US"/>
              </w:rPr>
              <w:t>т.ч</w:t>
            </w:r>
            <w:r w:rsidRPr="001D3BBA">
              <w:rPr>
                <w:spacing w:val="-4"/>
                <w:lang w:val="uk-UA" w:eastAsia="en-US"/>
              </w:rPr>
              <w:t>. устаткування, меблі, інвентар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1D85CA7D" w14:textId="77777777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 w:rsidRPr="001D3BBA">
              <w:rPr>
                <w:spacing w:val="-4"/>
                <w:lang w:val="uk-UA" w:eastAsia="en-US"/>
              </w:rPr>
              <w:t>тис. грн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30B5DC20" w14:textId="07E1B5E9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jc w:val="left"/>
              <w:rPr>
                <w:spacing w:val="-4"/>
                <w:lang w:val="uk-UA" w:eastAsia="en-US"/>
              </w:rPr>
            </w:pPr>
            <w:r>
              <w:rPr>
                <w:spacing w:val="-4"/>
                <w:lang w:val="uk-UA" w:eastAsia="en-US"/>
              </w:rPr>
              <w:t>10972</w:t>
            </w:r>
            <w:r w:rsidR="00525B35">
              <w:rPr>
                <w:spacing w:val="-4"/>
                <w:lang w:val="uk-UA" w:eastAsia="en-US"/>
              </w:rPr>
              <w:t>,</w:t>
            </w:r>
            <w:r>
              <w:rPr>
                <w:spacing w:val="-4"/>
                <w:lang w:val="uk-UA" w:eastAsia="en-US"/>
              </w:rPr>
              <w:t>375</w:t>
            </w:r>
          </w:p>
        </w:tc>
      </w:tr>
      <w:tr w14:paraId="044A3F21" w14:textId="77777777" w:rsidTr="00052922">
        <w:tblPrEx>
          <w:tblW w:w="9639" w:type="dxa"/>
          <w:tblInd w:w="108" w:type="dxa"/>
          <w:tblLook w:val="04A0"/>
        </w:tblPrEx>
        <w:trPr>
          <w:trHeight w:val="315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356C31B4" w14:textId="77777777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 w:rsidRPr="001D3BBA">
              <w:rPr>
                <w:spacing w:val="-4"/>
                <w:lang w:val="uk-UA" w:eastAsia="en-US"/>
              </w:rPr>
              <w:t xml:space="preserve">У </w:t>
            </w:r>
            <w:r w:rsidRPr="001D3BBA">
              <w:rPr>
                <w:spacing w:val="-4"/>
                <w:lang w:val="uk-UA" w:eastAsia="en-US"/>
              </w:rPr>
              <w:t>т.ч</w:t>
            </w:r>
            <w:r w:rsidRPr="001D3BBA">
              <w:rPr>
                <w:spacing w:val="-4"/>
                <w:lang w:val="uk-UA" w:eastAsia="en-US"/>
              </w:rPr>
              <w:t>. інші витрати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12BBA674" w14:textId="77777777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 w:rsidRPr="001D3BBA">
              <w:rPr>
                <w:spacing w:val="-4"/>
                <w:lang w:val="uk-UA" w:eastAsia="en-US"/>
              </w:rPr>
              <w:t>тис. грн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43ED5E5F" w14:textId="2F3DD19F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>
              <w:rPr>
                <w:spacing w:val="-4"/>
                <w:lang w:val="uk-UA" w:eastAsia="en-US"/>
              </w:rPr>
              <w:t>25014</w:t>
            </w:r>
            <w:r w:rsidR="002970BD">
              <w:rPr>
                <w:spacing w:val="-4"/>
                <w:lang w:val="uk-UA" w:eastAsia="en-US"/>
              </w:rPr>
              <w:t>,</w:t>
            </w:r>
            <w:r>
              <w:rPr>
                <w:spacing w:val="-4"/>
                <w:lang w:val="uk-UA" w:eastAsia="en-US"/>
              </w:rPr>
              <w:t>559</w:t>
            </w:r>
          </w:p>
        </w:tc>
      </w:tr>
    </w:tbl>
    <w:p w:rsidR="009035C3" w:rsidP="009035C3" w14:paraId="2F647595" w14:textId="77777777">
      <w:pPr>
        <w:tabs>
          <w:tab w:val="left" w:pos="0"/>
        </w:tabs>
        <w:autoSpaceDN w:val="0"/>
        <w:jc w:val="left"/>
        <w:rPr>
          <w:bCs/>
          <w:lang w:val="uk-UA"/>
        </w:rPr>
      </w:pPr>
      <w:r w:rsidRPr="001D3BBA">
        <w:rPr>
          <w:b/>
          <w:sz w:val="26"/>
          <w:szCs w:val="26"/>
          <w:lang w:val="uk-UA"/>
        </w:rPr>
        <w:t xml:space="preserve">     </w:t>
      </w:r>
    </w:p>
    <w:p w:rsidR="009035C3" w:rsidRPr="001D3BBA" w:rsidP="009035C3" w14:paraId="3BFFAF7E" w14:textId="77777777">
      <w:pPr>
        <w:tabs>
          <w:tab w:val="left" w:pos="0"/>
        </w:tabs>
        <w:autoSpaceDN w:val="0"/>
        <w:jc w:val="left"/>
        <w:rPr>
          <w:bCs/>
          <w:lang w:val="uk-UA"/>
        </w:rPr>
      </w:pPr>
      <w:r>
        <w:rPr>
          <w:bCs/>
          <w:lang w:val="uk-UA"/>
        </w:rPr>
        <w:t xml:space="preserve">      </w:t>
      </w:r>
      <w:r w:rsidRPr="001D3BBA">
        <w:rPr>
          <w:bCs/>
          <w:lang w:val="uk-UA"/>
        </w:rPr>
        <w:t xml:space="preserve">2.   Виконання </w:t>
      </w:r>
      <w:r>
        <w:rPr>
          <w:bCs/>
          <w:lang w:val="uk-UA"/>
        </w:rPr>
        <w:t>ремонтних</w:t>
      </w:r>
      <w:r w:rsidRPr="001D3BBA">
        <w:rPr>
          <w:bCs/>
          <w:lang w:val="uk-UA"/>
        </w:rPr>
        <w:t xml:space="preserve"> робіт по даному об’єкту доручити ліцензованій організації.</w:t>
      </w:r>
    </w:p>
    <w:p w:rsidR="009035C3" w:rsidRPr="001D3BBA" w:rsidP="009035C3" w14:paraId="5AFC50DC" w14:textId="1402D3E4">
      <w:pPr>
        <w:tabs>
          <w:tab w:val="left" w:pos="0"/>
        </w:tabs>
        <w:autoSpaceDN w:val="0"/>
        <w:rPr>
          <w:bCs/>
          <w:lang w:val="uk-UA"/>
        </w:rPr>
      </w:pPr>
      <w:r w:rsidRPr="001D3BBA">
        <w:rPr>
          <w:bCs/>
          <w:lang w:val="uk-UA"/>
        </w:rPr>
        <w:t xml:space="preserve">      3.  Контроль за виконанням даного рішення покласти на заступника міського голови </w:t>
      </w:r>
      <w:r w:rsidRPr="001D3BBA">
        <w:rPr>
          <w:bCs/>
          <w:lang w:val="uk-UA"/>
        </w:rPr>
        <w:t>Чейчука</w:t>
      </w:r>
      <w:r w:rsidRPr="001D3BBA">
        <w:rPr>
          <w:bCs/>
          <w:lang w:val="uk-UA"/>
        </w:rPr>
        <w:t xml:space="preserve"> Д.М.</w:t>
      </w:r>
    </w:p>
    <w:p w:rsidR="009035C3" w:rsidRPr="001D3BBA" w:rsidP="009035C3" w14:paraId="1CB6EAD4" w14:textId="77777777">
      <w:pPr>
        <w:tabs>
          <w:tab w:val="left" w:pos="0"/>
        </w:tabs>
        <w:autoSpaceDN w:val="0"/>
        <w:jc w:val="left"/>
        <w:rPr>
          <w:b/>
          <w:sz w:val="26"/>
          <w:szCs w:val="26"/>
          <w:lang w:val="uk-UA"/>
        </w:rPr>
      </w:pPr>
    </w:p>
    <w:p w:rsidR="009035C3" w:rsidRPr="001D3BBA" w:rsidP="009035C3" w14:paraId="305B97DD" w14:textId="77777777">
      <w:pPr>
        <w:shd w:val="clear" w:color="auto" w:fill="FFFFFF"/>
        <w:tabs>
          <w:tab w:val="left" w:pos="6660"/>
          <w:tab w:val="left" w:pos="6840"/>
          <w:tab w:val="left" w:pos="8460"/>
        </w:tabs>
        <w:rPr>
          <w:b/>
          <w:bCs/>
          <w:spacing w:val="-4"/>
          <w:lang w:val="uk-UA"/>
        </w:rPr>
      </w:pPr>
    </w:p>
    <w:p w:rsidR="009035C3" w:rsidRPr="001D3BBA" w:rsidP="00337DC2" w14:paraId="0CEAE4F2" w14:textId="0602848C">
      <w:pPr>
        <w:rPr>
          <w:b/>
          <w:sz w:val="26"/>
          <w:szCs w:val="26"/>
          <w:lang w:val="uk-UA"/>
        </w:rPr>
      </w:pPr>
      <w:r>
        <w:rPr>
          <w:b/>
          <w:bCs/>
          <w:sz w:val="28"/>
          <w:szCs w:val="28"/>
          <w:lang w:val="uk-UA"/>
        </w:rPr>
        <w:t>М</w:t>
      </w:r>
      <w:r>
        <w:rPr>
          <w:b/>
          <w:bCs/>
          <w:sz w:val="28"/>
          <w:szCs w:val="28"/>
          <w:lang w:val="uk-UA"/>
        </w:rPr>
        <w:t>іськ</w:t>
      </w:r>
      <w:r>
        <w:rPr>
          <w:b/>
          <w:bCs/>
          <w:sz w:val="28"/>
          <w:szCs w:val="28"/>
          <w:lang w:val="uk-UA"/>
        </w:rPr>
        <w:t>ий</w:t>
      </w:r>
      <w:r>
        <w:rPr>
          <w:b/>
          <w:bCs/>
          <w:sz w:val="28"/>
          <w:szCs w:val="28"/>
          <w:lang w:val="uk-UA"/>
        </w:rPr>
        <w:t xml:space="preserve"> голов</w:t>
      </w:r>
      <w:r>
        <w:rPr>
          <w:b/>
          <w:bCs/>
          <w:sz w:val="28"/>
          <w:szCs w:val="28"/>
          <w:lang w:val="uk-UA"/>
        </w:rPr>
        <w:t>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                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 w:rsidR="00337DC2">
        <w:rPr>
          <w:b/>
          <w:bCs/>
          <w:sz w:val="28"/>
          <w:szCs w:val="28"/>
          <w:lang w:val="uk-UA"/>
        </w:rPr>
        <w:t xml:space="preserve">      </w:t>
      </w:r>
      <w:r>
        <w:rPr>
          <w:b/>
          <w:bCs/>
          <w:sz w:val="28"/>
          <w:szCs w:val="28"/>
          <w:lang w:val="uk-UA"/>
        </w:rPr>
        <w:t xml:space="preserve">        Анатолій Ф</w:t>
      </w:r>
      <w:r w:rsidR="00114582">
        <w:rPr>
          <w:b/>
          <w:bCs/>
          <w:sz w:val="28"/>
          <w:szCs w:val="28"/>
          <w:lang w:val="uk-UA"/>
        </w:rPr>
        <w:t>ЕДОРУК</w:t>
      </w:r>
    </w:p>
    <w:bookmarkEnd w:id="0"/>
    <w:p w:rsidR="004D6D8D" w:rsidP="009035C3" w14:paraId="5B074F6D" w14:textId="5FF6F77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</w:t>
      </w:r>
    </w:p>
    <w:sectPr w:rsidSect="004D6D8D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C7"/>
    <w:rsid w:val="00046E19"/>
    <w:rsid w:val="00052922"/>
    <w:rsid w:val="000C64A2"/>
    <w:rsid w:val="000E5228"/>
    <w:rsid w:val="00114582"/>
    <w:rsid w:val="001249BD"/>
    <w:rsid w:val="00127803"/>
    <w:rsid w:val="001341D1"/>
    <w:rsid w:val="00136234"/>
    <w:rsid w:val="00161CD4"/>
    <w:rsid w:val="00163548"/>
    <w:rsid w:val="001779E5"/>
    <w:rsid w:val="001C1715"/>
    <w:rsid w:val="001D1403"/>
    <w:rsid w:val="001D3BBA"/>
    <w:rsid w:val="00235C0D"/>
    <w:rsid w:val="00274C3B"/>
    <w:rsid w:val="002970BD"/>
    <w:rsid w:val="002C17D5"/>
    <w:rsid w:val="002E7813"/>
    <w:rsid w:val="003266D2"/>
    <w:rsid w:val="00337DC2"/>
    <w:rsid w:val="0035519D"/>
    <w:rsid w:val="003B65D8"/>
    <w:rsid w:val="003F79B7"/>
    <w:rsid w:val="004609E0"/>
    <w:rsid w:val="00484000"/>
    <w:rsid w:val="004D6D8D"/>
    <w:rsid w:val="00525B35"/>
    <w:rsid w:val="00593A99"/>
    <w:rsid w:val="005B14CC"/>
    <w:rsid w:val="005C0FEC"/>
    <w:rsid w:val="005C3F61"/>
    <w:rsid w:val="00601FB1"/>
    <w:rsid w:val="0066779C"/>
    <w:rsid w:val="00684237"/>
    <w:rsid w:val="006D4D55"/>
    <w:rsid w:val="006D7F11"/>
    <w:rsid w:val="0076260F"/>
    <w:rsid w:val="007B6521"/>
    <w:rsid w:val="0081003D"/>
    <w:rsid w:val="00820606"/>
    <w:rsid w:val="00843196"/>
    <w:rsid w:val="00875A48"/>
    <w:rsid w:val="00893F1E"/>
    <w:rsid w:val="008B10F6"/>
    <w:rsid w:val="009035C3"/>
    <w:rsid w:val="009044C8"/>
    <w:rsid w:val="009603E4"/>
    <w:rsid w:val="00983941"/>
    <w:rsid w:val="00A16976"/>
    <w:rsid w:val="00AA0C32"/>
    <w:rsid w:val="00AA149A"/>
    <w:rsid w:val="00AD15D7"/>
    <w:rsid w:val="00AD6AA1"/>
    <w:rsid w:val="00AE2738"/>
    <w:rsid w:val="00B647B8"/>
    <w:rsid w:val="00B83A3B"/>
    <w:rsid w:val="00B86DAA"/>
    <w:rsid w:val="00BC7D94"/>
    <w:rsid w:val="00C17446"/>
    <w:rsid w:val="00C35C1F"/>
    <w:rsid w:val="00C410D8"/>
    <w:rsid w:val="00C831FB"/>
    <w:rsid w:val="00D2282C"/>
    <w:rsid w:val="00D22B28"/>
    <w:rsid w:val="00DB5048"/>
    <w:rsid w:val="00E251C7"/>
    <w:rsid w:val="00E4277F"/>
    <w:rsid w:val="00E5085F"/>
    <w:rsid w:val="00E930DD"/>
    <w:rsid w:val="00EE7B9A"/>
    <w:rsid w:val="00EF21EE"/>
    <w:rsid w:val="00F02533"/>
    <w:rsid w:val="00F07252"/>
    <w:rsid w:val="00F159FD"/>
    <w:rsid w:val="00FF4417"/>
    <w:rsid w:val="00FF46BC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748E501"/>
  <w15:chartTrackingRefBased/>
  <w15:docId w15:val="{38310272-CEFD-4C9C-B690-0FFBF2560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35C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35C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8CDAC-0F1D-4674-92B5-BFF3A33BA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1332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Zhukovec</dc:creator>
  <cp:lastModifiedBy>Anna Bondar</cp:lastModifiedBy>
  <cp:revision>12</cp:revision>
  <cp:lastPrinted>2026-02-13T11:14:00Z</cp:lastPrinted>
  <dcterms:created xsi:type="dcterms:W3CDTF">2025-07-29T08:04:00Z</dcterms:created>
  <dcterms:modified xsi:type="dcterms:W3CDTF">2026-02-13T12:05:00Z</dcterms:modified>
</cp:coreProperties>
</file>