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7B2BBF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</w:t>
      </w:r>
      <w:r w:rsidR="00FF3A25">
        <w:rPr>
          <w:rFonts w:eastAsia="Calibri"/>
          <w:sz w:val="28"/>
          <w:szCs w:val="28"/>
          <w:lang w:eastAsia="en-US"/>
        </w:rPr>
        <w:t xml:space="preserve">     </w:t>
      </w:r>
      <w:r w:rsidR="00A81FB2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FF3A25" w:rsidP="00E007A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25.07.2025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95207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952076">
              <w:rPr>
                <w:rFonts w:eastAsia="Calibri"/>
                <w:bCs/>
                <w:sz w:val="28"/>
                <w:szCs w:val="28"/>
                <w:lang w:eastAsia="en-US"/>
              </w:rPr>
              <w:t>1493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67662C" w:rsidRPr="003B59EA" w:rsidRDefault="001D1F89" w:rsidP="001F3B53">
      <w:pPr>
        <w:rPr>
          <w:b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206E9D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06E9D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Закону України «Про мобілізаційну підготовку та мобілізацію», </w:t>
      </w:r>
      <w:r w:rsidR="00FF3A25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FF3A25" w:rsidRPr="00FF3A25">
        <w:rPr>
          <w:rFonts w:ascii="Times New Roman" w:hAnsi="Times New Roman"/>
          <w:bCs/>
          <w:sz w:val="28"/>
          <w:szCs w:val="28"/>
          <w:lang w:val="uk-UA"/>
        </w:rPr>
        <w:t xml:space="preserve">забезпечення проведення мобілізаційних заходів на території </w:t>
      </w:r>
      <w:proofErr w:type="spellStart"/>
      <w:r w:rsidR="00FF3A25" w:rsidRPr="00FF3A25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FF3A25" w:rsidRPr="00FF3A25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397C77" w:rsidRPr="00397C7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206E9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а також</w:t>
      </w:r>
      <w:r w:rsidRPr="00206E9D">
        <w:rPr>
          <w:rFonts w:ascii="Times New Roman" w:hAnsi="Times New Roman"/>
          <w:bCs/>
          <w:sz w:val="28"/>
          <w:szCs w:val="28"/>
          <w:lang w:val="uk-UA"/>
        </w:rPr>
        <w:t xml:space="preserve"> збереження та належного обслуговування матеріальних цінностей за основним місцем їх розташування, </w:t>
      </w:r>
      <w:r w:rsidR="00397C77" w:rsidRPr="00397C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proofErr w:type="spellStart"/>
      <w:r w:rsidR="004B7295" w:rsidRPr="003B59EA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206E9D" w:rsidRDefault="00206E9D" w:rsidP="007732D8">
      <w:pPr>
        <w:jc w:val="both"/>
        <w:rPr>
          <w:b/>
          <w:sz w:val="28"/>
          <w:szCs w:val="28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97C77" w:rsidRDefault="00397C77" w:rsidP="00206E9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 xml:space="preserve">Провести передачу паливно мастильних-матеріалів з балансу </w:t>
      </w:r>
      <w:proofErr w:type="spellStart"/>
      <w:r w:rsidRPr="00397C77">
        <w:rPr>
          <w:sz w:val="28"/>
          <w:szCs w:val="28"/>
        </w:rPr>
        <w:t>Бучанської</w:t>
      </w:r>
      <w:proofErr w:type="spellEnd"/>
      <w:r w:rsidRPr="00397C77">
        <w:rPr>
          <w:sz w:val="28"/>
          <w:szCs w:val="28"/>
        </w:rPr>
        <w:t xml:space="preserve"> міської ради до КП «</w:t>
      </w:r>
      <w:proofErr w:type="spellStart"/>
      <w:r w:rsidRPr="00397C77">
        <w:rPr>
          <w:sz w:val="28"/>
          <w:szCs w:val="28"/>
        </w:rPr>
        <w:t>Бучатранссервіс</w:t>
      </w:r>
      <w:proofErr w:type="spellEnd"/>
      <w:r w:rsidRPr="00397C77">
        <w:rPr>
          <w:sz w:val="28"/>
          <w:szCs w:val="28"/>
        </w:rPr>
        <w:t>» для забезпечення</w:t>
      </w:r>
      <w:r w:rsidR="00FF3A25">
        <w:rPr>
          <w:sz w:val="28"/>
          <w:szCs w:val="28"/>
        </w:rPr>
        <w:t xml:space="preserve"> </w:t>
      </w:r>
      <w:r w:rsidRPr="00397C77">
        <w:rPr>
          <w:sz w:val="28"/>
          <w:szCs w:val="28"/>
        </w:rPr>
        <w:t>перевезення мобілізаційного ресурсу до пунктів призначення</w:t>
      </w:r>
      <w:r w:rsidR="00EA31FF">
        <w:rPr>
          <w:sz w:val="28"/>
          <w:szCs w:val="28"/>
        </w:rPr>
        <w:t xml:space="preserve"> під час мобілізації</w:t>
      </w:r>
      <w:r w:rsidRPr="00397C77">
        <w:rPr>
          <w:sz w:val="28"/>
          <w:szCs w:val="28"/>
        </w:rPr>
        <w:t>, а сам</w:t>
      </w:r>
      <w:r w:rsidR="009D096F">
        <w:rPr>
          <w:sz w:val="28"/>
          <w:szCs w:val="28"/>
        </w:rPr>
        <w:t>е: дизельне пальне в кількості 2</w:t>
      </w:r>
      <w:r w:rsidRPr="00397C77">
        <w:rPr>
          <w:sz w:val="28"/>
          <w:szCs w:val="28"/>
        </w:rPr>
        <w:t>000 літрів на суму</w:t>
      </w:r>
      <w:r w:rsidR="00FD55D4">
        <w:rPr>
          <w:sz w:val="28"/>
          <w:szCs w:val="28"/>
        </w:rPr>
        <w:t xml:space="preserve"> </w:t>
      </w:r>
      <w:r w:rsidR="009D096F" w:rsidRPr="00A81FB2">
        <w:rPr>
          <w:sz w:val="28"/>
          <w:szCs w:val="28"/>
        </w:rPr>
        <w:t>9</w:t>
      </w:r>
      <w:r w:rsidR="00A81FB2" w:rsidRPr="00A81FB2">
        <w:rPr>
          <w:sz w:val="28"/>
          <w:szCs w:val="28"/>
        </w:rPr>
        <w:t>120</w:t>
      </w:r>
      <w:r w:rsidR="009D096F" w:rsidRPr="00A81FB2">
        <w:rPr>
          <w:sz w:val="28"/>
          <w:szCs w:val="28"/>
        </w:rPr>
        <w:t>0</w:t>
      </w:r>
      <w:r w:rsidRPr="00A81FB2">
        <w:rPr>
          <w:sz w:val="28"/>
          <w:szCs w:val="28"/>
        </w:rPr>
        <w:t>,00 грн.</w:t>
      </w:r>
    </w:p>
    <w:p w:rsidR="00A81FB2" w:rsidRPr="00A81FB2" w:rsidRDefault="00A81FB2" w:rsidP="00206E9D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A81FB2">
        <w:rPr>
          <w:sz w:val="28"/>
          <w:szCs w:val="28"/>
        </w:rPr>
        <w:t xml:space="preserve">Провести передачу паливно мастильних-матеріалів з балансу </w:t>
      </w:r>
      <w:proofErr w:type="spellStart"/>
      <w:r w:rsidRPr="00A81FB2">
        <w:rPr>
          <w:sz w:val="28"/>
          <w:szCs w:val="28"/>
        </w:rPr>
        <w:t>Бучанської</w:t>
      </w:r>
      <w:proofErr w:type="spellEnd"/>
      <w:r w:rsidRPr="00A81FB2">
        <w:rPr>
          <w:sz w:val="28"/>
          <w:szCs w:val="28"/>
        </w:rPr>
        <w:t xml:space="preserve"> міської ради до </w:t>
      </w:r>
      <w:r>
        <w:rPr>
          <w:sz w:val="28"/>
          <w:szCs w:val="28"/>
        </w:rPr>
        <w:t xml:space="preserve">Добровольчого формування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територіальної громади</w:t>
      </w:r>
      <w:r w:rsidR="00206E9D">
        <w:rPr>
          <w:sz w:val="28"/>
          <w:szCs w:val="28"/>
        </w:rPr>
        <w:t xml:space="preserve"> № 1</w:t>
      </w:r>
      <w:r w:rsidRPr="00A81FB2">
        <w:rPr>
          <w:sz w:val="28"/>
          <w:szCs w:val="28"/>
        </w:rPr>
        <w:t xml:space="preserve"> для забезпечення проведення мобілізаційних заходів</w:t>
      </w:r>
      <w:r>
        <w:rPr>
          <w:sz w:val="28"/>
          <w:szCs w:val="28"/>
        </w:rPr>
        <w:t>,</w:t>
      </w:r>
      <w:r w:rsidRPr="00A81FB2">
        <w:rPr>
          <w:sz w:val="28"/>
          <w:szCs w:val="28"/>
        </w:rPr>
        <w:t xml:space="preserve"> а саме: дизельне пальне в кількості </w:t>
      </w:r>
      <w:r>
        <w:rPr>
          <w:sz w:val="28"/>
          <w:szCs w:val="28"/>
        </w:rPr>
        <w:t>5700</w:t>
      </w:r>
      <w:r w:rsidRPr="00A81FB2">
        <w:rPr>
          <w:sz w:val="28"/>
          <w:szCs w:val="28"/>
        </w:rPr>
        <w:t xml:space="preserve"> літрів на суму  </w:t>
      </w:r>
      <w:r>
        <w:rPr>
          <w:sz w:val="28"/>
          <w:szCs w:val="28"/>
        </w:rPr>
        <w:t>273425</w:t>
      </w:r>
      <w:r w:rsidRPr="00A81FB2">
        <w:rPr>
          <w:sz w:val="28"/>
          <w:szCs w:val="28"/>
        </w:rPr>
        <w:t>,00 грн.</w:t>
      </w:r>
    </w:p>
    <w:p w:rsidR="001D1F89" w:rsidRDefault="001D1F89" w:rsidP="00206E9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Прийом-передачу дизельного пального оформити акт</w:t>
      </w:r>
      <w:r w:rsidR="001B6D95" w:rsidRPr="00397C77">
        <w:rPr>
          <w:sz w:val="28"/>
          <w:szCs w:val="28"/>
        </w:rPr>
        <w:t>ами</w:t>
      </w:r>
      <w:r w:rsidRPr="00397C77">
        <w:rPr>
          <w:sz w:val="28"/>
          <w:szCs w:val="28"/>
        </w:rPr>
        <w:t xml:space="preserve"> приймання-передачі.</w:t>
      </w:r>
    </w:p>
    <w:p w:rsidR="0067662C" w:rsidRPr="00397C77" w:rsidRDefault="0067662C" w:rsidP="00206E9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Контроль за виконанням цього рішення покласти</w:t>
      </w:r>
      <w:r w:rsidR="007732D8" w:rsidRPr="00397C77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97C77">
        <w:rPr>
          <w:sz w:val="28"/>
          <w:szCs w:val="28"/>
        </w:rPr>
        <w:t>Чейчука</w:t>
      </w:r>
      <w:proofErr w:type="spellEnd"/>
      <w:r w:rsidR="00E14E3F" w:rsidRPr="00397C77">
        <w:rPr>
          <w:sz w:val="28"/>
          <w:szCs w:val="28"/>
        </w:rPr>
        <w:t xml:space="preserve"> Д.М.</w:t>
      </w:r>
    </w:p>
    <w:p w:rsidR="001D1F89" w:rsidRPr="003B59EA" w:rsidRDefault="001D1F89" w:rsidP="00206E9D">
      <w:pPr>
        <w:pStyle w:val="a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E007AB" w:rsidRPr="00E007AB" w:rsidRDefault="00FF3A25" w:rsidP="00E007AB">
      <w:pPr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  <w:t xml:space="preserve">        Анатолій ФЕДОРУК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>
          <w:pgSz w:w="11906" w:h="16838"/>
          <w:pgMar w:top="1276" w:right="707" w:bottom="851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FF3A25" w:rsidRPr="00E007AB" w:rsidTr="00FF3A25">
        <w:trPr>
          <w:trHeight w:val="1417"/>
          <w:jc w:val="center"/>
        </w:trPr>
        <w:tc>
          <w:tcPr>
            <w:tcW w:w="9879" w:type="dxa"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FF3A25" w:rsidRPr="00E007AB" w:rsidTr="00FF3A25">
              <w:trPr>
                <w:trHeight w:val="850"/>
                <w:jc w:val="center"/>
              </w:trPr>
              <w:tc>
                <w:tcPr>
                  <w:tcW w:w="3119" w:type="dxa"/>
                </w:tcPr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3073" w:type="dxa"/>
                  <w:vAlign w:val="center"/>
                </w:tcPr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FF3A25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F3A2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25.07.2025</w:t>
                  </w: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471" w:type="dxa"/>
                </w:tcPr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Аліна САРАНЮК</w:t>
                  </w:r>
                </w:p>
              </w:tc>
            </w:tr>
          </w:tbl>
          <w:p w:rsidR="00FF3A25" w:rsidRPr="00E007AB" w:rsidRDefault="00FF3A25" w:rsidP="00FF3A25">
            <w:pPr>
              <w:widowControl w:val="0"/>
              <w:tabs>
                <w:tab w:val="left" w:pos="0"/>
                <w:tab w:val="left" w:pos="3585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FF3A25" w:rsidRPr="00E007AB" w:rsidRDefault="00FF3A25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FF3A25" w:rsidRPr="00E007AB" w:rsidRDefault="00FF3A25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 w:rsidTr="009D096F">
              <w:trPr>
                <w:trHeight w:val="1138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В.о. керуючого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FF3A25" w:rsidRDefault="00FF3A2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F3A2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25.07.2025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Богдана САВИЦЬКА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FF3A25" w:rsidRDefault="00FF3A2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F3A2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25.07.2025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відділу бухгалтерського обліку та фінансового забезпечення 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FF3A25" w:rsidRDefault="00FF3A2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F3A2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25.07.2025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ЯКУБЕНКО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FF3A25" w:rsidRDefault="00FF3A2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FF3A2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25.07.2025</w:t>
                  </w:r>
                  <w:r w:rsidRPr="00FF3A25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3B59EA" w:rsidRDefault="004B7295" w:rsidP="00E007AB">
      <w:pPr>
        <w:pStyle w:val="a6"/>
        <w:spacing w:before="0" w:beforeAutospacing="0" w:after="0" w:afterAutospacing="0"/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06E9D"/>
    <w:rsid w:val="00225325"/>
    <w:rsid w:val="00241C36"/>
    <w:rsid w:val="00255606"/>
    <w:rsid w:val="00271144"/>
    <w:rsid w:val="00274355"/>
    <w:rsid w:val="0027489E"/>
    <w:rsid w:val="002B09DE"/>
    <w:rsid w:val="002D2B85"/>
    <w:rsid w:val="002F34F0"/>
    <w:rsid w:val="00302128"/>
    <w:rsid w:val="00344CDB"/>
    <w:rsid w:val="00372DB5"/>
    <w:rsid w:val="00376E36"/>
    <w:rsid w:val="003870B9"/>
    <w:rsid w:val="00393CAC"/>
    <w:rsid w:val="00397C77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A0F9B"/>
    <w:rsid w:val="005C59F0"/>
    <w:rsid w:val="00637AAC"/>
    <w:rsid w:val="0067662C"/>
    <w:rsid w:val="006A5B77"/>
    <w:rsid w:val="007025F5"/>
    <w:rsid w:val="0076743E"/>
    <w:rsid w:val="007732D8"/>
    <w:rsid w:val="007B2BBF"/>
    <w:rsid w:val="007D3208"/>
    <w:rsid w:val="008533A8"/>
    <w:rsid w:val="0085354B"/>
    <w:rsid w:val="00863B30"/>
    <w:rsid w:val="00892D8A"/>
    <w:rsid w:val="0089565C"/>
    <w:rsid w:val="008A30C0"/>
    <w:rsid w:val="00920B7F"/>
    <w:rsid w:val="00952076"/>
    <w:rsid w:val="009C5B15"/>
    <w:rsid w:val="009D096F"/>
    <w:rsid w:val="009E0033"/>
    <w:rsid w:val="009E3D0C"/>
    <w:rsid w:val="009E6C7A"/>
    <w:rsid w:val="00A14417"/>
    <w:rsid w:val="00A30F2E"/>
    <w:rsid w:val="00A81FB2"/>
    <w:rsid w:val="00A95842"/>
    <w:rsid w:val="00AB0C43"/>
    <w:rsid w:val="00AB46EF"/>
    <w:rsid w:val="00B55C2F"/>
    <w:rsid w:val="00B967F3"/>
    <w:rsid w:val="00BC55C8"/>
    <w:rsid w:val="00BE0E3F"/>
    <w:rsid w:val="00C556EB"/>
    <w:rsid w:val="00C63DC2"/>
    <w:rsid w:val="00C80D09"/>
    <w:rsid w:val="00D16E00"/>
    <w:rsid w:val="00D34F93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EA31FF"/>
    <w:rsid w:val="00F230F3"/>
    <w:rsid w:val="00F2343E"/>
    <w:rsid w:val="00F448A9"/>
    <w:rsid w:val="00F67746"/>
    <w:rsid w:val="00F82A1E"/>
    <w:rsid w:val="00F864F5"/>
    <w:rsid w:val="00FC74CD"/>
    <w:rsid w:val="00FD55D4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EB05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1282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2024-06-28T10:34:00Z</cp:lastPrinted>
  <dcterms:created xsi:type="dcterms:W3CDTF">2025-07-29T12:22:00Z</dcterms:created>
  <dcterms:modified xsi:type="dcterms:W3CDTF">2025-07-29T12:22:00Z</dcterms:modified>
</cp:coreProperties>
</file>