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1FC63" w14:textId="77777777" w:rsidR="00727F64" w:rsidRDefault="00727F64" w:rsidP="000D3A2F">
      <w:pPr>
        <w:jc w:val="center"/>
        <w:rPr>
          <w:b/>
          <w:sz w:val="22"/>
          <w:szCs w:val="22"/>
          <w:lang w:val="uk-UA"/>
        </w:rPr>
      </w:pPr>
    </w:p>
    <w:p w14:paraId="7CCC4D7C" w14:textId="77777777" w:rsidR="00406747" w:rsidRDefault="000D3A2F" w:rsidP="000D3A2F">
      <w:pPr>
        <w:jc w:val="center"/>
        <w:rPr>
          <w:b/>
          <w:sz w:val="22"/>
          <w:szCs w:val="22"/>
          <w:lang w:val="uk-UA"/>
        </w:rPr>
      </w:pPr>
      <w:r w:rsidRPr="007147E6">
        <w:rPr>
          <w:b/>
          <w:sz w:val="22"/>
          <w:szCs w:val="22"/>
          <w:lang w:val="uk-UA"/>
        </w:rPr>
        <w:t>Обґрунтування</w:t>
      </w:r>
    </w:p>
    <w:p w14:paraId="44C58110" w14:textId="77777777" w:rsidR="000D3A2F" w:rsidRPr="007147E6" w:rsidRDefault="000D3A2F" w:rsidP="000D3A2F">
      <w:pPr>
        <w:jc w:val="center"/>
        <w:rPr>
          <w:b/>
          <w:sz w:val="22"/>
          <w:szCs w:val="22"/>
          <w:lang w:val="uk-UA"/>
        </w:rPr>
      </w:pPr>
      <w:r w:rsidRPr="007147E6">
        <w:rPr>
          <w:b/>
          <w:sz w:val="22"/>
          <w:szCs w:val="22"/>
          <w:lang w:val="uk-UA"/>
        </w:rPr>
        <w:t xml:space="preserve"> технічних та якісних характеристик предмета закупівлі, розміру бюджетного призначення, очікуваної вартості предмета закупівлі</w:t>
      </w:r>
    </w:p>
    <w:p w14:paraId="67F515C2" w14:textId="77777777" w:rsidR="000D3A2F" w:rsidRPr="007147E6" w:rsidRDefault="000D3A2F" w:rsidP="000D3A2F">
      <w:pPr>
        <w:jc w:val="center"/>
        <w:rPr>
          <w:sz w:val="22"/>
          <w:szCs w:val="22"/>
          <w:lang w:val="uk-UA"/>
        </w:rPr>
      </w:pPr>
      <w:r w:rsidRPr="007147E6">
        <w:rPr>
          <w:sz w:val="22"/>
          <w:szCs w:val="22"/>
          <w:lang w:val="uk-UA"/>
        </w:rPr>
        <w:t>(відповідно до пункту 4</w:t>
      </w:r>
      <w:r w:rsidRPr="007147E6">
        <w:rPr>
          <w:sz w:val="22"/>
          <w:szCs w:val="22"/>
          <w:vertAlign w:val="superscript"/>
          <w:lang w:val="uk-UA"/>
        </w:rPr>
        <w:t xml:space="preserve">1 </w:t>
      </w:r>
      <w:r w:rsidRPr="007147E6">
        <w:rPr>
          <w:sz w:val="22"/>
          <w:szCs w:val="22"/>
          <w:lang w:val="uk-UA"/>
        </w:rPr>
        <w:t>постанови КМУ від 11.10.2016 № 710 «Про ефективне використання державних коштів» (зі змінами))</w:t>
      </w:r>
    </w:p>
    <w:p w14:paraId="4050903D" w14:textId="77777777" w:rsidR="000D3A2F" w:rsidRPr="007147E6" w:rsidRDefault="000D3A2F" w:rsidP="000D3A2F">
      <w:pPr>
        <w:jc w:val="center"/>
        <w:rPr>
          <w:sz w:val="22"/>
          <w:szCs w:val="22"/>
          <w:lang w:val="uk-UA"/>
        </w:rPr>
      </w:pPr>
    </w:p>
    <w:p w14:paraId="6DBA490D" w14:textId="77777777" w:rsidR="000B2585" w:rsidRDefault="000D3A2F" w:rsidP="000B2585">
      <w:pPr>
        <w:rPr>
          <w:b/>
          <w:sz w:val="22"/>
          <w:szCs w:val="22"/>
          <w:lang w:val="uk-UA"/>
        </w:rPr>
      </w:pPr>
      <w:r w:rsidRPr="007147E6">
        <w:rPr>
          <w:b/>
          <w:sz w:val="22"/>
          <w:szCs w:val="22"/>
          <w:lang w:val="uk-UA"/>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E917036" w14:textId="77777777" w:rsidR="000B2585" w:rsidRPr="009E6117" w:rsidRDefault="000B2585" w:rsidP="000B2585">
      <w:pPr>
        <w:rPr>
          <w:bCs/>
          <w:sz w:val="22"/>
          <w:szCs w:val="22"/>
          <w:lang w:val="uk-UA"/>
        </w:rPr>
      </w:pPr>
      <w:r w:rsidRPr="009E6117">
        <w:rPr>
          <w:bCs/>
          <w:sz w:val="22"/>
          <w:szCs w:val="22"/>
          <w:lang w:val="uk-UA"/>
        </w:rPr>
        <w:t>1.1. найменування замовника: Бучанська міська рада</w:t>
      </w:r>
    </w:p>
    <w:p w14:paraId="4C8A7E17" w14:textId="77777777" w:rsidR="000B2585" w:rsidRPr="009E6117" w:rsidRDefault="000B2585" w:rsidP="000B2585">
      <w:pPr>
        <w:rPr>
          <w:bCs/>
          <w:sz w:val="22"/>
          <w:szCs w:val="22"/>
          <w:lang w:val="uk-UA"/>
        </w:rPr>
      </w:pPr>
      <w:r w:rsidRPr="009E6117">
        <w:rPr>
          <w:bCs/>
          <w:sz w:val="22"/>
          <w:szCs w:val="22"/>
          <w:lang w:val="uk-UA"/>
        </w:rPr>
        <w:t>1.2. місцезнаходження замовника: Україна, вул. Енергетиків,12, м. Буча, Київська область, 08292</w:t>
      </w:r>
    </w:p>
    <w:p w14:paraId="78141437" w14:textId="77777777" w:rsidR="000B2585" w:rsidRPr="009E6117" w:rsidRDefault="000B2585" w:rsidP="000B2585">
      <w:pPr>
        <w:rPr>
          <w:bCs/>
          <w:sz w:val="22"/>
          <w:szCs w:val="22"/>
          <w:lang w:val="uk-UA"/>
        </w:rPr>
      </w:pPr>
      <w:r w:rsidRPr="009E6117">
        <w:rPr>
          <w:bCs/>
          <w:sz w:val="22"/>
          <w:szCs w:val="22"/>
          <w:lang w:val="uk-UA"/>
        </w:rPr>
        <w:t>1.3. ідентифікаційний код замовника : 04360586</w:t>
      </w:r>
    </w:p>
    <w:p w14:paraId="35587658" w14:textId="77777777" w:rsidR="00242521" w:rsidRPr="009E6117" w:rsidRDefault="000B2585" w:rsidP="000B2585">
      <w:pPr>
        <w:rPr>
          <w:bCs/>
          <w:sz w:val="22"/>
          <w:szCs w:val="22"/>
          <w:lang w:val="uk-UA"/>
        </w:rPr>
      </w:pPr>
      <w:r w:rsidRPr="009E6117">
        <w:rPr>
          <w:bCs/>
          <w:sz w:val="22"/>
          <w:szCs w:val="22"/>
          <w:lang w:val="uk-UA"/>
        </w:rPr>
        <w:t>1.4. категорія: орган місцевого самоврядування</w:t>
      </w:r>
    </w:p>
    <w:p w14:paraId="1DC0EB42" w14:textId="77777777" w:rsidR="000D3A2F" w:rsidRPr="009E6117" w:rsidRDefault="000D3A2F" w:rsidP="000D3A2F">
      <w:pPr>
        <w:rPr>
          <w:bCs/>
          <w:sz w:val="22"/>
          <w:szCs w:val="22"/>
          <w:lang w:val="uk-UA"/>
        </w:rPr>
      </w:pPr>
    </w:p>
    <w:p w14:paraId="0D0DFBED" w14:textId="1DD4D3D1" w:rsidR="006D5FA2" w:rsidRPr="007147E6" w:rsidRDefault="000D3A2F" w:rsidP="00462FA3">
      <w:pPr>
        <w:jc w:val="both"/>
        <w:rPr>
          <w:b/>
          <w:sz w:val="22"/>
          <w:szCs w:val="22"/>
          <w:lang w:val="uk-UA"/>
        </w:rPr>
      </w:pPr>
      <w:r w:rsidRPr="007147E6">
        <w:rPr>
          <w:b/>
          <w:sz w:val="22"/>
          <w:szCs w:val="22"/>
          <w:lang w:val="uk-UA"/>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E1526B" w:rsidRPr="007147E6">
        <w:rPr>
          <w:sz w:val="22"/>
          <w:szCs w:val="22"/>
          <w:lang w:val="uk-UA"/>
        </w:rPr>
        <w:t xml:space="preserve"> </w:t>
      </w:r>
      <w:r w:rsidR="00EF282B" w:rsidRPr="00EF282B">
        <w:rPr>
          <w:sz w:val="22"/>
          <w:szCs w:val="22"/>
          <w:lang w:val="uk-UA"/>
        </w:rPr>
        <w:t>Плата ініціації (електронний підривник) БВА-1Д-ДМ (або еквівалент) код національного класифікатора України ДК 021:2015 «Єдиний закупівельний словник»  31710000-6 Електронне обладнання</w:t>
      </w:r>
    </w:p>
    <w:p w14:paraId="6C86685F" w14:textId="77777777" w:rsidR="009B3E65" w:rsidRDefault="009B3E65" w:rsidP="00462FA3">
      <w:pPr>
        <w:jc w:val="both"/>
        <w:rPr>
          <w:b/>
          <w:sz w:val="22"/>
          <w:szCs w:val="22"/>
          <w:lang w:val="uk-UA"/>
        </w:rPr>
      </w:pPr>
    </w:p>
    <w:p w14:paraId="7B5EE3F8" w14:textId="5FDF1EBB" w:rsidR="000D3A2F" w:rsidRPr="00D139DC" w:rsidRDefault="000D3A2F" w:rsidP="00462FA3">
      <w:pPr>
        <w:jc w:val="both"/>
        <w:rPr>
          <w:bCs/>
          <w:color w:val="000000" w:themeColor="text1"/>
          <w:sz w:val="22"/>
          <w:szCs w:val="22"/>
          <w:lang w:val="uk-UA"/>
        </w:rPr>
      </w:pPr>
      <w:r w:rsidRPr="007147E6">
        <w:rPr>
          <w:b/>
          <w:sz w:val="22"/>
          <w:szCs w:val="22"/>
          <w:lang w:val="uk-UA"/>
        </w:rPr>
        <w:t xml:space="preserve">3. Ідентифікатор </w:t>
      </w:r>
      <w:r w:rsidR="0017603A">
        <w:rPr>
          <w:b/>
          <w:sz w:val="22"/>
          <w:szCs w:val="22"/>
          <w:lang w:val="uk-UA"/>
        </w:rPr>
        <w:t>закупівлі</w:t>
      </w:r>
      <w:r w:rsidR="0028100F">
        <w:rPr>
          <w:b/>
          <w:sz w:val="22"/>
          <w:szCs w:val="22"/>
          <w:lang w:val="uk-UA"/>
        </w:rPr>
        <w:t>:</w:t>
      </w:r>
      <w:r w:rsidR="00A66CAA" w:rsidRPr="00A66CAA">
        <w:t xml:space="preserve"> </w:t>
      </w:r>
      <w:hyperlink r:id="rId4" w:tgtFrame="_blank" w:history="1">
        <w:r w:rsidR="009D3F08" w:rsidRPr="009D3F08">
          <w:rPr>
            <w:rFonts w:ascii="Segoe UI" w:hAnsi="Segoe UI" w:cs="Segoe UI"/>
            <w:color w:val="57A3F3"/>
            <w:sz w:val="21"/>
            <w:szCs w:val="21"/>
            <w:u w:val="single"/>
            <w:shd w:val="clear" w:color="auto" w:fill="FFFFFF"/>
          </w:rPr>
          <w:t>UA-2025-11-21-011950-a</w:t>
        </w:r>
      </w:hyperlink>
    </w:p>
    <w:p w14:paraId="025C8AD2" w14:textId="77777777" w:rsidR="000D3A2F" w:rsidRPr="007147E6" w:rsidRDefault="000D3A2F" w:rsidP="00462FA3">
      <w:pPr>
        <w:jc w:val="both"/>
        <w:rPr>
          <w:b/>
          <w:sz w:val="22"/>
          <w:szCs w:val="22"/>
          <w:lang w:val="uk-UA"/>
        </w:rPr>
      </w:pPr>
    </w:p>
    <w:p w14:paraId="33465928" w14:textId="77777777" w:rsidR="00BF4665" w:rsidRPr="001A735E" w:rsidRDefault="000D3A2F" w:rsidP="00BF4665">
      <w:pPr>
        <w:jc w:val="both"/>
        <w:rPr>
          <w:lang w:val="uk-UA"/>
        </w:rPr>
      </w:pPr>
      <w:r w:rsidRPr="007147E6">
        <w:rPr>
          <w:b/>
          <w:sz w:val="22"/>
          <w:szCs w:val="22"/>
          <w:lang w:val="uk-UA"/>
        </w:rPr>
        <w:t>4. Обґрунтування технічних та якісних характеристик предмета закупівлі:</w:t>
      </w:r>
      <w:r w:rsidR="00554A1B" w:rsidRPr="007147E6">
        <w:rPr>
          <w:bCs/>
          <w:sz w:val="22"/>
          <w:szCs w:val="22"/>
          <w:lang w:val="uk-UA" w:eastAsia="uk-UA"/>
        </w:rPr>
        <w:t xml:space="preserve"> </w:t>
      </w:r>
      <w:r w:rsidR="00CF2EC9">
        <w:t>Технічні та якісні характеристики предмета закупівлі визначені відповідно до запиту кінцевого споживача (Комунального підприємства «Муніципальна безпека») на підставі службової записки від начальника відділу муніципальної безпеки Бучанської міської ради щодо проведення закупівлі.</w:t>
      </w:r>
    </w:p>
    <w:p w14:paraId="2CD71639" w14:textId="77777777" w:rsidR="000D3A2F" w:rsidRPr="007147E6" w:rsidRDefault="000D3A2F" w:rsidP="00462FA3">
      <w:pPr>
        <w:jc w:val="both"/>
        <w:rPr>
          <w:b/>
          <w:sz w:val="22"/>
          <w:szCs w:val="22"/>
          <w:lang w:val="uk-UA"/>
        </w:rPr>
      </w:pPr>
    </w:p>
    <w:p w14:paraId="527C4626" w14:textId="039FA342" w:rsidR="009B3E65" w:rsidRPr="00FF32D7" w:rsidRDefault="000D3A2F" w:rsidP="009B3E65">
      <w:pPr>
        <w:jc w:val="both"/>
        <w:rPr>
          <w:bCs/>
          <w:sz w:val="22"/>
          <w:szCs w:val="22"/>
          <w:lang w:val="uk-UA"/>
        </w:rPr>
      </w:pPr>
      <w:r w:rsidRPr="007147E6">
        <w:rPr>
          <w:b/>
          <w:sz w:val="22"/>
          <w:szCs w:val="22"/>
          <w:lang w:val="uk-UA"/>
        </w:rPr>
        <w:t>5. Розмір бюджетного призначення:</w:t>
      </w:r>
      <w:r w:rsidR="00410776" w:rsidRPr="007147E6">
        <w:rPr>
          <w:b/>
          <w:sz w:val="22"/>
          <w:szCs w:val="22"/>
          <w:lang w:val="uk-UA"/>
        </w:rPr>
        <w:t xml:space="preserve"> </w:t>
      </w:r>
      <w:r w:rsidR="00FF32D7" w:rsidRPr="00FF32D7">
        <w:rPr>
          <w:bCs/>
          <w:sz w:val="22"/>
          <w:szCs w:val="22"/>
          <w:lang w:val="uk-UA"/>
        </w:rPr>
        <w:t>599500,00 грн (п'ятсот дев'яносто дев'ять тисяч п'ятсот гривень 00 копійок) без ПДВ</w:t>
      </w:r>
    </w:p>
    <w:p w14:paraId="049BF78D" w14:textId="77777777" w:rsidR="00970731" w:rsidRPr="007147E6" w:rsidRDefault="00970731" w:rsidP="009B3E65">
      <w:pPr>
        <w:jc w:val="both"/>
        <w:rPr>
          <w:b/>
          <w:sz w:val="22"/>
          <w:szCs w:val="22"/>
          <w:lang w:val="uk-UA"/>
        </w:rPr>
      </w:pPr>
    </w:p>
    <w:p w14:paraId="6E74843B" w14:textId="77777777" w:rsidR="002443C7" w:rsidRPr="007C1342" w:rsidRDefault="000D3A2F" w:rsidP="007C1342">
      <w:pPr>
        <w:shd w:val="clear" w:color="auto" w:fill="FFFFFF"/>
        <w:tabs>
          <w:tab w:val="left" w:pos="709"/>
        </w:tabs>
        <w:jc w:val="both"/>
        <w:rPr>
          <w:color w:val="000000" w:themeColor="text1"/>
          <w:sz w:val="22"/>
          <w:szCs w:val="22"/>
          <w:lang w:val="uk-UA"/>
        </w:rPr>
      </w:pPr>
      <w:r w:rsidRPr="007147E6">
        <w:rPr>
          <w:b/>
          <w:sz w:val="22"/>
          <w:szCs w:val="22"/>
          <w:lang w:val="uk-UA"/>
        </w:rPr>
        <w:t>6. Обґрунтування розміру бюджетного призначення:</w:t>
      </w:r>
      <w:r w:rsidR="002443C7" w:rsidRPr="007147E6">
        <w:rPr>
          <w:sz w:val="22"/>
          <w:szCs w:val="22"/>
          <w:lang w:val="uk-UA"/>
        </w:rPr>
        <w:t xml:space="preserve"> </w:t>
      </w:r>
      <w:r w:rsidR="007C1342">
        <w:rPr>
          <w:color w:val="000000" w:themeColor="text1"/>
          <w:sz w:val="22"/>
          <w:szCs w:val="22"/>
          <w:lang w:val="uk-UA"/>
        </w:rPr>
        <w:t xml:space="preserve">розмір бюджетного призначення визначений відповідно рішення 68 сесії Бучанської міської ради VШ скликання  від 24.12.2024р. № </w:t>
      </w:r>
      <w:r w:rsidR="006F6CF6">
        <w:rPr>
          <w:color w:val="000000" w:themeColor="text1"/>
          <w:sz w:val="22"/>
          <w:szCs w:val="22"/>
          <w:lang w:val="uk-UA"/>
        </w:rPr>
        <w:t>6</w:t>
      </w:r>
      <w:r w:rsidR="007C1342">
        <w:rPr>
          <w:color w:val="000000" w:themeColor="text1"/>
          <w:sz w:val="22"/>
          <w:szCs w:val="22"/>
          <w:lang w:val="uk-UA"/>
        </w:rPr>
        <w:t>132 – 68 –VШ «Про  місцевий бюджет Бучанської міської  територіальної громади на 2025 рік»</w:t>
      </w:r>
    </w:p>
    <w:p w14:paraId="0701CB7D" w14:textId="77777777" w:rsidR="000D3A2F" w:rsidRPr="007147E6" w:rsidRDefault="000D3A2F" w:rsidP="000D3A2F">
      <w:pPr>
        <w:rPr>
          <w:b/>
          <w:sz w:val="22"/>
          <w:szCs w:val="22"/>
          <w:lang w:val="uk-UA"/>
        </w:rPr>
      </w:pPr>
    </w:p>
    <w:p w14:paraId="6AE83E38" w14:textId="77777777" w:rsidR="009E60D0" w:rsidRPr="003E1267" w:rsidRDefault="000D3A2F" w:rsidP="00060F04">
      <w:pPr>
        <w:ind w:firstLine="720"/>
        <w:jc w:val="both"/>
        <w:rPr>
          <w:color w:val="000000" w:themeColor="text1"/>
          <w:sz w:val="22"/>
          <w:szCs w:val="22"/>
          <w:lang w:eastAsia="uk-UA"/>
        </w:rPr>
      </w:pPr>
      <w:r w:rsidRPr="007147E6">
        <w:rPr>
          <w:b/>
          <w:sz w:val="22"/>
          <w:szCs w:val="22"/>
          <w:lang w:val="uk-UA"/>
        </w:rPr>
        <w:t>7. Обґрунтування очікуваної вартості предмета закупівлі:</w:t>
      </w:r>
      <w:r w:rsidR="00F05B5E" w:rsidRPr="007147E6">
        <w:rPr>
          <w:bCs/>
          <w:sz w:val="22"/>
          <w:szCs w:val="22"/>
          <w:lang w:val="uk-UA"/>
        </w:rPr>
        <w:t xml:space="preserve"> </w:t>
      </w:r>
      <w:r w:rsidR="008F4B4A" w:rsidRPr="003E1267">
        <w:rPr>
          <w:bCs/>
          <w:sz w:val="22"/>
          <w:szCs w:val="22"/>
          <w:lang w:val="uk-UA"/>
        </w:rPr>
        <w:t xml:space="preserve">Очікувана вартість закупівлі визначена з урахуванням Порядку планування та здійснення закупівель товарів, робіт і послуг за бюджетні кошти в Бучанській міській раді № 1654 від 15.08.2025. </w:t>
      </w:r>
      <w:r w:rsidR="004E536E" w:rsidRPr="003E1267">
        <w:rPr>
          <w:color w:val="000000" w:themeColor="text1"/>
          <w:sz w:val="22"/>
          <w:szCs w:val="22"/>
          <w:lang w:eastAsia="uk-UA"/>
        </w:rPr>
        <w:t>Закупівля здійснюється на виконання «Програми з охорони громадського порядку та підтримки муніципальних формувань Бучанської міської територіальної громади на 2024-2026 роки», затвердженої рішенням Бучанської міської ради від 09.07.2024 № 4616-60-VIII</w:t>
      </w:r>
      <w:r w:rsidR="00060F04" w:rsidRPr="003E1267">
        <w:rPr>
          <w:color w:val="000000" w:themeColor="text1"/>
          <w:sz w:val="22"/>
          <w:szCs w:val="22"/>
          <w:lang w:val="uk-UA" w:eastAsia="uk-UA"/>
        </w:rPr>
        <w:t xml:space="preserve">. </w:t>
      </w:r>
      <w:r w:rsidR="00BE1405" w:rsidRPr="003E1267">
        <w:rPr>
          <w:bCs/>
          <w:sz w:val="22"/>
          <w:szCs w:val="22"/>
          <w:lang w:val="uk-UA"/>
        </w:rPr>
        <w:t>Ініціатором було проведено попередні ринкові консультації щодо закупівлі у вигляді збору комерційних пропозицій.</w:t>
      </w:r>
    </w:p>
    <w:p w14:paraId="6AA7D2F1" w14:textId="77777777" w:rsidR="009E60D0" w:rsidRDefault="009E60D0" w:rsidP="00F05B5E">
      <w:pPr>
        <w:jc w:val="both"/>
        <w:rPr>
          <w:bCs/>
          <w:sz w:val="22"/>
          <w:szCs w:val="22"/>
          <w:lang w:val="uk-UA"/>
        </w:rPr>
      </w:pPr>
    </w:p>
    <w:p w14:paraId="43545745" w14:textId="77777777" w:rsidR="009E60D0" w:rsidRDefault="009E60D0" w:rsidP="00F05B5E">
      <w:pPr>
        <w:jc w:val="both"/>
        <w:rPr>
          <w:bCs/>
          <w:sz w:val="22"/>
          <w:szCs w:val="22"/>
          <w:lang w:val="uk-UA"/>
        </w:rPr>
      </w:pPr>
    </w:p>
    <w:p w14:paraId="15A4C53D" w14:textId="41A505AA" w:rsidR="009E60D0" w:rsidRDefault="009E60D0" w:rsidP="00F05B5E">
      <w:pPr>
        <w:jc w:val="both"/>
        <w:rPr>
          <w:bCs/>
          <w:sz w:val="22"/>
          <w:szCs w:val="22"/>
          <w:lang w:val="uk-UA"/>
        </w:rPr>
      </w:pPr>
    </w:p>
    <w:p w14:paraId="72D7292A" w14:textId="77777777" w:rsidR="006614C3" w:rsidRPr="007147E6" w:rsidRDefault="006614C3" w:rsidP="00F05B5E">
      <w:pPr>
        <w:jc w:val="both"/>
        <w:rPr>
          <w:bCs/>
          <w:sz w:val="22"/>
          <w:szCs w:val="22"/>
          <w:lang w:val="uk-UA"/>
        </w:rPr>
      </w:pPr>
    </w:p>
    <w:p w14:paraId="6D2F8076" w14:textId="77777777" w:rsidR="000D3A2F" w:rsidRPr="007147E6" w:rsidRDefault="000D3A2F" w:rsidP="000D3A2F">
      <w:pPr>
        <w:rPr>
          <w:b/>
          <w:sz w:val="22"/>
          <w:szCs w:val="22"/>
          <w:lang w:val="uk-UA"/>
        </w:rPr>
      </w:pPr>
    </w:p>
    <w:p w14:paraId="52601DC3" w14:textId="77777777" w:rsidR="009C3405" w:rsidRPr="007C1342" w:rsidRDefault="009C3405" w:rsidP="009C3405">
      <w:pPr>
        <w:pStyle w:val="Standard"/>
        <w:widowControl/>
        <w:rPr>
          <w:rFonts w:ascii="Times New Roman" w:eastAsia="Arial" w:hAnsi="Times New Roman" w:cs="Times New Roman"/>
          <w:b/>
          <w:bCs/>
          <w:kern w:val="0"/>
          <w:sz w:val="22"/>
          <w:szCs w:val="22"/>
          <w:shd w:val="clear" w:color="auto" w:fill="FFFFFF"/>
          <w:lang w:val="uk-UA" w:eastAsia="ar-SA" w:bidi="ar-SA"/>
        </w:rPr>
      </w:pPr>
      <w:r w:rsidRPr="007147E6">
        <w:rPr>
          <w:rFonts w:ascii="Times New Roman" w:eastAsia="Arial" w:hAnsi="Times New Roman" w:cs="Times New Roman"/>
          <w:b/>
          <w:bCs/>
          <w:kern w:val="0"/>
          <w:sz w:val="22"/>
          <w:szCs w:val="22"/>
          <w:shd w:val="clear" w:color="auto" w:fill="FFFFFF"/>
          <w:lang w:val="uk-UA" w:eastAsia="ar-SA" w:bidi="ar-SA"/>
        </w:rPr>
        <w:t>Уповноважена особа</w:t>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00385B3C">
        <w:rPr>
          <w:rFonts w:ascii="Times New Roman" w:eastAsia="Arial" w:hAnsi="Times New Roman" w:cs="Times New Roman"/>
          <w:b/>
          <w:bCs/>
          <w:kern w:val="0"/>
          <w:sz w:val="22"/>
          <w:szCs w:val="22"/>
          <w:shd w:val="clear" w:color="auto" w:fill="FFFFFF"/>
          <w:lang w:val="uk-UA" w:eastAsia="ar-SA" w:bidi="ar-SA"/>
        </w:rPr>
        <w:tab/>
      </w:r>
      <w:r w:rsidRPr="007147E6">
        <w:rPr>
          <w:rFonts w:ascii="Times New Roman" w:eastAsia="Arial" w:hAnsi="Times New Roman" w:cs="Times New Roman"/>
          <w:b/>
          <w:bCs/>
          <w:kern w:val="0"/>
          <w:sz w:val="22"/>
          <w:szCs w:val="22"/>
          <w:shd w:val="clear" w:color="auto" w:fill="FFFFFF"/>
          <w:lang w:val="uk-UA" w:eastAsia="ar-SA" w:bidi="ar-SA"/>
        </w:rPr>
        <w:t xml:space="preserve">                           Вікторія ГЕРГЕЛЬ</w:t>
      </w:r>
    </w:p>
    <w:p w14:paraId="4C629516" w14:textId="77777777" w:rsidR="000D3A2F" w:rsidRPr="007147E6" w:rsidRDefault="000D3A2F" w:rsidP="000D3A2F">
      <w:pPr>
        <w:rPr>
          <w:sz w:val="22"/>
          <w:szCs w:val="22"/>
          <w:lang w:val="uk-UA"/>
        </w:rPr>
      </w:pPr>
    </w:p>
    <w:sectPr w:rsidR="000D3A2F" w:rsidRPr="007147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mailMerge>
    <w:mainDocumentType w:val="formLetters"/>
    <w:dataType w:val="textFile"/>
    <w:activeRecord w:val="-1"/>
  </w:mailMerg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3A2F"/>
    <w:rsid w:val="00025BEA"/>
    <w:rsid w:val="00060F04"/>
    <w:rsid w:val="00090F14"/>
    <w:rsid w:val="000B2585"/>
    <w:rsid w:val="000D3A2F"/>
    <w:rsid w:val="00126C8B"/>
    <w:rsid w:val="0017603A"/>
    <w:rsid w:val="002124A2"/>
    <w:rsid w:val="00242521"/>
    <w:rsid w:val="002443C7"/>
    <w:rsid w:val="00247960"/>
    <w:rsid w:val="0028100F"/>
    <w:rsid w:val="002F7FE5"/>
    <w:rsid w:val="00385B3C"/>
    <w:rsid w:val="003E1267"/>
    <w:rsid w:val="00406747"/>
    <w:rsid w:val="00410776"/>
    <w:rsid w:val="00431E39"/>
    <w:rsid w:val="00462682"/>
    <w:rsid w:val="00462FA3"/>
    <w:rsid w:val="004E536E"/>
    <w:rsid w:val="0054264B"/>
    <w:rsid w:val="00554A1B"/>
    <w:rsid w:val="00580D77"/>
    <w:rsid w:val="00594612"/>
    <w:rsid w:val="006614C3"/>
    <w:rsid w:val="00673CFE"/>
    <w:rsid w:val="006D5FA2"/>
    <w:rsid w:val="006F6CF6"/>
    <w:rsid w:val="0070349F"/>
    <w:rsid w:val="007147E6"/>
    <w:rsid w:val="007214E9"/>
    <w:rsid w:val="00727F64"/>
    <w:rsid w:val="00742F59"/>
    <w:rsid w:val="007569A2"/>
    <w:rsid w:val="007C1342"/>
    <w:rsid w:val="008A20C4"/>
    <w:rsid w:val="008F4B4A"/>
    <w:rsid w:val="00970731"/>
    <w:rsid w:val="009A3F03"/>
    <w:rsid w:val="009B3E65"/>
    <w:rsid w:val="009C3405"/>
    <w:rsid w:val="009D3F08"/>
    <w:rsid w:val="009E60D0"/>
    <w:rsid w:val="009E6117"/>
    <w:rsid w:val="00A64C20"/>
    <w:rsid w:val="00A66CAA"/>
    <w:rsid w:val="00BE1405"/>
    <w:rsid w:val="00BF4665"/>
    <w:rsid w:val="00CA7922"/>
    <w:rsid w:val="00CD70B4"/>
    <w:rsid w:val="00CF2EC9"/>
    <w:rsid w:val="00D139DC"/>
    <w:rsid w:val="00DC68ED"/>
    <w:rsid w:val="00E1526B"/>
    <w:rsid w:val="00EB6FEC"/>
    <w:rsid w:val="00EF282B"/>
    <w:rsid w:val="00F05B5E"/>
    <w:rsid w:val="00F65325"/>
    <w:rsid w:val="00FD52ED"/>
    <w:rsid w:val="00FF32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DD81D"/>
  <w15:chartTrackingRefBased/>
  <w15:docId w15:val="{027D778A-C1AB-4DA6-9AD9-A74352B71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A2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0D3A2F"/>
    <w:pPr>
      <w:spacing w:before="100" w:beforeAutospacing="1" w:after="100" w:afterAutospacing="1"/>
    </w:pPr>
  </w:style>
  <w:style w:type="paragraph" w:customStyle="1" w:styleId="Standard">
    <w:name w:val="Standard"/>
    <w:rsid w:val="009C3405"/>
    <w:pPr>
      <w:widowControl w:val="0"/>
      <w:suppressAutoHyphens/>
      <w:autoSpaceDN w:val="0"/>
      <w:spacing w:after="0" w:line="240" w:lineRule="auto"/>
    </w:pPr>
    <w:rPr>
      <w:rFonts w:ascii="Liberation Serif" w:eastAsia="Segoe UI" w:hAnsi="Liberation Serif" w:cs="Tahoma"/>
      <w:color w:val="000000"/>
      <w:kern w:val="3"/>
      <w:sz w:val="24"/>
      <w:szCs w:val="24"/>
      <w:lang w:val="en-US" w:eastAsia="zh-CN" w:bidi="hi-IN"/>
    </w:rPr>
  </w:style>
  <w:style w:type="character" w:styleId="a3">
    <w:name w:val="Hyperlink"/>
    <w:basedOn w:val="a0"/>
    <w:uiPriority w:val="99"/>
    <w:semiHidden/>
    <w:unhideWhenUsed/>
    <w:rsid w:val="00462682"/>
    <w:rPr>
      <w:color w:val="0000FF"/>
      <w:u w:val="single"/>
    </w:rPr>
  </w:style>
  <w:style w:type="paragraph" w:styleId="a4">
    <w:name w:val="Plain Text"/>
    <w:basedOn w:val="a"/>
    <w:link w:val="a5"/>
    <w:rsid w:val="00025BEA"/>
    <w:rPr>
      <w:rFonts w:ascii="Courier New" w:hAnsi="Courier New" w:cs="Courier New"/>
      <w:sz w:val="20"/>
      <w:szCs w:val="20"/>
      <w:lang w:val="uk-UA"/>
    </w:rPr>
  </w:style>
  <w:style w:type="character" w:customStyle="1" w:styleId="a5">
    <w:name w:val="Текст Знак"/>
    <w:basedOn w:val="a0"/>
    <w:link w:val="a4"/>
    <w:rsid w:val="00025BEA"/>
    <w:rPr>
      <w:rFonts w:ascii="Courier New" w:eastAsia="Times New Roman" w:hAnsi="Courier New" w:cs="Courier New"/>
      <w:sz w:val="20"/>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040466">
      <w:bodyDiv w:val="1"/>
      <w:marLeft w:val="0"/>
      <w:marRight w:val="0"/>
      <w:marTop w:val="0"/>
      <w:marBottom w:val="0"/>
      <w:divBdr>
        <w:top w:val="none" w:sz="0" w:space="0" w:color="auto"/>
        <w:left w:val="none" w:sz="0" w:space="0" w:color="auto"/>
        <w:bottom w:val="none" w:sz="0" w:space="0" w:color="auto"/>
        <w:right w:val="none" w:sz="0" w:space="0" w:color="auto"/>
      </w:divBdr>
    </w:div>
    <w:div w:id="383604042">
      <w:bodyDiv w:val="1"/>
      <w:marLeft w:val="0"/>
      <w:marRight w:val="0"/>
      <w:marTop w:val="0"/>
      <w:marBottom w:val="0"/>
      <w:divBdr>
        <w:top w:val="none" w:sz="0" w:space="0" w:color="auto"/>
        <w:left w:val="none" w:sz="0" w:space="0" w:color="auto"/>
        <w:bottom w:val="none" w:sz="0" w:space="0" w:color="auto"/>
        <w:right w:val="none" w:sz="0" w:space="0" w:color="auto"/>
      </w:divBdr>
    </w:div>
    <w:div w:id="475149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prozorro.gov.ua/uk/tender/UA-2025-11-21-011950-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1722</Words>
  <Characters>983</Characters>
  <Application>Microsoft Office Word</Application>
  <DocSecurity>0</DocSecurity>
  <Lines>8</Lines>
  <Paragraphs>5</Paragraphs>
  <ScaleCrop>false</ScaleCrop>
  <Company/>
  <LinksUpToDate>false</LinksUpToDate>
  <CharactersWithSpaces>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Viktoria Gergel</cp:lastModifiedBy>
  <cp:revision>62</cp:revision>
  <dcterms:created xsi:type="dcterms:W3CDTF">2023-05-11T07:52:00Z</dcterms:created>
  <dcterms:modified xsi:type="dcterms:W3CDTF">2025-11-21T12:54:00Z</dcterms:modified>
</cp:coreProperties>
</file>