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307EB" w14:textId="3D25245D" w:rsidR="0027263C" w:rsidRPr="005230E9" w:rsidRDefault="00365A18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Додаток 1</w:t>
      </w:r>
      <w:r w:rsidR="0027263C" w:rsidRPr="005230E9">
        <w:rPr>
          <w:rFonts w:ascii="Times New Roman" w:hAnsi="Times New Roman"/>
          <w:bCs/>
          <w:sz w:val="20"/>
        </w:rPr>
        <w:t xml:space="preserve"> </w:t>
      </w:r>
    </w:p>
    <w:p w14:paraId="1873A368" w14:textId="77777777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до Програми соціально-економічного та культурного розвитку</w:t>
      </w:r>
    </w:p>
    <w:p w14:paraId="275088E0" w14:textId="5F6F20C5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Бучанської міської територіальної громади</w:t>
      </w:r>
      <w:r w:rsidRPr="005230E9">
        <w:rPr>
          <w:rFonts w:ascii="Times New Roman" w:hAnsi="Times New Roman"/>
          <w:bCs/>
          <w:sz w:val="20"/>
          <w:lang w:val="ru-RU"/>
        </w:rPr>
        <w:t xml:space="preserve"> </w:t>
      </w:r>
      <w:r w:rsidRPr="005230E9">
        <w:rPr>
          <w:rFonts w:ascii="Times New Roman" w:hAnsi="Times New Roman"/>
          <w:bCs/>
          <w:sz w:val="20"/>
        </w:rPr>
        <w:t>на 202</w:t>
      </w:r>
      <w:r w:rsidR="00CB0152" w:rsidRPr="005230E9">
        <w:rPr>
          <w:rFonts w:ascii="Times New Roman" w:hAnsi="Times New Roman"/>
          <w:bCs/>
          <w:sz w:val="20"/>
          <w:lang w:val="uk-UA"/>
        </w:rPr>
        <w:t>5</w:t>
      </w:r>
      <w:r w:rsidRPr="005230E9">
        <w:rPr>
          <w:rFonts w:ascii="Times New Roman" w:hAnsi="Times New Roman"/>
          <w:bCs/>
          <w:sz w:val="20"/>
        </w:rPr>
        <w:t xml:space="preserve"> рік </w:t>
      </w:r>
    </w:p>
    <w:p w14:paraId="579FC6C6" w14:textId="21A2491F" w:rsidR="0027263C" w:rsidRPr="005230E9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5230E9">
        <w:rPr>
          <w:rFonts w:ascii="Times New Roman" w:hAnsi="Times New Roman"/>
          <w:bCs/>
          <w:sz w:val="20"/>
        </w:rPr>
        <w:t>рішення Бучанської міської ради</w:t>
      </w:r>
    </w:p>
    <w:p w14:paraId="3DBF6DA2" w14:textId="37E3DA70" w:rsidR="00F91E8E" w:rsidRPr="003506BE" w:rsidRDefault="00365A18" w:rsidP="003506BE">
      <w:pPr>
        <w:ind w:left="4253"/>
        <w:jc w:val="both"/>
        <w:rPr>
          <w:rFonts w:ascii="Times New Roman" w:hAnsi="Times New Roman"/>
          <w:szCs w:val="28"/>
        </w:rPr>
      </w:pPr>
      <w:r w:rsidRPr="005230E9">
        <w:rPr>
          <w:rFonts w:ascii="Times New Roman" w:hAnsi="Times New Roman"/>
          <w:bCs/>
          <w:sz w:val="20"/>
        </w:rPr>
        <w:t xml:space="preserve">від </w:t>
      </w:r>
      <w:r w:rsidR="003506BE">
        <w:rPr>
          <w:rFonts w:ascii="Times New Roman" w:hAnsi="Times New Roman"/>
          <w:bCs/>
          <w:sz w:val="20"/>
          <w:lang w:val="uk-UA"/>
        </w:rPr>
        <w:t>24.12.2024</w:t>
      </w:r>
      <w:r w:rsidR="000024A1" w:rsidRPr="005230E9">
        <w:rPr>
          <w:rFonts w:ascii="Times New Roman" w:hAnsi="Times New Roman"/>
          <w:bCs/>
          <w:sz w:val="20"/>
        </w:rPr>
        <w:t xml:space="preserve"> № </w:t>
      </w:r>
      <w:r w:rsidR="003506BE" w:rsidRPr="00FF6EA5">
        <w:rPr>
          <w:rFonts w:ascii="Times New Roman" w:hAnsi="Times New Roman"/>
          <w:bCs/>
          <w:sz w:val="20"/>
        </w:rPr>
        <w:t>5119-68</w:t>
      </w:r>
      <w:r w:rsidR="003506BE" w:rsidRPr="00ED202A">
        <w:rPr>
          <w:rFonts w:ascii="Times New Roman" w:hAnsi="Times New Roman"/>
          <w:bCs/>
          <w:sz w:val="20"/>
        </w:rPr>
        <w:t xml:space="preserve">- </w:t>
      </w:r>
      <w:r w:rsidR="003506BE" w:rsidRPr="003506BE">
        <w:rPr>
          <w:rFonts w:ascii="Times New Roman" w:hAnsi="Times New Roman"/>
          <w:bCs/>
          <w:sz w:val="20"/>
        </w:rPr>
        <w:t>VIII</w:t>
      </w:r>
    </w:p>
    <w:p w14:paraId="68B5C62B" w14:textId="77777777" w:rsidR="00C960F2" w:rsidRPr="005230E9" w:rsidRDefault="00C960F2" w:rsidP="00F91E8E">
      <w:pPr>
        <w:jc w:val="right"/>
        <w:rPr>
          <w:rFonts w:ascii="Times New Roman" w:hAnsi="Times New Roman"/>
          <w:szCs w:val="28"/>
          <w:lang w:val="uk-UA"/>
        </w:rPr>
      </w:pPr>
    </w:p>
    <w:p w14:paraId="73DDACBA" w14:textId="77777777" w:rsidR="00F91E8E" w:rsidRPr="00E76553" w:rsidRDefault="00F91E8E" w:rsidP="00F91E8E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Toc475368576"/>
      <w:bookmarkStart w:id="1" w:name="_Toc475617729"/>
      <w:bookmarkStart w:id="2" w:name="_Toc475634714"/>
      <w:r w:rsidRPr="00E76553">
        <w:rPr>
          <w:rFonts w:ascii="Times New Roman" w:hAnsi="Times New Roman"/>
          <w:b/>
          <w:sz w:val="24"/>
          <w:szCs w:val="24"/>
        </w:rPr>
        <w:t>Основні показники</w:t>
      </w:r>
      <w:bookmarkEnd w:id="0"/>
      <w:bookmarkEnd w:id="1"/>
      <w:bookmarkEnd w:id="2"/>
      <w:r w:rsidRPr="00E76553">
        <w:rPr>
          <w:rFonts w:ascii="Times New Roman" w:hAnsi="Times New Roman"/>
          <w:b/>
          <w:sz w:val="24"/>
          <w:szCs w:val="24"/>
        </w:rPr>
        <w:t xml:space="preserve"> економічного і соціального</w:t>
      </w:r>
    </w:p>
    <w:p w14:paraId="1A384359" w14:textId="045C082B" w:rsidR="00F91E8E" w:rsidRPr="00E76553" w:rsidRDefault="00F91E8E" w:rsidP="00F91E8E">
      <w:pPr>
        <w:jc w:val="center"/>
        <w:rPr>
          <w:rFonts w:ascii="Times New Roman" w:hAnsi="Times New Roman"/>
          <w:b/>
          <w:sz w:val="24"/>
          <w:szCs w:val="24"/>
        </w:rPr>
      </w:pPr>
      <w:bookmarkStart w:id="3" w:name="_Toc475368577"/>
      <w:bookmarkStart w:id="4" w:name="_Toc475617730"/>
      <w:bookmarkStart w:id="5" w:name="_Toc475634715"/>
      <w:r w:rsidRPr="00E76553">
        <w:rPr>
          <w:rFonts w:ascii="Times New Roman" w:hAnsi="Times New Roman"/>
          <w:b/>
          <w:sz w:val="24"/>
          <w:szCs w:val="24"/>
        </w:rPr>
        <w:t xml:space="preserve">розвитку </w:t>
      </w:r>
      <w:proofErr w:type="spellStart"/>
      <w:r w:rsidRPr="00E76553">
        <w:rPr>
          <w:rFonts w:ascii="Times New Roman" w:hAnsi="Times New Roman"/>
          <w:b/>
          <w:sz w:val="24"/>
          <w:szCs w:val="24"/>
          <w:lang w:val="ru-RU"/>
        </w:rPr>
        <w:t>Бучансько</w:t>
      </w:r>
      <w:proofErr w:type="spellEnd"/>
      <w:r w:rsidRPr="00E76553">
        <w:rPr>
          <w:rFonts w:ascii="Times New Roman" w:hAnsi="Times New Roman"/>
          <w:b/>
          <w:sz w:val="24"/>
          <w:szCs w:val="24"/>
          <w:lang w:val="uk-UA"/>
        </w:rPr>
        <w:t>ї міської територіальної громади</w:t>
      </w:r>
      <w:r w:rsidRPr="00E76553">
        <w:rPr>
          <w:rFonts w:ascii="Times New Roman" w:hAnsi="Times New Roman"/>
          <w:b/>
          <w:sz w:val="24"/>
          <w:szCs w:val="24"/>
        </w:rPr>
        <w:t xml:space="preserve"> 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на</w:t>
      </w:r>
      <w:r w:rsidRPr="00E76553">
        <w:rPr>
          <w:rFonts w:ascii="Times New Roman" w:hAnsi="Times New Roman"/>
          <w:b/>
          <w:sz w:val="24"/>
          <w:szCs w:val="24"/>
        </w:rPr>
        <w:t xml:space="preserve"> 20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2</w:t>
      </w:r>
      <w:r w:rsidR="00E40BDA" w:rsidRPr="00E76553">
        <w:rPr>
          <w:rFonts w:ascii="Times New Roman" w:hAnsi="Times New Roman"/>
          <w:b/>
          <w:sz w:val="24"/>
          <w:szCs w:val="24"/>
          <w:lang w:val="uk-UA"/>
        </w:rPr>
        <w:t>5</w:t>
      </w:r>
      <w:r w:rsidRPr="00E76553">
        <w:rPr>
          <w:rFonts w:ascii="Times New Roman" w:hAnsi="Times New Roman"/>
          <w:b/>
          <w:sz w:val="24"/>
          <w:szCs w:val="24"/>
        </w:rPr>
        <w:t xml:space="preserve"> </w:t>
      </w:r>
      <w:r w:rsidRPr="00E76553">
        <w:rPr>
          <w:rFonts w:ascii="Times New Roman" w:hAnsi="Times New Roman"/>
          <w:b/>
          <w:sz w:val="24"/>
          <w:szCs w:val="24"/>
          <w:lang w:val="uk-UA"/>
        </w:rPr>
        <w:t>рік</w:t>
      </w:r>
      <w:bookmarkEnd w:id="3"/>
      <w:bookmarkEnd w:id="4"/>
      <w:bookmarkEnd w:id="5"/>
    </w:p>
    <w:p w14:paraId="7775F87F" w14:textId="77777777" w:rsidR="00C960F2" w:rsidRPr="00E76553" w:rsidRDefault="00C960F2" w:rsidP="00F91E8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995" w:type="dxa"/>
        <w:jc w:val="center"/>
        <w:tblLayout w:type="fixed"/>
        <w:tblLook w:val="00A0" w:firstRow="1" w:lastRow="0" w:firstColumn="1" w:lastColumn="0" w:noHBand="0" w:noVBand="0"/>
      </w:tblPr>
      <w:tblGrid>
        <w:gridCol w:w="704"/>
        <w:gridCol w:w="2693"/>
        <w:gridCol w:w="1066"/>
        <w:gridCol w:w="1065"/>
        <w:gridCol w:w="1203"/>
        <w:gridCol w:w="1066"/>
        <w:gridCol w:w="1202"/>
        <w:gridCol w:w="986"/>
        <w:gridCol w:w="10"/>
      </w:tblGrid>
      <w:tr w:rsidR="00F91E8E" w:rsidRPr="00E76553" w14:paraId="7ECA1051" w14:textId="77777777" w:rsidTr="006A2C4D">
        <w:trPr>
          <w:cantSplit/>
          <w:trHeight w:val="204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D0D9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843FE43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F355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D70E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D906" w14:textId="79764A9A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A13" w14:textId="3C400F30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2625853A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(очік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D23F" w14:textId="34E4A10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04B27C0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(</w:t>
            </w:r>
            <w:r w:rsidRPr="003506BE">
              <w:rPr>
                <w:rFonts w:ascii="Times New Roman" w:hAnsi="Times New Roman"/>
                <w:b/>
                <w:spacing w:val="-6"/>
                <w:sz w:val="22"/>
                <w:szCs w:val="22"/>
              </w:rPr>
              <w:t>прогноз</w:t>
            </w:r>
            <w:r w:rsidRPr="00E765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)</w:t>
            </w:r>
          </w:p>
        </w:tc>
        <w:tc>
          <w:tcPr>
            <w:tcW w:w="2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DFEB" w14:textId="65A32610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4FDA24FE" w14:textId="4EA92066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до 20</w:t>
            </w:r>
            <w:r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CB0152" w:rsidRPr="00E765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</w:tr>
      <w:tr w:rsidR="00F91E8E" w:rsidRPr="00E76553" w14:paraId="50526548" w14:textId="77777777" w:rsidTr="006A2C4D">
        <w:trPr>
          <w:gridAfter w:val="1"/>
          <w:wAfter w:w="10" w:type="dxa"/>
          <w:cantSplit/>
          <w:trHeight w:val="20"/>
          <w:tblHeader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E0F0C8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5881FE26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DFFDB50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B8D47EF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60D545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68A5FB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6001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+ / 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EDB1" w14:textId="77777777" w:rsidR="00F91E8E" w:rsidRPr="00E76553" w:rsidRDefault="00F91E8E" w:rsidP="00883A17">
            <w:pPr>
              <w:ind w:right="-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55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91E8E" w:rsidRPr="00E76553" w14:paraId="265D2D9E" w14:textId="77777777" w:rsidTr="006A2C4D">
        <w:trPr>
          <w:gridAfter w:val="1"/>
          <w:wAfter w:w="10" w:type="dxa"/>
          <w:cantSplit/>
          <w:trHeight w:val="126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79EC" w14:textId="3D0A8A61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994" w14:textId="77777777" w:rsidR="00F91E8E" w:rsidRPr="00E76553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Кількість зареєстрованих суб’єктів підприємницької діяльності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DA3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7AB" w14:textId="7097EA4D" w:rsidR="00F91E8E" w:rsidRPr="00E76553" w:rsidRDefault="00CB015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6A5D" w14:textId="576360F4" w:rsidR="00F91E8E" w:rsidRPr="00E76553" w:rsidRDefault="00CB015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7670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30F3" w14:textId="1231B1CF" w:rsidR="00F91E8E" w:rsidRPr="00E76553" w:rsidRDefault="00E40BDA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7930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B8D5" w14:textId="763123BC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C20397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  <w:r w:rsidR="00C20397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CC6C" w14:textId="576F63C5" w:rsidR="00F91E8E" w:rsidRPr="00E76553" w:rsidRDefault="00C20397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E40BDA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F91E8E" w:rsidRPr="00E76553" w14:paraId="508EC526" w14:textId="77777777" w:rsidTr="006A2C4D">
        <w:trPr>
          <w:gridAfter w:val="1"/>
          <w:wAfter w:w="10" w:type="dxa"/>
          <w:cantSplit/>
          <w:trHeight w:val="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CCD4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D753" w14:textId="77777777" w:rsidR="00F91E8E" w:rsidRPr="00E76553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8416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046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6E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A8B5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1633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7254" w14:textId="77777777" w:rsidR="00F91E8E" w:rsidRPr="00E76553" w:rsidRDefault="00F91E8E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1E8E" w:rsidRPr="00E76553" w14:paraId="1AB2FC09" w14:textId="77777777" w:rsidTr="006A2C4D">
        <w:trPr>
          <w:gridAfter w:val="1"/>
          <w:wAfter w:w="10" w:type="dxa"/>
          <w:cantSplit/>
          <w:trHeight w:val="6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2B55" w14:textId="3EB91C23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E44" w14:textId="77777777" w:rsidR="00F91E8E" w:rsidRPr="00E76553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EDFF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1A92" w14:textId="5B27D96A" w:rsidR="00F91E8E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F8BA" w14:textId="6D832A4D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5290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DF6D" w14:textId="1E1A14A6" w:rsidR="00797796" w:rsidRPr="00E76553" w:rsidRDefault="006E4B9B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5449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2A2" w14:textId="446A89DF" w:rsidR="00F91E8E" w:rsidRPr="00E76553" w:rsidRDefault="006E4B9B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+ 159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D6DF" w14:textId="675356C7" w:rsidR="00F91E8E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6E4B9B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F91E8E" w:rsidRPr="00E76553" w14:paraId="0EF479DD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2A2" w14:textId="6AB2AB00" w:rsidR="00F91E8E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17FD" w14:textId="77777777" w:rsidR="00F91E8E" w:rsidRPr="00E76553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1769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CA18" w14:textId="1943B624" w:rsidR="00F91E8E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E857" w14:textId="16BA4D20" w:rsidR="00F91E8E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2375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217B" w14:textId="456748D1" w:rsidR="00797796" w:rsidRPr="00E76553" w:rsidRDefault="00CB1DD9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2481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3749" w14:textId="2B7B6926" w:rsidR="00F91E8E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AC68D0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CFEC" w14:textId="033504CF" w:rsidR="00F91E8E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B20832" w:rsidRPr="00E76553" w14:paraId="39D16503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2ED7" w14:textId="68DE0DB2" w:rsidR="00B20832" w:rsidRPr="00E76553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2BC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DB48" w14:textId="3B819DC0" w:rsidR="00B20832" w:rsidRPr="00E76553" w:rsidRDefault="00B20832" w:rsidP="00B20832">
            <w:pPr>
              <w:ind w:left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зареєстрованих фермерських господарств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FF38" w14:textId="4E111C19" w:rsidR="00B20832" w:rsidRPr="00E76553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BAC" w14:textId="5CD4B9C5" w:rsidR="00B20832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07A5" w14:textId="016FD290" w:rsidR="00B20832" w:rsidRPr="00E76553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69F" w14:textId="3D9F0423" w:rsidR="00B20832" w:rsidRPr="00E76553" w:rsidRDefault="00801F37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F5A6" w14:textId="539FAD8F" w:rsidR="00B20832" w:rsidRPr="00E76553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B603" w14:textId="24063DFC" w:rsidR="00B20832" w:rsidRPr="00E76553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C91431" w:rsidRPr="00E76553" w14:paraId="086253AF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417A" w14:textId="5718AE28" w:rsidR="00C91431" w:rsidRPr="00E76553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6C4" w14:textId="5A44BF67" w:rsidR="00C91431" w:rsidRPr="00E76553" w:rsidRDefault="00C91431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Кількість суб`єктів підприємницької діяльності, які сплачують податки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680D" w14:textId="011A0FC8" w:rsidR="00C91431" w:rsidRPr="00E76553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54F" w14:textId="4AF41C43" w:rsidR="00AB15C2" w:rsidRPr="00E76553" w:rsidRDefault="00CB1DD9" w:rsidP="00AB15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4086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E8B2" w14:textId="1B2443D2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A4D8" w14:textId="1CE5254E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4496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C471" w14:textId="669E2549" w:rsidR="00C91431" w:rsidRPr="00E76553" w:rsidRDefault="00CB1DD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+ 136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8F5" w14:textId="1E84BCA6" w:rsidR="00C91431" w:rsidRPr="00E76553" w:rsidRDefault="00A67C55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CB1DD9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06E93" w:rsidRPr="00E76553" w14:paraId="4620F20B" w14:textId="77777777" w:rsidTr="006A2C4D">
        <w:trPr>
          <w:gridAfter w:val="1"/>
          <w:wAfter w:w="10" w:type="dxa"/>
          <w:cantSplit/>
          <w:trHeight w:val="1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C4E9" w14:textId="77777777" w:rsidR="00D06E93" w:rsidRPr="00E76553" w:rsidRDefault="00D06E93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E633" w14:textId="7639F08D" w:rsidR="00D06E93" w:rsidRPr="00E76553" w:rsidRDefault="00D06E93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 них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1E47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4510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4449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9DAF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EB1C" w14:textId="77777777" w:rsidR="00D06E93" w:rsidRPr="00E76553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7547" w14:textId="77777777" w:rsidR="00D06E93" w:rsidRPr="00E76553" w:rsidRDefault="00D06E9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801F37" w:rsidRPr="00E76553" w14:paraId="335E6E30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2E54" w14:textId="3D1EB0F0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39AF" w14:textId="32331133" w:rsidR="00801F37" w:rsidRPr="00E76553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E170" w14:textId="6A9A3A27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70FC" w14:textId="37813E9A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5195" w14:textId="3E8DD824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9965" w14:textId="21563FA3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3955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07B" w14:textId="05F1B751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+ 117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A1E5" w14:textId="6545FD73" w:rsidR="00801F37" w:rsidRPr="00E76553" w:rsidRDefault="002E1342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103,0</w:t>
            </w:r>
          </w:p>
        </w:tc>
      </w:tr>
      <w:tr w:rsidR="00801F37" w:rsidRPr="00E76553" w14:paraId="2A2292BC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B7B0" w14:textId="6294E1FD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70" w14:textId="40C989DC" w:rsidR="00801F37" w:rsidRPr="00E76553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D21B" w14:textId="39B5D41E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FA4" w14:textId="52EEE153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2DC2" w14:textId="60567D87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522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2386" w14:textId="5BCD2471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571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A06C" w14:textId="56356F35" w:rsidR="00801F37" w:rsidRPr="00E76553" w:rsidRDefault="002E1342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39C8" w14:textId="49191A1D" w:rsidR="00801F37" w:rsidRPr="00E76553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2E1342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01F37" w:rsidRPr="00E76553" w14:paraId="50A7F580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07B" w14:textId="5601E83A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8D3E" w14:textId="30865E7E" w:rsidR="00801F37" w:rsidRPr="00E76553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прибуткових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634" w14:textId="0F975699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BB45" w14:textId="36ABAD71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2841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32DC" w14:textId="5B99C85C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3145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83C" w14:textId="6C91A173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3569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8871" w14:textId="025DA429" w:rsidR="00801F37" w:rsidRPr="00E76553" w:rsidRDefault="00C74639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+ 424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3E4D" w14:textId="630BB59B" w:rsidR="00801F37" w:rsidRPr="00E76553" w:rsidRDefault="00A75006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113,5</w:t>
            </w:r>
          </w:p>
        </w:tc>
      </w:tr>
      <w:tr w:rsidR="00801F37" w:rsidRPr="00E76553" w14:paraId="62E1F347" w14:textId="77777777" w:rsidTr="006A2C4D">
        <w:trPr>
          <w:gridAfter w:val="1"/>
          <w:wAfter w:w="10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4AD4" w14:textId="217214BC" w:rsidR="00801F37" w:rsidRPr="00E76553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C5B" w14:textId="4F3E1D7B" w:rsidR="00801F37" w:rsidRPr="00E76553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збиткових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AAFE" w14:textId="3BE1DAF0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688" w14:textId="51A1719A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CB74" w14:textId="71AF3EA6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F848" w14:textId="00F85C05" w:rsidR="00801F37" w:rsidRPr="00E76553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C582" w14:textId="2AF6745E" w:rsidR="00801F37" w:rsidRPr="00E76553" w:rsidRDefault="00162F65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- 19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06E3" w14:textId="5342EACD" w:rsidR="00801F37" w:rsidRPr="00E76553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83,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F91E8E" w:rsidRPr="00E76553" w14:paraId="03D27D3D" w14:textId="77777777" w:rsidTr="006A2C4D">
        <w:trPr>
          <w:gridAfter w:val="1"/>
          <w:wAfter w:w="10" w:type="dxa"/>
          <w:cantSplit/>
          <w:trHeight w:val="16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C0C4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02DC" w14:textId="77777777" w:rsidR="00F91E8E" w:rsidRPr="00E76553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7BBA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6530" w14:textId="380651C4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695,1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B61" w14:textId="7BDAD9AC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4305" w14:textId="73904AC0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742,0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4EF" w14:textId="0389616B" w:rsidR="00F91E8E" w:rsidRPr="00E76553" w:rsidRDefault="00162F65" w:rsidP="00883A17">
            <w:pPr>
              <w:ind w:left="-79" w:right="-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+ 22,0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9E8E" w14:textId="49369F1A" w:rsidR="00F91E8E" w:rsidRPr="00E7655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91E8E" w:rsidRPr="00E76553" w14:paraId="27FD8C52" w14:textId="77777777" w:rsidTr="006A2C4D">
        <w:trPr>
          <w:gridAfter w:val="1"/>
          <w:wAfter w:w="10" w:type="dxa"/>
          <w:cantSplit/>
          <w:trHeight w:val="13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43DC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1953" w14:textId="77777777" w:rsidR="00F91E8E" w:rsidRPr="00E76553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Частка податкових надходжень до бюджетів усіх рівнів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6D27" w14:textId="77777777" w:rsidR="00F91E8E" w:rsidRPr="00E76553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4F81" w14:textId="3860651E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D5A4" w14:textId="4C872C2D" w:rsidR="00F91E8E" w:rsidRPr="00E76553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E2" w14:textId="11652FD5" w:rsidR="00F91E8E" w:rsidRPr="00E76553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62F65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0ECE" w14:textId="0AC1C4C8" w:rsidR="00F91E8E" w:rsidRPr="00E76553" w:rsidRDefault="00162F6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+ </w:t>
            </w:r>
            <w:r w:rsidR="007174B3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378" w14:textId="4F82801C" w:rsidR="00F91E8E" w:rsidRPr="00E7655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</w:t>
            </w:r>
          </w:p>
        </w:tc>
      </w:tr>
      <w:tr w:rsidR="00F91E8E" w:rsidRPr="00E76553" w14:paraId="684F9310" w14:textId="77777777" w:rsidTr="006A2C4D">
        <w:trPr>
          <w:gridAfter w:val="1"/>
          <w:wAfter w:w="10" w:type="dxa"/>
          <w:cantSplit/>
          <w:trHeight w:val="6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4851" w14:textId="19BA89AA" w:rsidR="00F91E8E" w:rsidRPr="00E76553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F91E8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2DF6" w14:textId="6FD3A5C5" w:rsidR="00F91E8E" w:rsidRPr="00E76553" w:rsidRDefault="003230C1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Доходи</w:t>
            </w:r>
            <w:r w:rsidR="00812BCE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бюджету</w:t>
            </w:r>
            <w:r w:rsidR="00F91E8E" w:rsidRPr="00E765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E460" w14:textId="77777777" w:rsidR="00F91E8E" w:rsidRPr="00E76553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FE94" w14:textId="41D4BA03" w:rsidR="00F91E8E" w:rsidRPr="00E76553" w:rsidRDefault="000F5F52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1484,226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6D74" w14:textId="4ED8F4EC" w:rsidR="00F91E8E" w:rsidRPr="00E76553" w:rsidRDefault="005A42B8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1279,206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AE04" w14:textId="53C5C94E" w:rsidR="00F91E8E" w:rsidRPr="00E76553" w:rsidRDefault="001F38E9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1559,099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B61B" w14:textId="345A264F" w:rsidR="00F91E8E" w:rsidRPr="00E76553" w:rsidRDefault="008862F9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732590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279,893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FDCE" w14:textId="5C799FF1" w:rsidR="00F91E8E" w:rsidRPr="00E76553" w:rsidRDefault="008862F9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121,</w:t>
            </w:r>
            <w:r w:rsidR="00732590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0F5F52" w:rsidRPr="00E76553" w14:paraId="5E448156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F4C2" w14:textId="5172D946" w:rsidR="000F5F52" w:rsidRPr="00E76553" w:rsidRDefault="000F5F52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6455" w14:textId="4BE99665" w:rsidR="000F5F52" w:rsidRPr="00E76553" w:rsidRDefault="000F5F52" w:rsidP="000F5F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податок </w:t>
            </w:r>
            <w:r w:rsidR="005A42B8"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доход</w:t>
            </w:r>
            <w:r w:rsidR="005A42B8"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фізичних осіб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F103" w14:textId="7A7E4419" w:rsidR="000F5F52" w:rsidRPr="00E76553" w:rsidRDefault="000F5F52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DBA8" w14:textId="02110C16" w:rsidR="000F5F52" w:rsidRPr="00E76553" w:rsidRDefault="003830D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352,96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E28" w14:textId="2A96ED5F" w:rsidR="000F5F52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292,7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E23B" w14:textId="712E255A" w:rsidR="000F5F52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A1E9" w14:textId="2D8D2C7A" w:rsidR="000F5F52" w:rsidRPr="00E76553" w:rsidRDefault="008862F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+7,3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557D" w14:textId="40F9BE5C" w:rsidR="000F5F52" w:rsidRPr="00E76553" w:rsidRDefault="008862F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102,5</w:t>
            </w:r>
          </w:p>
        </w:tc>
      </w:tr>
      <w:tr w:rsidR="005A42B8" w:rsidRPr="00E76553" w14:paraId="2EE2B970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46A1B" w14:textId="1A1868BB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4914" w14:textId="791DFAA6" w:rsidR="005A42B8" w:rsidRPr="00E76553" w:rsidRDefault="005A42B8" w:rsidP="000F5F5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Податок на прибуток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51BF" w14:textId="545E1814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B8D2" w14:textId="1C5B6440" w:rsidR="005A42B8" w:rsidRPr="00E76553" w:rsidRDefault="003830D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0,493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1F1C" w14:textId="37BB3262" w:rsidR="005A42B8" w:rsidRPr="00E76553" w:rsidRDefault="005A42B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0,035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78AC" w14:textId="37EBB315" w:rsidR="005A42B8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2FEE" w14:textId="5FF43381" w:rsidR="005A42B8" w:rsidRPr="00E76553" w:rsidRDefault="008862F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- 0,018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A84F" w14:textId="4808B925" w:rsidR="005A42B8" w:rsidRPr="00E76553" w:rsidRDefault="001F38E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48,6</w:t>
            </w:r>
          </w:p>
        </w:tc>
      </w:tr>
      <w:tr w:rsidR="005A42B8" w:rsidRPr="00E76553" w14:paraId="12ABCB3F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2C4A3" w14:textId="6E172053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6BC4" w14:textId="4E15EDA3" w:rsidR="005A42B8" w:rsidRPr="00E76553" w:rsidRDefault="005A42B8" w:rsidP="000F5F5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3425" w14:textId="0EB33B31" w:rsidR="005A42B8" w:rsidRPr="00E76553" w:rsidRDefault="005A42B8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1F2B" w14:textId="5B676031" w:rsidR="005A42B8" w:rsidRPr="00E76553" w:rsidRDefault="003830D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1,16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2A983" w14:textId="2A2EEF4D" w:rsidR="005A42B8" w:rsidRPr="00E76553" w:rsidRDefault="005A42B8" w:rsidP="000F5F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C7DA" w14:textId="523EEF8D" w:rsidR="005A42B8" w:rsidRPr="00E76553" w:rsidRDefault="0065614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D80D" w14:textId="17BA72DB" w:rsidR="005A42B8" w:rsidRPr="00E76553" w:rsidRDefault="001F38E9" w:rsidP="000F5F5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4D1B" w14:textId="11B3A599" w:rsidR="005A42B8" w:rsidRPr="00E76553" w:rsidRDefault="001F38E9" w:rsidP="000F5F52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4FCE36C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1589A" w14:textId="58364DD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C80A" w14:textId="7EB755CE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Внутрішні податки на товари та послуги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F509" w14:textId="3F54B8D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2619" w14:textId="16306482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65,8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96007" w14:textId="056E9D96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82,0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C94F" w14:textId="343644F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8A3B" w14:textId="0F3F875B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CB8E" w14:textId="33E49A4D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86E6BA4" w14:textId="77777777" w:rsidTr="006A2C4D">
        <w:trPr>
          <w:gridAfter w:val="1"/>
          <w:wAfter w:w="10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187F" w14:textId="72F4750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7BC8" w14:textId="3DE81356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Неподаткові надходження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719C" w14:textId="01AE6DF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523A" w14:textId="2B4C1355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10,9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4BEC" w14:textId="23779CD9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18,9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4FD7" w14:textId="2100088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18,9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99EF" w14:textId="0EE33FBA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A53D3" w14:textId="64004CE5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1E8F5AE" w14:textId="77777777" w:rsidTr="006A2C4D">
        <w:trPr>
          <w:gridAfter w:val="1"/>
          <w:wAfter w:w="10" w:type="dxa"/>
          <w:cantSplit/>
          <w:trHeight w:val="5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85D" w14:textId="4C5E77F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DFF1" w14:textId="259E402A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місцеві податки та збори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, в тому числі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F751" w14:textId="59075DD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C54E" w14:textId="127EAC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187,237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03E0" w14:textId="579B2D7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273,5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673D" w14:textId="0CA902A4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296,942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7836" w14:textId="75F75D7F" w:rsidR="008862F9" w:rsidRPr="00E76553" w:rsidRDefault="001F38E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511C6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23,442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7C6B" w14:textId="7A92CD9F" w:rsidR="008862F9" w:rsidRPr="00E76553" w:rsidRDefault="001F38E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108,</w:t>
            </w:r>
            <w:r w:rsidR="00511C64"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862F9" w:rsidRPr="00E76553" w14:paraId="5EED76BF" w14:textId="77777777" w:rsidTr="006A2C4D">
        <w:trPr>
          <w:gridAfter w:val="1"/>
          <w:wAfter w:w="10" w:type="dxa"/>
          <w:cantSplit/>
          <w:trHeight w:val="5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1BB4" w14:textId="383515F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4D1" w14:textId="273C6950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податок на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майно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FA40" w14:textId="0AA86E4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71C5" w14:textId="5279F97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70,59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6A9C" w14:textId="12D3C4B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111,502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A68F" w14:textId="149322D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1F38E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F38E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8527" w14:textId="5267B06A" w:rsidR="008862F9" w:rsidRPr="00E76553" w:rsidRDefault="00511C6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+14,898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14C4" w14:textId="6CE74432" w:rsidR="008862F9" w:rsidRPr="00E76553" w:rsidRDefault="00AC041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113,4</w:t>
            </w:r>
          </w:p>
        </w:tc>
      </w:tr>
      <w:tr w:rsidR="008862F9" w:rsidRPr="00E76553" w14:paraId="45A9B817" w14:textId="77777777" w:rsidTr="006A2C4D">
        <w:trPr>
          <w:gridAfter w:val="1"/>
          <w:wAfter w:w="10" w:type="dxa"/>
          <w:cantSplit/>
          <w:trHeight w:val="3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81C8" w14:textId="1AE8DB6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F57" w14:textId="3A48A773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туристичний збір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15D8" w14:textId="159353E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E620" w14:textId="247331D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0,38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0741" w14:textId="6371D3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0,512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3A33" w14:textId="1407AFD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0,542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4D0" w14:textId="425CEC6E" w:rsidR="008862F9" w:rsidRPr="00E76553" w:rsidRDefault="00AC041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F42390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0,030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5D5E" w14:textId="7F3020AE" w:rsidR="008862F9" w:rsidRPr="00E76553" w:rsidRDefault="00F42390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8862F9" w:rsidRPr="00E76553" w14:paraId="274099BD" w14:textId="77777777" w:rsidTr="006A2C4D">
        <w:trPr>
          <w:gridAfter w:val="1"/>
          <w:wAfter w:w="10" w:type="dxa"/>
          <w:cantSplit/>
          <w:trHeight w:val="2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D7EF" w14:textId="05A997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6.6.3.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C930" w14:textId="0DC709E7" w:rsidR="008862F9" w:rsidRPr="00E76553" w:rsidRDefault="008862F9" w:rsidP="008862F9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єдиний податок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F659" w14:textId="5007810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B236" w14:textId="65DF82A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</w:t>
            </w: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173" w14:textId="375CAA4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161,5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9ED5" w14:textId="7EA333F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3FD" w14:textId="5FA46FAB" w:rsidR="008862F9" w:rsidRPr="00E76553" w:rsidRDefault="00F42390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+ 8,5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BD1B" w14:textId="7462B06A" w:rsidR="008862F9" w:rsidRPr="00E76553" w:rsidRDefault="00F42390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8862F9" w:rsidRPr="00E76553" w14:paraId="4FED337B" w14:textId="77777777" w:rsidTr="006A2C4D">
        <w:trPr>
          <w:gridAfter w:val="1"/>
          <w:wAfter w:w="10" w:type="dxa"/>
          <w:cantSplit/>
          <w:trHeight w:val="3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DC3" w14:textId="67B6B10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6.7.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4634" w14:textId="44024E9F" w:rsidR="008862F9" w:rsidRPr="00E76553" w:rsidRDefault="008862F9" w:rsidP="00886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інше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62D" w14:textId="7C52861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9BA8" w14:textId="3D06A56B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865,676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7AB" w14:textId="083BA874" w:rsidR="008862F9" w:rsidRPr="00E76553" w:rsidRDefault="008862F9" w:rsidP="008862F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610,831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1A94" w14:textId="62BC706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860,00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8957" w14:textId="7985A14E" w:rsidR="008862F9" w:rsidRPr="00E76553" w:rsidRDefault="00CE5848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+249,2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A5E6" w14:textId="0916C06E" w:rsidR="008862F9" w:rsidRPr="00E76553" w:rsidRDefault="0027240A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140,8</w:t>
            </w:r>
          </w:p>
        </w:tc>
      </w:tr>
      <w:tr w:rsidR="008862F9" w:rsidRPr="00E76553" w14:paraId="2F54C64A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2D47" w14:textId="0E6397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E7CB" w14:textId="7EF558F1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освіти, з них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18E8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6507" w14:textId="2B816080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BB32" w14:textId="0EB5B8A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5E87" w14:textId="3CE4C56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5A6E" w14:textId="7637B1C1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EB54" w14:textId="48E1016B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</w:tr>
      <w:tr w:rsidR="008862F9" w:rsidRPr="00E76553" w14:paraId="519B9199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739E" w14:textId="6C5D6F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695D" w14:textId="6CF543B9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DD17" w14:textId="7E96D5D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A010" w14:textId="493A6D6E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E15" w14:textId="6EB7D7F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9546" w14:textId="78D2C51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A2FB" w14:textId="51AB1F3D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3719" w14:textId="6E4595CE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106,3</w:t>
            </w:r>
          </w:p>
        </w:tc>
      </w:tr>
      <w:tr w:rsidR="008862F9" w:rsidRPr="00E76553" w14:paraId="4D43B5F3" w14:textId="77777777" w:rsidTr="006A2C4D">
        <w:trPr>
          <w:gridAfter w:val="1"/>
          <w:wAfter w:w="10" w:type="dxa"/>
          <w:cantSplit/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EC2C" w14:textId="798DAD8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3371" w14:textId="54DE197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5FA0" w14:textId="3D1D074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5457" w14:textId="00E3A65E" w:rsidR="008862F9" w:rsidRPr="00E76553" w:rsidRDefault="008862F9" w:rsidP="008862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9527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77EE" w14:textId="338EFA6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9391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B5A2" w14:textId="23237F3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9750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EF55" w14:textId="2CDA572E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3D6F" w14:textId="6C420E7B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8862F9" w:rsidRPr="00E76553" w14:paraId="2B51397E" w14:textId="77777777" w:rsidTr="006A2C4D">
        <w:trPr>
          <w:gridAfter w:val="1"/>
          <w:wAfter w:w="10" w:type="dxa"/>
          <w:cantSplit/>
          <w:trHeight w:val="2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D761" w14:textId="14B0EA1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7D8D" w14:textId="1F10F59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7D8" w14:textId="7B974E4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96A" w14:textId="6184FAB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071" w14:textId="1DE652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CF56" w14:textId="23D526C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D961" w14:textId="6FEFAFD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2E7C" w14:textId="0FEFD60F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6EDF81A1" w14:textId="77777777" w:rsidTr="006A2C4D">
        <w:trPr>
          <w:gridAfter w:val="1"/>
          <w:wAfter w:w="10" w:type="dxa"/>
          <w:cantSplit/>
          <w:trHeight w:val="2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6692" w14:textId="3D16493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7.2.1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73CC" w14:textId="4B46D02D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B80" w14:textId="162C509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AE6F" w14:textId="30E7D8B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7CE4" w14:textId="3C13003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02E1" w14:textId="00B10D2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5997" w14:textId="4F4F4864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C641" w14:textId="1404A90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8862F9" w:rsidRPr="00E76553" w14:paraId="5E5219A4" w14:textId="77777777" w:rsidTr="006A2C4D">
        <w:trPr>
          <w:gridAfter w:val="1"/>
          <w:wAfter w:w="10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4DE5" w14:textId="484BA22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5269" w14:textId="7777777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закладів дошкільної освіти</w:t>
            </w:r>
            <w:r w:rsidRPr="00E76553">
              <w:rPr>
                <w:rFonts w:ascii="Times New Roman" w:hAnsi="Times New Roman"/>
                <w:sz w:val="24"/>
                <w:szCs w:val="24"/>
                <w:u w:color="000000"/>
                <w:lang w:val="uk-UA" w:eastAsia="uk-UA"/>
              </w:rPr>
              <w:t xml:space="preserve">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8AD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937" w14:textId="09B2DA1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10D" w14:textId="17DDA3D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30A" w14:textId="7CDC1B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A63D" w14:textId="2F990583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3286" w14:textId="32F329CF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103,4</w:t>
            </w:r>
          </w:p>
        </w:tc>
      </w:tr>
      <w:tr w:rsidR="008862F9" w:rsidRPr="00E76553" w14:paraId="5057624B" w14:textId="77777777" w:rsidTr="006A2C4D">
        <w:trPr>
          <w:gridAfter w:val="1"/>
          <w:wAfter w:w="10" w:type="dxa"/>
          <w:cantSplit/>
          <w:trHeight w:val="4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3B1E" w14:textId="2D63240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C378" w14:textId="7A0833D8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6B5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5580" w14:textId="1FAAC80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EEBC" w14:textId="3ACB361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76F8" w14:textId="18CB84E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550" w14:textId="1C753C9F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0E7" w14:textId="2932FF2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8862F9" w:rsidRPr="00E76553" w14:paraId="77CB100D" w14:textId="77777777" w:rsidTr="006A2C4D">
        <w:trPr>
          <w:gridAfter w:val="1"/>
          <w:wAfter w:w="10" w:type="dxa"/>
          <w:cantSplit/>
          <w:trHeight w:val="39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70B3" w14:textId="677E8B0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8.1.1.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857" w14:textId="27B9ED51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E5C1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0724" w14:textId="084806C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2428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A474" w14:textId="1CE3D76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CEB6" w14:textId="572B119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2560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40F" w14:textId="3EC320AE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1FD0" w14:textId="6A56A6BD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109,7</w:t>
            </w:r>
          </w:p>
        </w:tc>
      </w:tr>
      <w:tr w:rsidR="008862F9" w:rsidRPr="00E76553" w14:paraId="7EE7C4F2" w14:textId="77777777" w:rsidTr="006A2C4D">
        <w:trPr>
          <w:gridAfter w:val="1"/>
          <w:wAfter w:w="10" w:type="dxa"/>
          <w:cantSplit/>
          <w:trHeight w:val="40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8B4E" w14:textId="01C60AA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910" w14:textId="22D1FC0B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9AE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AE6" w14:textId="5D7E3E6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5C" w14:textId="2C88CC0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91DD" w14:textId="4E2A00B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BF34" w14:textId="5B45507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E14A" w14:textId="08FEFA31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05CEF7D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960D" w14:textId="337696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8.2.1.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2A9" w14:textId="7777777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 xml:space="preserve">- у них дітей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513D" w14:textId="03B01BE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4D0" w14:textId="3DC4BFE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FE2" w14:textId="7DA0F24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7F4C" w14:textId="4B380381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30F2" w14:textId="58A364EB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7F72" w14:textId="5CBF7772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8862F9" w:rsidRPr="00E76553" w14:paraId="540C1DE1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22B2" w14:textId="78739AE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D33F" w14:textId="083AE3DA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>Інклюзивно-ресурних</w:t>
            </w:r>
            <w:proofErr w:type="spellEnd"/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центрів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BD6D" w14:textId="3B16515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D883" w14:textId="623C4BA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093B" w14:textId="3E30257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0EFF" w14:textId="5819CBC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426D" w14:textId="0F637E50" w:rsidR="008862F9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17C1" w14:textId="7F49E0DC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8862F9" w:rsidRPr="00E76553" w14:paraId="6402FC33" w14:textId="77777777" w:rsidTr="006A2C4D">
        <w:trPr>
          <w:gridAfter w:val="1"/>
          <w:wAfter w:w="10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6335" w14:textId="7E6FEF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D679" w14:textId="2E6992FD" w:rsidR="008862F9" w:rsidRPr="00E76553" w:rsidRDefault="008862F9" w:rsidP="008862F9">
            <w:pP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E76553"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позашкільної освіти</w:t>
            </w:r>
            <w:r w:rsidRPr="00E76553"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C137" w14:textId="013CDC8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BFA" w14:textId="16E61D1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FD38" w14:textId="14F6A53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40A8" w14:textId="552E0F1B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5BC7" w14:textId="377C69C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A6C0" w14:textId="504457C0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169E789" w14:textId="77777777" w:rsidTr="006A2C4D">
        <w:trPr>
          <w:gridAfter w:val="1"/>
          <w:wAfter w:w="10" w:type="dxa"/>
          <w:cantSplit/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BEE8" w14:textId="3B63B6D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C28B" w14:textId="66593FC5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закладів охорони здоров’я, з них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681" w14:textId="77777777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1BB1" w14:textId="579AC99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446B" w14:textId="715BF53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A505" w14:textId="607FF20C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9D3E" w14:textId="6B94A7EC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00B4" w14:textId="68E73617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69EDA40E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D0E" w14:textId="476FE75F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D91" w14:textId="11859280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«Бучанський центр первинної медико-санітарної допомоги» Бучанської міської ради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тому числі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5AB3" w14:textId="46AB2A16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7BDD" w14:textId="3C72B77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AA6C" w14:textId="17F46396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29C" w14:textId="159D3CCC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9831" w14:textId="4E08D257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4825" w14:textId="09130C4A" w:rsidR="008862F9" w:rsidRPr="00E76553" w:rsidRDefault="008862F9" w:rsidP="008862F9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47E96E3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84CD" w14:textId="77777777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6FFB" w14:textId="1275286B" w:rsidR="008862F9" w:rsidRPr="00E76553" w:rsidRDefault="008862F9" w:rsidP="008862F9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амбулаторії загальної практики сімейної медицини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346" w14:textId="4484540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FCE45" w14:textId="43D66E13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7240A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FEBD" w14:textId="5939DDA7" w:rsidR="008862F9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720C" w14:textId="672D01EE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2AF3" w14:textId="47712FC6" w:rsidR="008862F9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7809" w14:textId="3ACB36FE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115,4</w:t>
            </w:r>
          </w:p>
        </w:tc>
      </w:tr>
      <w:tr w:rsidR="0027240A" w:rsidRPr="00E76553" w14:paraId="2EBA3952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B05DB" w14:textId="77777777" w:rsidR="0027240A" w:rsidRPr="00E76553" w:rsidRDefault="0027240A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962D" w14:textId="0FF6BCCA" w:rsidR="0027240A" w:rsidRPr="00E76553" w:rsidRDefault="0027240A" w:rsidP="008862F9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ФАП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FA3D" w14:textId="322D4281" w:rsidR="0027240A" w:rsidRPr="00E76553" w:rsidRDefault="0027240A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1D159" w14:textId="5C429279" w:rsidR="0027240A" w:rsidRPr="00E76553" w:rsidRDefault="0027240A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1F58" w14:textId="00FA1A1B" w:rsidR="0027240A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44EE8" w14:textId="15C831BD" w:rsidR="0027240A" w:rsidRPr="00E76553" w:rsidRDefault="0027240A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EF40" w14:textId="3C28CE6B" w:rsidR="0027240A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4357" w14:textId="6137E4A9" w:rsidR="0027240A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B804DD5" w14:textId="77777777" w:rsidTr="006A2C4D">
        <w:trPr>
          <w:gridAfter w:val="1"/>
          <w:wAfter w:w="10" w:type="dxa"/>
          <w:cantSplit/>
          <w:trHeight w:val="3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E3E9" w14:textId="61D2ED50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2083" w14:textId="06EDEB88" w:rsidR="008862F9" w:rsidRPr="00E76553" w:rsidRDefault="008862F9" w:rsidP="008862F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декларацій 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0446" w14:textId="6074662D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E497" w14:textId="12AD4142" w:rsidR="008862F9" w:rsidRPr="00E76553" w:rsidRDefault="001D6F6D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66090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C19" w14:textId="4E1C9D05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61873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C60A" w14:textId="11A2DF3C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65000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4A3F" w14:textId="56E33F85" w:rsidR="008862F9" w:rsidRPr="00E76553" w:rsidRDefault="0027240A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1D6F6D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3127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19D9" w14:textId="4F953FE9" w:rsidR="008862F9" w:rsidRPr="00E76553" w:rsidRDefault="001D6F6D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105,1</w:t>
            </w:r>
          </w:p>
        </w:tc>
      </w:tr>
      <w:tr w:rsidR="008862F9" w:rsidRPr="00E76553" w14:paraId="772ED80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BCBC" w14:textId="315D42A8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9E3" w14:textId="3974B2AE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</w:t>
            </w:r>
            <w:r w:rsidR="00BE40C5"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Бучанський консультативно-діагностичний центр</w:t>
            </w: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BE40C5" w:rsidRPr="002B23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1164" w14:textId="142510E4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0B1" w14:textId="0E3962A8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90" w14:textId="4A8A7569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23E" w14:textId="3CC727B1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8CBF" w14:textId="73E6FE6F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EA0" w14:textId="21098C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2C4DB703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49DC" w14:textId="7AEC06C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4214" w14:textId="5C5358E0" w:rsidR="008862F9" w:rsidRPr="00E76553" w:rsidRDefault="002B23C1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23C1">
              <w:rPr>
                <w:rFonts w:ascii="Times New Roman" w:hAnsi="Times New Roman"/>
                <w:sz w:val="24"/>
                <w:szCs w:val="24"/>
                <w:lang w:val="uk-UA"/>
              </w:rPr>
              <w:t>КНП «Ірпінська центральна міська лікарня» Ірпінської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EC34" w14:textId="1A065263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4E" w14:textId="7F936EDC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8D42" w14:textId="5610F863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1AC8" w14:textId="6415E194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385" w14:textId="4BCDF4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2F7D" w14:textId="065B6AD7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5D019FB0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F7CD" w14:textId="45E1B0D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6271" w14:textId="138E5A75" w:rsidR="008862F9" w:rsidRPr="00E76553" w:rsidRDefault="00BE40C5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0C5">
              <w:rPr>
                <w:rFonts w:ascii="Times New Roman" w:hAnsi="Times New Roman"/>
                <w:sz w:val="24"/>
                <w:szCs w:val="24"/>
                <w:lang w:val="uk-UA"/>
              </w:rPr>
              <w:t>Бучанська підстанція Вишгородської станції екстреної медичної допомоги КНП КОР «Центр екстренної медичної допомоги та медицини катастроф»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358" w14:textId="7C658B0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D5BA" w14:textId="5E940FEB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13D" w14:textId="71338C00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4246" w14:textId="618ECFD6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4B5A" w14:textId="7E49E65E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FF4" w14:textId="7C1E6868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7EC62DF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B7BB" w14:textId="7880CDBC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4138" w14:textId="1597D840" w:rsidR="008862F9" w:rsidRPr="00E76553" w:rsidRDefault="00BE40C5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0C5">
              <w:rPr>
                <w:rFonts w:ascii="Times New Roman" w:hAnsi="Times New Roman"/>
                <w:sz w:val="24"/>
                <w:szCs w:val="24"/>
                <w:lang w:val="uk-UA"/>
              </w:rPr>
              <w:t>КНП КОР «Київський обласний центр ментального здоров’я»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FBB3" w14:textId="30AD0B90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F39E" w14:textId="79A15672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DC54" w14:textId="3D7E4A07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385" w14:textId="56509D9F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4737" w14:textId="00619B3D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D0E9" w14:textId="359867BA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0A7AB35B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A438" w14:textId="5895A44A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F95E" w14:textId="32AC8D94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Об’єкти спортивної інфраструктури: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8343" w14:textId="30B681B1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5B56" w14:textId="20A337BB" w:rsidR="008862F9" w:rsidRPr="00E76553" w:rsidRDefault="00916B9F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BC58" w14:textId="3E9549B6" w:rsidR="008862F9" w:rsidRPr="00E76553" w:rsidRDefault="00916B9F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6E75" w14:textId="3E4EFE9E" w:rsidR="008862F9" w:rsidRPr="00E76553" w:rsidRDefault="00916B9F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6D53" w14:textId="3237F71B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D56D" w14:textId="5D91BDCF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35E0732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5E" w14:textId="30808B8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482" w14:textId="0ECD9061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Культурна мережа: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62E1" w14:textId="79A1E9D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0AC2" w14:textId="498DAD38" w:rsidR="008862F9" w:rsidRPr="00E76553" w:rsidRDefault="00916B9F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9715" w14:textId="04556728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76E" w14:textId="24775464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8E4" w14:textId="17481F8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3C2E" w14:textId="72A2096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1E391CF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0710" w14:textId="09E93D4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E34E" w14:textId="1B85EB2C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бібліотеки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FCB" w14:textId="53960D97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0B07" w14:textId="4AC195B0" w:rsidR="008862F9" w:rsidRPr="00E76553" w:rsidRDefault="001D6F6D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00DA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BB92" w14:textId="2F203484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BA71" w14:textId="28A0D68E" w:rsidR="008862F9" w:rsidRPr="00E76553" w:rsidRDefault="001D6F6D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31D4" w14:textId="70598DB2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755F" w14:textId="4D4F15C6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180E7389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CFBE" w14:textId="3496DB8D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80FF" w14:textId="315D0765" w:rsidR="008862F9" w:rsidRPr="00E76553" w:rsidRDefault="00800DA4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Клубні заклади культури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695C" w14:textId="3E94442E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ED80" w14:textId="2F8A7843" w:rsidR="008862F9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23BC" w14:textId="6E346E51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425" w14:textId="62CF5AAF" w:rsidR="008862F9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31AE" w14:textId="0F5BE5D0" w:rsidR="008862F9" w:rsidRPr="00E76553" w:rsidRDefault="00916B9F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E0CA" w14:textId="6E031BAD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8D158F2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0EB0" w14:textId="44456573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  <w:r w:rsidR="00800DA4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147" w14:textId="5DD0922E" w:rsidR="008862F9" w:rsidRPr="00E76553" w:rsidRDefault="008862F9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школи мистецтв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1FFD" w14:textId="495F5CDF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1148" w14:textId="6A7AA7B5" w:rsidR="008862F9" w:rsidRPr="00E76553" w:rsidRDefault="008862F9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A34A" w14:textId="7E80BCA4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2732" w14:textId="2BD1E361" w:rsidR="008862F9" w:rsidRPr="00E76553" w:rsidRDefault="008862F9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6C8" w14:textId="08BFEB33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CE4" w14:textId="0F3336E2" w:rsidR="008862F9" w:rsidRPr="00E76553" w:rsidRDefault="008862F9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00DA4" w:rsidRPr="00E76553" w14:paraId="5CDB462C" w14:textId="77777777" w:rsidTr="006A2C4D">
        <w:trPr>
          <w:gridAfter w:val="1"/>
          <w:wAfter w:w="10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9228" w14:textId="2B1C4CD4" w:rsidR="00800DA4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F71F" w14:textId="29742D71" w:rsidR="00800DA4" w:rsidRPr="00E76553" w:rsidRDefault="00800DA4" w:rsidP="008862F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645B" w14:textId="40445180" w:rsidR="00800DA4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0041" w14:textId="17F7623C" w:rsidR="00800DA4" w:rsidRPr="00E76553" w:rsidRDefault="00800DA4" w:rsidP="008862F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8791" w14:textId="235F9A99" w:rsidR="00800DA4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AA3B" w14:textId="25BA94A2" w:rsidR="00800DA4" w:rsidRPr="00E76553" w:rsidRDefault="00800DA4" w:rsidP="008862F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6A21" w14:textId="61A5972D" w:rsidR="00800DA4" w:rsidRPr="00E76553" w:rsidRDefault="00633E40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65E2" w14:textId="55CD8E12" w:rsidR="00800DA4" w:rsidRPr="00E76553" w:rsidRDefault="00633E40" w:rsidP="008862F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862F9" w:rsidRPr="00E76553" w14:paraId="4217032D" w14:textId="77777777" w:rsidTr="006A2C4D">
        <w:trPr>
          <w:gridAfter w:val="1"/>
          <w:wAfter w:w="10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85B" w14:textId="1C37F4C9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C5C4" w14:textId="7D67A46F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 xml:space="preserve">исельність 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зареєстрованого </w:t>
            </w:r>
            <w:r w:rsidRPr="00E76553">
              <w:rPr>
                <w:rFonts w:ascii="Times New Roman" w:hAnsi="Times New Roman"/>
                <w:sz w:val="24"/>
                <w:szCs w:val="24"/>
              </w:rPr>
              <w:t>населення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 відповідну реєстру територіальної громади 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A759" w14:textId="1DADE9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F58C" w14:textId="7C344E1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55340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CB36" w14:textId="24E39ED4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56500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7CF" w14:textId="6909B3C7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57300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94B9" w14:textId="28AB716D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+800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B6" w14:textId="112D6EEB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101,4</w:t>
            </w:r>
          </w:p>
        </w:tc>
      </w:tr>
      <w:tr w:rsidR="008862F9" w:rsidRPr="00E76553" w14:paraId="269BFF02" w14:textId="77777777" w:rsidTr="006A2C4D">
        <w:trPr>
          <w:gridAfter w:val="1"/>
          <w:wAfter w:w="10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6339" w14:textId="0DD97545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C3" w14:textId="7C2928B7" w:rsidR="008862F9" w:rsidRPr="00E76553" w:rsidRDefault="008862F9" w:rsidP="008862F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Чисельність зареєстрованих внутрішньо переміщених осіб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F881" w14:textId="0B4CA492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2249" w14:textId="4791A9AF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9969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37E9" w14:textId="1E61AA13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10750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56" w14:textId="32A4CB80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12000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FAA6" w14:textId="23E17E4C" w:rsidR="008862F9" w:rsidRPr="00E76553" w:rsidRDefault="00633E40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8862F9" w:rsidRPr="00E7655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7630" w14:textId="18BE6A76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33E4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,6</w:t>
            </w:r>
          </w:p>
        </w:tc>
      </w:tr>
      <w:tr w:rsidR="008862F9" w:rsidRPr="00E76553" w14:paraId="6FA224CB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A8D2" w14:textId="66C13A74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4119" w14:textId="77777777" w:rsidR="008862F9" w:rsidRPr="00E76553" w:rsidRDefault="008862F9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</w:rPr>
              <w:t>Кількість безробітного населення працездатного вік</w:t>
            </w: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у</w:t>
            </w:r>
            <w:r w:rsidRPr="00E76553">
              <w:rPr>
                <w:rFonts w:ascii="Times New Roman" w:hAnsi="Times New Roman"/>
                <w:spacing w:val="-6"/>
                <w:sz w:val="24"/>
                <w:szCs w:val="24"/>
              </w:rPr>
              <w:t>, зареєстрованого у державній службі зайнятості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0DB" w14:textId="33DABCCE" w:rsidR="008862F9" w:rsidRPr="00E76553" w:rsidRDefault="008862F9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864D" w14:textId="132DCC7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1434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286" w14:textId="130D3DAB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2D66" w14:textId="63EF24E4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56CE" w14:textId="4E29FF37" w:rsidR="008862F9" w:rsidRPr="00E76553" w:rsidRDefault="00340F36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+1277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1E2" w14:textId="6BA93DAC" w:rsidR="008862F9" w:rsidRPr="00E76553" w:rsidRDefault="00800DA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673</w:t>
            </w:r>
          </w:p>
        </w:tc>
      </w:tr>
      <w:tr w:rsidR="00800DA4" w:rsidRPr="00E76553" w14:paraId="3E6CFAF8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4323" w14:textId="72FFD550" w:rsidR="00800DA4" w:rsidRPr="00E76553" w:rsidRDefault="00374A0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7DA5" w14:textId="055D85D9" w:rsidR="00800DA4" w:rsidRPr="00E76553" w:rsidRDefault="00374A04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Середньомісячна номінальна заробітна плата на одного працівника по Київській області (розрахункові дані КОДА)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D3F1" w14:textId="6E8D968D" w:rsidR="00800DA4" w:rsidRPr="00E76553" w:rsidRDefault="00374A04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EBCD0" w14:textId="37189AE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17684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3F91" w14:textId="424D7417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22018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98CDE" w14:textId="3BE30E7C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25965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0FC4" w14:textId="3094BAD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+3947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FBA5A" w14:textId="3FA531D4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117,9</w:t>
            </w:r>
          </w:p>
        </w:tc>
      </w:tr>
      <w:tr w:rsidR="00800DA4" w:rsidRPr="00E76553" w14:paraId="0931752F" w14:textId="77777777" w:rsidTr="006A2C4D">
        <w:trPr>
          <w:gridAfter w:val="1"/>
          <w:wAfter w:w="10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E2EC6" w14:textId="563C344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1208" w14:textId="6C8C1CDD" w:rsidR="00800DA4" w:rsidRPr="00E76553" w:rsidRDefault="00E805E3" w:rsidP="008862F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Індекс реальної заробітної плати по Київській області (розрахункові дані КОДА)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1AE46" w14:textId="0CEF1290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78673" w14:textId="3B522C1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103,7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CD81" w14:textId="272D6D4F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109,9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C4FF" w14:textId="5A43C1F2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106,1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63A6" w14:textId="7474361B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9831" w14:textId="294C97CE" w:rsidR="00800DA4" w:rsidRPr="00E76553" w:rsidRDefault="00E805E3" w:rsidP="008862F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6553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</w:tbl>
    <w:p w14:paraId="1658752F" w14:textId="77777777" w:rsidR="00391014" w:rsidRPr="00E76553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0759333D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5DD397B2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12A6177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79EEE5C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42262402" w14:textId="77777777" w:rsidR="00391014" w:rsidRPr="005230E9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351BE830" w14:textId="272B45EC" w:rsidR="00AD3AF6" w:rsidRPr="005230E9" w:rsidRDefault="00AD3AF6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5230E9">
        <w:rPr>
          <w:rFonts w:ascii="Times New Roman" w:hAnsi="Times New Roman"/>
          <w:b/>
          <w:spacing w:val="-4"/>
          <w:sz w:val="24"/>
          <w:szCs w:val="24"/>
        </w:rPr>
        <w:t xml:space="preserve">Секретар ради </w:t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</w:r>
      <w:r w:rsidRPr="005230E9">
        <w:rPr>
          <w:rFonts w:ascii="Times New Roman" w:hAnsi="Times New Roman"/>
          <w:b/>
          <w:spacing w:val="-4"/>
          <w:sz w:val="24"/>
          <w:szCs w:val="24"/>
        </w:rPr>
        <w:tab/>
        <w:t xml:space="preserve">                        Тарас ШАПРАВСЬКИЙ</w:t>
      </w:r>
    </w:p>
    <w:p w14:paraId="0AA743D8" w14:textId="77777777" w:rsidR="00AD3AF6" w:rsidRPr="005230E9" w:rsidRDefault="00AD3AF6" w:rsidP="00AD3AF6">
      <w:pPr>
        <w:ind w:left="709" w:firstLine="284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F24F259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74D21D22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17867A2A" w14:textId="77777777" w:rsidR="00182B63" w:rsidRPr="005230E9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val="uk-UA" w:eastAsia="zh-CN"/>
        </w:rPr>
      </w:pPr>
      <w:r w:rsidRPr="005230E9">
        <w:rPr>
          <w:rFonts w:ascii="Times New Roman" w:hAnsi="Times New Roman"/>
          <w:sz w:val="20"/>
          <w:lang w:val="uk-UA" w:eastAsia="zh-CN"/>
        </w:rPr>
        <w:t>Начальник відділу економічного розвитку</w:t>
      </w:r>
    </w:p>
    <w:p w14:paraId="69D09604" w14:textId="1ABDE69F" w:rsidR="00874654" w:rsidRPr="00AD3AF6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  <w:r w:rsidRPr="005230E9">
        <w:rPr>
          <w:rFonts w:ascii="Times New Roman" w:hAnsi="Times New Roman"/>
          <w:sz w:val="20"/>
          <w:lang w:val="uk-UA" w:eastAsia="zh-CN"/>
        </w:rPr>
        <w:t xml:space="preserve">та інвестицій                                                                                                                      </w:t>
      </w:r>
      <w:r w:rsidR="00AD3AF6" w:rsidRPr="005230E9">
        <w:rPr>
          <w:rFonts w:ascii="Times New Roman" w:hAnsi="Times New Roman"/>
          <w:sz w:val="20"/>
          <w:lang w:eastAsia="zh-CN"/>
        </w:rPr>
        <w:t>Тетяна ЛІПІНСЬКА</w:t>
      </w:r>
    </w:p>
    <w:sectPr w:rsidR="00874654" w:rsidRPr="00AD3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21057"/>
    <w:multiLevelType w:val="hybridMultilevel"/>
    <w:tmpl w:val="35F08666"/>
    <w:lvl w:ilvl="0" w:tplc="42DED30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23C1"/>
    <w:multiLevelType w:val="hybridMultilevel"/>
    <w:tmpl w:val="AEBA9E3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50313">
    <w:abstractNumId w:val="0"/>
  </w:num>
  <w:num w:numId="2" w16cid:durableId="673920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A6"/>
    <w:rsid w:val="000024A1"/>
    <w:rsid w:val="00020913"/>
    <w:rsid w:val="0004247D"/>
    <w:rsid w:val="000A7B76"/>
    <w:rsid w:val="000E7276"/>
    <w:rsid w:val="000F33DF"/>
    <w:rsid w:val="000F5F52"/>
    <w:rsid w:val="00162F65"/>
    <w:rsid w:val="00164E57"/>
    <w:rsid w:val="00182B63"/>
    <w:rsid w:val="00186FA6"/>
    <w:rsid w:val="00194BA7"/>
    <w:rsid w:val="001B3633"/>
    <w:rsid w:val="001D6F6D"/>
    <w:rsid w:val="001F38E9"/>
    <w:rsid w:val="00225C41"/>
    <w:rsid w:val="0023210C"/>
    <w:rsid w:val="0027240A"/>
    <w:rsid w:val="0027263C"/>
    <w:rsid w:val="00295403"/>
    <w:rsid w:val="002B23C1"/>
    <w:rsid w:val="002B71DD"/>
    <w:rsid w:val="002C4BD7"/>
    <w:rsid w:val="002E1342"/>
    <w:rsid w:val="002F77F6"/>
    <w:rsid w:val="003107C8"/>
    <w:rsid w:val="003230C1"/>
    <w:rsid w:val="003232D2"/>
    <w:rsid w:val="00326E3E"/>
    <w:rsid w:val="00327762"/>
    <w:rsid w:val="00340F36"/>
    <w:rsid w:val="003506BE"/>
    <w:rsid w:val="00352857"/>
    <w:rsid w:val="00365A18"/>
    <w:rsid w:val="00374A04"/>
    <w:rsid w:val="003830D8"/>
    <w:rsid w:val="00391014"/>
    <w:rsid w:val="003B62FF"/>
    <w:rsid w:val="004F3F56"/>
    <w:rsid w:val="00511C64"/>
    <w:rsid w:val="005230E9"/>
    <w:rsid w:val="0054591C"/>
    <w:rsid w:val="00592678"/>
    <w:rsid w:val="00595E4F"/>
    <w:rsid w:val="00595F90"/>
    <w:rsid w:val="005A42B8"/>
    <w:rsid w:val="005E0939"/>
    <w:rsid w:val="0061296F"/>
    <w:rsid w:val="00616969"/>
    <w:rsid w:val="0063232F"/>
    <w:rsid w:val="00633E40"/>
    <w:rsid w:val="0063501F"/>
    <w:rsid w:val="00656149"/>
    <w:rsid w:val="006A2C4D"/>
    <w:rsid w:val="006E4B9B"/>
    <w:rsid w:val="006F1F61"/>
    <w:rsid w:val="00702F29"/>
    <w:rsid w:val="007174B3"/>
    <w:rsid w:val="007234CF"/>
    <w:rsid w:val="00732590"/>
    <w:rsid w:val="00753F52"/>
    <w:rsid w:val="00797796"/>
    <w:rsid w:val="007F0FF1"/>
    <w:rsid w:val="007F5D3D"/>
    <w:rsid w:val="00800DA4"/>
    <w:rsid w:val="00801F37"/>
    <w:rsid w:val="00812BCE"/>
    <w:rsid w:val="00842BA1"/>
    <w:rsid w:val="008471EC"/>
    <w:rsid w:val="00857DD3"/>
    <w:rsid w:val="00874654"/>
    <w:rsid w:val="008862F9"/>
    <w:rsid w:val="008D3AC1"/>
    <w:rsid w:val="008F70BA"/>
    <w:rsid w:val="00916B9F"/>
    <w:rsid w:val="00942DE3"/>
    <w:rsid w:val="00A06AAC"/>
    <w:rsid w:val="00A106F9"/>
    <w:rsid w:val="00A277B4"/>
    <w:rsid w:val="00A55ADD"/>
    <w:rsid w:val="00A67C55"/>
    <w:rsid w:val="00A75006"/>
    <w:rsid w:val="00AB15C2"/>
    <w:rsid w:val="00AC0419"/>
    <w:rsid w:val="00AC68D0"/>
    <w:rsid w:val="00AD3AF6"/>
    <w:rsid w:val="00B20832"/>
    <w:rsid w:val="00B65C5C"/>
    <w:rsid w:val="00BE40C5"/>
    <w:rsid w:val="00C20397"/>
    <w:rsid w:val="00C4683A"/>
    <w:rsid w:val="00C74639"/>
    <w:rsid w:val="00C91431"/>
    <w:rsid w:val="00C960F2"/>
    <w:rsid w:val="00CA5E81"/>
    <w:rsid w:val="00CB0152"/>
    <w:rsid w:val="00CB1DD9"/>
    <w:rsid w:val="00CB36E4"/>
    <w:rsid w:val="00CE551A"/>
    <w:rsid w:val="00CE5848"/>
    <w:rsid w:val="00D04731"/>
    <w:rsid w:val="00D06E93"/>
    <w:rsid w:val="00DF3D19"/>
    <w:rsid w:val="00E14C8A"/>
    <w:rsid w:val="00E34D9E"/>
    <w:rsid w:val="00E40BDA"/>
    <w:rsid w:val="00E7623D"/>
    <w:rsid w:val="00E76553"/>
    <w:rsid w:val="00E805E3"/>
    <w:rsid w:val="00E827F3"/>
    <w:rsid w:val="00F2544F"/>
    <w:rsid w:val="00F42390"/>
    <w:rsid w:val="00F91E8E"/>
    <w:rsid w:val="00FC24A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B341"/>
  <w15:chartTrackingRefBased/>
  <w15:docId w15:val="{2AEB33CC-297F-44AF-94B9-F66CE1F6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SimSun" w:hAnsi="Antiqua" w:cs="Times New Roman"/>
      <w:kern w:val="0"/>
      <w:sz w:val="28"/>
      <w:szCs w:val="20"/>
      <w:lang w:val="hr-HR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. Абзац списка,List Paragraph1,List Paragraph11,List Paragraph (numbered (a)),References,List_Paragraph,Multilevel para_II,Numbered List Paragraph,NUMBERED PARAGRAPH,List Paragraph 1,Akapit z listą BS,Bullet1,Dot pt,F5 List Paragraph,3,E"/>
    <w:basedOn w:val="a"/>
    <w:link w:val="a4"/>
    <w:uiPriority w:val="34"/>
    <w:qFormat/>
    <w:rsid w:val="00F91E8E"/>
    <w:pPr>
      <w:suppressAutoHyphens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 w:eastAsia="zh-CN"/>
    </w:rPr>
  </w:style>
  <w:style w:type="character" w:customStyle="1" w:styleId="a4">
    <w:name w:val="Абзац списку Знак"/>
    <w:aliases w:val="1. Абзац списка Знак,List Paragraph1 Знак,List Paragraph11 Знак,List Paragraph (numbered (a)) Знак,References Знак,List_Paragraph Знак,Multilevel para_II Знак,Numbered List Paragraph Знак,NUMBERED PARAGRAPH Знак,List Paragraph 1 Знак"/>
    <w:link w:val="a3"/>
    <w:uiPriority w:val="34"/>
    <w:qFormat/>
    <w:locked/>
    <w:rsid w:val="00F91E8E"/>
    <w:rPr>
      <w:rFonts w:ascii="Calibri" w:eastAsia="SimSun" w:hAnsi="Calibri" w:cs="Times New Roman"/>
      <w:kern w:val="0"/>
      <w:lang w:eastAsia="zh-CN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0024A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24A1"/>
    <w:rPr>
      <w:rFonts w:ascii="Segoe UI" w:eastAsia="SimSun" w:hAnsi="Segoe UI" w:cs="Segoe UI"/>
      <w:kern w:val="0"/>
      <w:sz w:val="18"/>
      <w:szCs w:val="18"/>
      <w:lang w:val="hr-HR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Ліпінський Савелій Вікторович</cp:lastModifiedBy>
  <cp:revision>5</cp:revision>
  <cp:lastPrinted>2024-12-13T07:03:00Z</cp:lastPrinted>
  <dcterms:created xsi:type="dcterms:W3CDTF">2025-01-07T13:06:00Z</dcterms:created>
  <dcterms:modified xsi:type="dcterms:W3CDTF">2025-01-09T16:19:00Z</dcterms:modified>
</cp:coreProperties>
</file>