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:rsidR="00C3404E" w:rsidRPr="003479D4" w:rsidRDefault="00E8104B" w:rsidP="00C3404E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805541893" r:id="rId8"/>
        </w:object>
      </w:r>
    </w:p>
    <w:p w:rsidR="00C3404E" w:rsidRPr="003479D4" w:rsidRDefault="00C3404E" w:rsidP="00C3404E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3404E" w:rsidRPr="003479D4" w:rsidTr="0076216A">
        <w:tc>
          <w:tcPr>
            <w:tcW w:w="9628" w:type="dxa"/>
          </w:tcPr>
          <w:p w:rsidR="00C3404E" w:rsidRDefault="00C3404E" w:rsidP="0076216A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315AA" w:rsidRPr="0048752F" w:rsidRDefault="006315AA" w:rsidP="006315AA">
            <w:pPr>
              <w:jc w:val="center"/>
              <w:rPr>
                <w:b/>
                <w:sz w:val="28"/>
                <w:szCs w:val="28"/>
              </w:rPr>
            </w:pPr>
            <w:r w:rsidRPr="0048752F">
              <w:rPr>
                <w:b/>
                <w:sz w:val="28"/>
                <w:szCs w:val="28"/>
              </w:rPr>
              <w:t>(ПОЗАЧЕРГОВЕ ЗАСІДАННЯ)</w:t>
            </w:r>
          </w:p>
          <w:p w:rsidR="006315AA" w:rsidRDefault="006315AA" w:rsidP="0076216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</w:p>
          <w:p w:rsidR="00C3404E" w:rsidRPr="003479D4" w:rsidRDefault="00C3404E" w:rsidP="0076216A"/>
        </w:tc>
      </w:tr>
    </w:tbl>
    <w:p w:rsidR="00C3404E" w:rsidRPr="003479D4" w:rsidRDefault="00C3404E" w:rsidP="00C3404E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bookmarkEnd w:id="0"/>
    <w:p w:rsidR="00C3404E" w:rsidRPr="006315AA" w:rsidRDefault="006315AA" w:rsidP="00C3404E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04 квітня </w:t>
      </w:r>
      <w:r w:rsidR="00C3404E" w:rsidRPr="006315AA">
        <w:rPr>
          <w:color w:val="000000" w:themeColor="text1"/>
          <w:lang w:val="uk-UA"/>
        </w:rPr>
        <w:t>202</w:t>
      </w:r>
      <w:r w:rsidR="00646B78" w:rsidRPr="006315AA">
        <w:rPr>
          <w:color w:val="000000" w:themeColor="text1"/>
          <w:lang w:val="uk-UA"/>
        </w:rPr>
        <w:t>5</w:t>
      </w:r>
      <w:r w:rsidR="00C3404E" w:rsidRPr="006315AA">
        <w:rPr>
          <w:color w:val="000000" w:themeColor="text1"/>
          <w:lang w:val="uk-UA"/>
        </w:rPr>
        <w:t xml:space="preserve"> року                                                                                                   </w:t>
      </w:r>
      <w:r w:rsidR="00335EE0">
        <w:rPr>
          <w:color w:val="000000" w:themeColor="text1"/>
          <w:lang w:val="uk-UA"/>
        </w:rPr>
        <w:t xml:space="preserve">                 </w:t>
      </w:r>
      <w:r w:rsidR="00C3404E" w:rsidRPr="006315AA">
        <w:rPr>
          <w:color w:val="000000" w:themeColor="text1"/>
          <w:lang w:val="uk-UA"/>
        </w:rPr>
        <w:t>№</w:t>
      </w:r>
      <w:r w:rsidR="00335EE0">
        <w:rPr>
          <w:color w:val="000000" w:themeColor="text1"/>
          <w:lang w:val="uk-UA"/>
        </w:rPr>
        <w:t xml:space="preserve"> 708</w:t>
      </w:r>
    </w:p>
    <w:p w:rsidR="00C3404E" w:rsidRPr="006315AA" w:rsidRDefault="00C3404E" w:rsidP="00C3404E">
      <w:pPr>
        <w:ind w:right="4889"/>
        <w:jc w:val="both"/>
        <w:rPr>
          <w:color w:val="000000" w:themeColor="text1"/>
          <w:sz w:val="28"/>
          <w:szCs w:val="28"/>
          <w:lang w:val="uk-UA"/>
        </w:rPr>
      </w:pPr>
    </w:p>
    <w:p w:rsidR="00C3404E" w:rsidRPr="000F1D31" w:rsidRDefault="00C3404E" w:rsidP="00C3404E">
      <w:pPr>
        <w:ind w:right="4889"/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>Про режим роботи закладів дошкільної освіти Бучанської міської територіаль</w:t>
      </w:r>
      <w:r w:rsidR="00646B78">
        <w:rPr>
          <w:b/>
          <w:szCs w:val="28"/>
          <w:lang w:val="uk-UA"/>
        </w:rPr>
        <w:t>ної громади в літній період 2025</w:t>
      </w:r>
      <w:r w:rsidRPr="000F1D31">
        <w:rPr>
          <w:b/>
          <w:szCs w:val="28"/>
          <w:lang w:val="uk-UA"/>
        </w:rPr>
        <w:t xml:space="preserve"> року</w:t>
      </w:r>
      <w:r>
        <w:rPr>
          <w:b/>
          <w:szCs w:val="28"/>
          <w:lang w:val="uk-UA"/>
        </w:rPr>
        <w:t xml:space="preserve"> в умовах воєнного стану</w:t>
      </w:r>
    </w:p>
    <w:p w:rsidR="00C3404E" w:rsidRPr="000F1D31" w:rsidRDefault="00C3404E" w:rsidP="00C3404E">
      <w:pPr>
        <w:ind w:right="4889"/>
        <w:jc w:val="both"/>
        <w:rPr>
          <w:b/>
          <w:szCs w:val="28"/>
          <w:lang w:val="uk-UA"/>
        </w:rPr>
      </w:pPr>
    </w:p>
    <w:p w:rsidR="00C3404E" w:rsidRDefault="00C3404E" w:rsidP="00C3404E">
      <w:pPr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ab/>
        <w:t>З метою підготовки закладів дошкільної освіти Бучанської міської територіальної громади до нового навчального року, проведення поточних ремонтів, керуючись Законом України «Про місцеве самоврядування в Україні», виконавчий комітет Бучанської міської ради</w:t>
      </w:r>
    </w:p>
    <w:p w:rsidR="00C3404E" w:rsidRPr="00C3404E" w:rsidRDefault="00C3404E" w:rsidP="00C3404E">
      <w:pPr>
        <w:jc w:val="both"/>
        <w:rPr>
          <w:szCs w:val="28"/>
          <w:lang w:val="uk-UA"/>
        </w:rPr>
      </w:pPr>
    </w:p>
    <w:p w:rsidR="00C3404E" w:rsidRPr="000F1D31" w:rsidRDefault="00C3404E" w:rsidP="00C3404E">
      <w:pPr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>ВИРІШИВ:</w:t>
      </w:r>
    </w:p>
    <w:p w:rsidR="00C3404E" w:rsidRDefault="00C3404E" w:rsidP="00C3404E">
      <w:pPr>
        <w:jc w:val="both"/>
        <w:rPr>
          <w:szCs w:val="28"/>
          <w:lang w:val="uk-UA"/>
        </w:rPr>
      </w:pPr>
    </w:p>
    <w:p w:rsidR="00C3404E" w:rsidRPr="00006E6B" w:rsidRDefault="00C3404E" w:rsidP="00006E6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lang w:val="uk-UA"/>
        </w:rPr>
      </w:pPr>
      <w:r w:rsidRPr="00006E6B">
        <w:rPr>
          <w:lang w:val="uk-UA"/>
        </w:rPr>
        <w:t>Призупинити роботу закладів дошкільної освіти та дошкільним підрозділам в складі закладів загальної середньої освіти Бучанська початкова школа №11 Бучанської міської ради Київської області та КЗ «</w:t>
      </w:r>
      <w:proofErr w:type="spellStart"/>
      <w:r w:rsidRPr="00006E6B">
        <w:rPr>
          <w:lang w:val="uk-UA"/>
        </w:rPr>
        <w:t>Здвижівська</w:t>
      </w:r>
      <w:proofErr w:type="spellEnd"/>
      <w:r w:rsidRPr="00006E6B">
        <w:rPr>
          <w:lang w:val="uk-UA"/>
        </w:rPr>
        <w:t xml:space="preserve"> гімназія № 14» Бучанської міської ради Київської області для проведення поточного ремонту таким чином: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№1 «Сонячний» Бучанської міської ради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Київської обла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сті не працює з 14.07.2025 по 29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.08.2025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 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№2 «Горобинка» Бучанської міської ради Київської області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не працює з 01.06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 по 31.07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№3 «Козачок» Бучанської міської ради Київської області не працює з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01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.07.202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по 31.0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7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року; 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№4 «Пролісок» Бучанської міської ради Київської області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не працює з 01.06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 по 1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1.0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7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№5 «Капітошка» Бучанської міської ради Київської області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не працює з 14.07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 xml:space="preserve"> по 29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.08.2025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№6 «Яблунька» Бучанської міської ради Київської області 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не працює з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14.07.2025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 xml:space="preserve"> по 29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 xml:space="preserve">.08.2025 </w:t>
      </w:r>
      <w:r w:rsidRPr="00006E6B">
        <w:rPr>
          <w:rFonts w:ascii="Times New Roman" w:hAnsi="Times New Roman"/>
          <w:color w:val="auto"/>
          <w:sz w:val="24"/>
          <w:szCs w:val="24"/>
        </w:rPr>
        <w:t>року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Бучанський заклад дошкільної освіти комбінованого типу №7 «Перлинка» Бучанської міської ради Київської області не працює з 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 xml:space="preserve">01.07.2025 по </w:t>
      </w:r>
      <w:r w:rsidR="009101AF">
        <w:rPr>
          <w:rFonts w:ascii="Times New Roman" w:hAnsi="Times New Roman"/>
          <w:color w:val="auto"/>
          <w:sz w:val="24"/>
          <w:szCs w:val="24"/>
        </w:rPr>
        <w:t>15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.08.2025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06E6B">
        <w:rPr>
          <w:rFonts w:ascii="Times New Roman" w:hAnsi="Times New Roman"/>
          <w:color w:val="auto"/>
          <w:sz w:val="24"/>
          <w:szCs w:val="24"/>
        </w:rPr>
        <w:t>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Блиставицький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 заклад дошкільної освіти комбінованого типу №8 «Золота рибка» Бучанської міської ради Київської області не працює з 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01.07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по 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29</w:t>
      </w:r>
      <w:r w:rsidRPr="00006E6B">
        <w:rPr>
          <w:rFonts w:ascii="Times New Roman" w:hAnsi="Times New Roman"/>
          <w:color w:val="auto"/>
          <w:sz w:val="24"/>
          <w:szCs w:val="24"/>
        </w:rPr>
        <w:t>.0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8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C3034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 xml:space="preserve"> року</w:t>
      </w:r>
      <w:r w:rsidRPr="00006E6B">
        <w:rPr>
          <w:rFonts w:ascii="Times New Roman" w:hAnsi="Times New Roman"/>
          <w:color w:val="auto"/>
          <w:sz w:val="24"/>
          <w:szCs w:val="24"/>
        </w:rPr>
        <w:t>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>Луб</w:t>
      </w:r>
      <w:r w:rsidRPr="00006E6B">
        <w:rPr>
          <w:rFonts w:ascii="Times New Roman" w:hAnsi="Times New Roman"/>
          <w:sz w:val="24"/>
          <w:szCs w:val="24"/>
        </w:rPr>
        <w:t>’</w:t>
      </w:r>
      <w:r w:rsidRPr="00006E6B">
        <w:rPr>
          <w:rFonts w:ascii="Times New Roman" w:hAnsi="Times New Roman"/>
          <w:color w:val="auto"/>
          <w:sz w:val="24"/>
          <w:szCs w:val="24"/>
        </w:rPr>
        <w:t>янський заклад дошкільної освіти комбінованого типу №9 «Волошка» Бучанської міської ради Київської області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 xml:space="preserve"> не працює з 01.06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п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о 31.07.2025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Гаврилівський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 заклад дошкільної освіти комбінованого типу  № 10 «Веселка» Бучанської міської ради Київської області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 xml:space="preserve"> не працює з 01.07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5 по 29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.08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>Ворзельський заклад дошкільної освіти комбінованого типу  № 11 «Берізка» Бучанської міської ради Київської області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 xml:space="preserve"> не працює з 01.07</w:t>
      </w:r>
      <w:r w:rsidR="009F2524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 xml:space="preserve"> по 29</w:t>
      </w:r>
      <w:r w:rsidR="009F2524" w:rsidRPr="00006E6B">
        <w:rPr>
          <w:rFonts w:ascii="Times New Roman" w:hAnsi="Times New Roman"/>
          <w:color w:val="auto"/>
          <w:sz w:val="24"/>
          <w:szCs w:val="24"/>
        </w:rPr>
        <w:t>.0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8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>Ворзельський заклад дошкільної освіти комбінованого типу  № 12 «Ластівка» Бучанської міської ради Київської області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 xml:space="preserve"> не працює з 01.06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по 31.0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7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Мироцький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 заклад дошкільної освіти №13 «Лелеченя» Бучанської міської ради Київської області не працює з 01.07.202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по 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29</w:t>
      </w:r>
      <w:r w:rsidRPr="00006E6B">
        <w:rPr>
          <w:rFonts w:ascii="Times New Roman" w:hAnsi="Times New Roman"/>
          <w:color w:val="auto"/>
          <w:sz w:val="24"/>
          <w:szCs w:val="24"/>
        </w:rPr>
        <w:t>.08.202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lastRenderedPageBreak/>
        <w:t xml:space="preserve">Бабинецький заклад дошкільної освіти № 14 «Світлячок» Бучанської міської ради Київської області не працює  з 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01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.07.202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 xml:space="preserve"> по 29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.08.202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Синяківський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 заклад дошкільної освіти № 15 «</w:t>
      </w: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Дивограй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» Бучанської міської ради Київської області не працює  з </w:t>
      </w:r>
      <w:r w:rsidR="00326D20" w:rsidRPr="00006E6B">
        <w:rPr>
          <w:rFonts w:ascii="Times New Roman" w:hAnsi="Times New Roman"/>
          <w:color w:val="auto"/>
          <w:sz w:val="24"/>
          <w:szCs w:val="24"/>
        </w:rPr>
        <w:t>01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.06.2025 по 31.07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CC4DBC" w:rsidRPr="00006E6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006E6B">
        <w:rPr>
          <w:rFonts w:ascii="Times New Roman" w:hAnsi="Times New Roman"/>
          <w:color w:val="auto"/>
          <w:sz w:val="24"/>
          <w:szCs w:val="24"/>
        </w:rPr>
        <w:t xml:space="preserve">Бучанська початкова школа №11 Бучанської міської ради Київської області (дошкільне відділення) </w:t>
      </w:r>
      <w:r w:rsidR="009F2524" w:rsidRPr="00006E6B">
        <w:rPr>
          <w:rFonts w:ascii="Times New Roman" w:hAnsi="Times New Roman"/>
          <w:color w:val="auto"/>
          <w:sz w:val="24"/>
          <w:szCs w:val="24"/>
        </w:rPr>
        <w:t xml:space="preserve">не працює з </w:t>
      </w:r>
      <w:r w:rsidR="009101AF">
        <w:rPr>
          <w:rFonts w:ascii="Times New Roman" w:hAnsi="Times New Roman"/>
          <w:color w:val="auto"/>
          <w:sz w:val="24"/>
          <w:szCs w:val="24"/>
        </w:rPr>
        <w:t>16.06</w:t>
      </w:r>
      <w:r w:rsidR="009F2524"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="009F2524" w:rsidRPr="00006E6B">
        <w:rPr>
          <w:rFonts w:ascii="Times New Roman" w:hAnsi="Times New Roman"/>
          <w:color w:val="auto"/>
          <w:sz w:val="24"/>
          <w:szCs w:val="24"/>
        </w:rPr>
        <w:t xml:space="preserve"> по </w:t>
      </w:r>
      <w:r w:rsidR="009101AF">
        <w:rPr>
          <w:rFonts w:ascii="Times New Roman" w:hAnsi="Times New Roman"/>
          <w:color w:val="auto"/>
          <w:sz w:val="24"/>
          <w:szCs w:val="24"/>
        </w:rPr>
        <w:t>15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.08</w:t>
      </w:r>
      <w:r w:rsidRPr="00006E6B">
        <w:rPr>
          <w:rFonts w:ascii="Times New Roman" w:hAnsi="Times New Roman"/>
          <w:color w:val="auto"/>
          <w:sz w:val="24"/>
          <w:szCs w:val="24"/>
        </w:rPr>
        <w:t>.202</w:t>
      </w:r>
      <w:r w:rsidR="00DE0E24" w:rsidRPr="00006E6B">
        <w:rPr>
          <w:rFonts w:ascii="Times New Roman" w:hAnsi="Times New Roman"/>
          <w:color w:val="auto"/>
          <w:sz w:val="24"/>
          <w:szCs w:val="24"/>
        </w:rPr>
        <w:t>5</w:t>
      </w:r>
      <w:r w:rsidRPr="00006E6B">
        <w:rPr>
          <w:rFonts w:ascii="Times New Roman" w:hAnsi="Times New Roman"/>
          <w:color w:val="auto"/>
          <w:sz w:val="24"/>
          <w:szCs w:val="24"/>
        </w:rPr>
        <w:t xml:space="preserve"> року;</w:t>
      </w:r>
    </w:p>
    <w:p w:rsidR="00C3404E" w:rsidRPr="00006E6B" w:rsidRDefault="00C3404E" w:rsidP="00006E6B">
      <w:pPr>
        <w:pStyle w:val="a3"/>
        <w:numPr>
          <w:ilvl w:val="1"/>
          <w:numId w:val="1"/>
        </w:numPr>
        <w:tabs>
          <w:tab w:val="clear" w:pos="1440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6E6B">
        <w:rPr>
          <w:rFonts w:ascii="Times New Roman" w:hAnsi="Times New Roman"/>
          <w:color w:val="auto"/>
          <w:sz w:val="24"/>
          <w:szCs w:val="24"/>
        </w:rPr>
        <w:t>Здвижівська</w:t>
      </w:r>
      <w:proofErr w:type="spellEnd"/>
      <w:r w:rsidRPr="00006E6B">
        <w:rPr>
          <w:rFonts w:ascii="Times New Roman" w:hAnsi="Times New Roman"/>
          <w:color w:val="auto"/>
          <w:sz w:val="24"/>
          <w:szCs w:val="24"/>
        </w:rPr>
        <w:t xml:space="preserve"> гімназія №14» Бучанської міської ради Київської області</w:t>
      </w:r>
      <w:r w:rsidRPr="00006E6B">
        <w:rPr>
          <w:rFonts w:ascii="Times New Roman" w:hAnsi="Times New Roman"/>
          <w:sz w:val="24"/>
          <w:szCs w:val="24"/>
        </w:rPr>
        <w:t xml:space="preserve"> (дошкільне відділення) </w:t>
      </w:r>
      <w:r w:rsidR="00DE0E24" w:rsidRPr="00006E6B">
        <w:rPr>
          <w:rFonts w:ascii="Times New Roman" w:hAnsi="Times New Roman"/>
          <w:sz w:val="24"/>
          <w:szCs w:val="24"/>
        </w:rPr>
        <w:t>не працює   з  01.07</w:t>
      </w:r>
      <w:r w:rsidR="00CC4DBC" w:rsidRPr="00006E6B">
        <w:rPr>
          <w:rFonts w:ascii="Times New Roman" w:hAnsi="Times New Roman"/>
          <w:sz w:val="24"/>
          <w:szCs w:val="24"/>
        </w:rPr>
        <w:t>.</w:t>
      </w:r>
      <w:r w:rsidR="00B4470D">
        <w:rPr>
          <w:rFonts w:ascii="Times New Roman" w:hAnsi="Times New Roman"/>
          <w:sz w:val="24"/>
          <w:szCs w:val="24"/>
        </w:rPr>
        <w:t>20</w:t>
      </w:r>
      <w:r w:rsidR="00CC4DBC" w:rsidRPr="00006E6B">
        <w:rPr>
          <w:rFonts w:ascii="Times New Roman" w:hAnsi="Times New Roman"/>
          <w:sz w:val="24"/>
          <w:szCs w:val="24"/>
        </w:rPr>
        <w:t>2</w:t>
      </w:r>
      <w:r w:rsidR="00DE0E24" w:rsidRPr="00006E6B">
        <w:rPr>
          <w:rFonts w:ascii="Times New Roman" w:hAnsi="Times New Roman"/>
          <w:sz w:val="24"/>
          <w:szCs w:val="24"/>
        </w:rPr>
        <w:t>5</w:t>
      </w:r>
      <w:r w:rsidRPr="00006E6B">
        <w:rPr>
          <w:rFonts w:ascii="Times New Roman" w:hAnsi="Times New Roman"/>
          <w:sz w:val="24"/>
          <w:szCs w:val="24"/>
        </w:rPr>
        <w:t xml:space="preserve"> по </w:t>
      </w:r>
      <w:r w:rsidR="00326D20" w:rsidRPr="00006E6B">
        <w:rPr>
          <w:rFonts w:ascii="Times New Roman" w:hAnsi="Times New Roman"/>
          <w:sz w:val="24"/>
          <w:szCs w:val="24"/>
        </w:rPr>
        <w:t>29</w:t>
      </w:r>
      <w:r w:rsidR="009F2524" w:rsidRPr="00006E6B">
        <w:rPr>
          <w:rFonts w:ascii="Times New Roman" w:hAnsi="Times New Roman"/>
          <w:sz w:val="24"/>
          <w:szCs w:val="24"/>
        </w:rPr>
        <w:t>.</w:t>
      </w:r>
      <w:r w:rsidR="00DE0E24" w:rsidRPr="00006E6B">
        <w:rPr>
          <w:rFonts w:ascii="Times New Roman" w:hAnsi="Times New Roman"/>
          <w:sz w:val="24"/>
          <w:szCs w:val="24"/>
        </w:rPr>
        <w:t>08.2025</w:t>
      </w:r>
      <w:r w:rsidRPr="00006E6B">
        <w:rPr>
          <w:rFonts w:ascii="Times New Roman" w:hAnsi="Times New Roman"/>
          <w:sz w:val="24"/>
          <w:szCs w:val="24"/>
        </w:rPr>
        <w:t xml:space="preserve"> року.</w:t>
      </w:r>
    </w:p>
    <w:p w:rsidR="00C3404E" w:rsidRPr="00006E6B" w:rsidRDefault="00C3404E" w:rsidP="00006E6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lang w:val="uk-UA"/>
        </w:rPr>
      </w:pPr>
      <w:r w:rsidRPr="00006E6B">
        <w:rPr>
          <w:lang w:val="uk-UA"/>
        </w:rPr>
        <w:t>Дозволити, у разі необхідності, відділу освіти Бучанської міської ради коригувати режим роботи закладів дошкільної освіти у літній період 202</w:t>
      </w:r>
      <w:r w:rsidR="00DE0E24" w:rsidRPr="00006E6B">
        <w:rPr>
          <w:lang w:val="uk-UA"/>
        </w:rPr>
        <w:t>5</w:t>
      </w:r>
      <w:r w:rsidRPr="00006E6B">
        <w:rPr>
          <w:lang w:val="uk-UA"/>
        </w:rPr>
        <w:t xml:space="preserve"> року в зв’язку з проведенням капітальних ремонтів закладів дошкільної освіти.  </w:t>
      </w:r>
    </w:p>
    <w:p w:rsidR="00C3404E" w:rsidRPr="00006E6B" w:rsidRDefault="00C3404E" w:rsidP="00006E6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lang w:val="uk-UA"/>
        </w:rPr>
      </w:pPr>
      <w:r w:rsidRPr="00006E6B">
        <w:rPr>
          <w:lang w:val="uk-UA"/>
        </w:rPr>
        <w:t xml:space="preserve">Відділу освіти Бучанської міської ради довести дане рішення до відома керівників закладів дошкільної освіти Бучанської міської  територіальної громади та організувати тимчасове перебування дітей тих закладів, що призупиняють роботу, в інших закладах дошкільної освіти. </w:t>
      </w:r>
    </w:p>
    <w:p w:rsidR="00C3404E" w:rsidRPr="00006E6B" w:rsidRDefault="00C3404E" w:rsidP="00006E6B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6E6B">
        <w:rPr>
          <w:rFonts w:ascii="Times New Roman" w:hAnsi="Times New Roman"/>
          <w:sz w:val="24"/>
          <w:szCs w:val="24"/>
        </w:rPr>
        <w:t>Контроль за виконанням даного рішення покласти на</w:t>
      </w:r>
      <w:r w:rsidR="008468E7" w:rsidRPr="00006E6B">
        <w:rPr>
          <w:rFonts w:ascii="Times New Roman" w:eastAsia="Calibri" w:hAnsi="Times New Roman"/>
          <w:sz w:val="24"/>
          <w:szCs w:val="24"/>
        </w:rPr>
        <w:t xml:space="preserve"> заступницю</w:t>
      </w:r>
      <w:r w:rsidRPr="00006E6B">
        <w:rPr>
          <w:rFonts w:ascii="Times New Roman" w:eastAsia="Calibri" w:hAnsi="Times New Roman"/>
          <w:sz w:val="24"/>
          <w:szCs w:val="24"/>
        </w:rPr>
        <w:t xml:space="preserve">  міського голови  </w:t>
      </w:r>
      <w:proofErr w:type="spellStart"/>
      <w:r w:rsidR="00DE0E24" w:rsidRPr="00006E6B">
        <w:rPr>
          <w:rFonts w:ascii="Times New Roman" w:eastAsia="Calibri" w:hAnsi="Times New Roman"/>
          <w:color w:val="auto"/>
          <w:sz w:val="24"/>
          <w:szCs w:val="24"/>
        </w:rPr>
        <w:t>Саранюк</w:t>
      </w:r>
      <w:proofErr w:type="spellEnd"/>
      <w:r w:rsidR="00DE0E24" w:rsidRPr="00006E6B">
        <w:rPr>
          <w:rFonts w:ascii="Times New Roman" w:eastAsia="Calibri" w:hAnsi="Times New Roman"/>
          <w:color w:val="auto"/>
          <w:sz w:val="24"/>
          <w:szCs w:val="24"/>
        </w:rPr>
        <w:t xml:space="preserve"> Аліну</w:t>
      </w:r>
      <w:r w:rsidR="008468E7" w:rsidRPr="00006E6B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:rsidR="00C3404E" w:rsidRPr="000F1D31" w:rsidRDefault="00C3404E" w:rsidP="00C3404E">
      <w:pPr>
        <w:jc w:val="both"/>
        <w:rPr>
          <w:szCs w:val="28"/>
          <w:lang w:val="uk-UA"/>
        </w:rPr>
      </w:pPr>
    </w:p>
    <w:p w:rsidR="00C3404E" w:rsidRPr="000F39C6" w:rsidRDefault="00C3404E" w:rsidP="00C3404E">
      <w:pPr>
        <w:jc w:val="both"/>
        <w:rPr>
          <w:sz w:val="28"/>
          <w:szCs w:val="28"/>
          <w:lang w:val="uk-UA"/>
        </w:rPr>
      </w:pPr>
    </w:p>
    <w:p w:rsidR="00C3404E" w:rsidRDefault="00C3404E" w:rsidP="00C3404E">
      <w:pPr>
        <w:ind w:firstLine="360"/>
        <w:jc w:val="both"/>
        <w:rPr>
          <w:b/>
          <w:lang w:val="uk-UA"/>
        </w:rPr>
      </w:pPr>
      <w:proofErr w:type="spellStart"/>
      <w:proofErr w:type="gramStart"/>
      <w:r w:rsidRPr="004857AC">
        <w:rPr>
          <w:b/>
        </w:rPr>
        <w:t>Міський</w:t>
      </w:r>
      <w:proofErr w:type="spellEnd"/>
      <w:r w:rsidRPr="004857AC">
        <w:rPr>
          <w:b/>
        </w:rPr>
        <w:t xml:space="preserve">  голова</w:t>
      </w:r>
      <w:proofErr w:type="gramEnd"/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  <w:t xml:space="preserve">          </w:t>
      </w:r>
      <w:r w:rsidRPr="004857AC">
        <w:rPr>
          <w:b/>
        </w:rPr>
        <w:tab/>
      </w:r>
      <w:r w:rsidRPr="004857AC">
        <w:rPr>
          <w:b/>
        </w:rPr>
        <w:tab/>
        <w:t>А</w:t>
      </w:r>
      <w:proofErr w:type="spellStart"/>
      <w:r>
        <w:rPr>
          <w:b/>
          <w:lang w:val="uk-UA"/>
        </w:rPr>
        <w:t>натолій</w:t>
      </w:r>
      <w:proofErr w:type="spellEnd"/>
      <w:r>
        <w:rPr>
          <w:b/>
          <w:lang w:val="uk-UA"/>
        </w:rPr>
        <w:t xml:space="preserve"> </w:t>
      </w:r>
      <w:r w:rsidRPr="004857AC">
        <w:rPr>
          <w:b/>
        </w:rPr>
        <w:t>Ф</w:t>
      </w:r>
      <w:r>
        <w:rPr>
          <w:b/>
          <w:lang w:val="uk-UA"/>
        </w:rPr>
        <w:t>ЕДОРУК</w:t>
      </w:r>
    </w:p>
    <w:p w:rsidR="00C3404E" w:rsidRDefault="00C3404E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p w:rsidR="00134C97" w:rsidRDefault="00134C97" w:rsidP="00C3404E">
      <w:pPr>
        <w:ind w:firstLine="360"/>
        <w:jc w:val="both"/>
        <w:rPr>
          <w:b/>
          <w:lang w:val="uk-UA"/>
        </w:rPr>
      </w:pPr>
    </w:p>
    <w:sectPr w:rsidR="00134C97" w:rsidSect="00134C97">
      <w:headerReference w:type="even" r:id="rId9"/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104B" w:rsidRDefault="00E8104B" w:rsidP="00134C97">
      <w:r>
        <w:separator/>
      </w:r>
    </w:p>
  </w:endnote>
  <w:endnote w:type="continuationSeparator" w:id="0">
    <w:p w:rsidR="00E8104B" w:rsidRDefault="00E8104B" w:rsidP="0013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4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104B" w:rsidRDefault="00E8104B" w:rsidP="00134C97">
      <w:r>
        <w:separator/>
      </w:r>
    </w:p>
  </w:footnote>
  <w:footnote w:type="continuationSeparator" w:id="0">
    <w:p w:rsidR="00E8104B" w:rsidRDefault="00E8104B" w:rsidP="00134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49456858"/>
      <w:docPartObj>
        <w:docPartGallery w:val="Page Numbers (Top of Page)"/>
        <w:docPartUnique/>
      </w:docPartObj>
    </w:sdtPr>
    <w:sdtContent>
      <w:p w:rsidR="00134C97" w:rsidRDefault="00134C97" w:rsidP="00011E72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134C97" w:rsidRDefault="00134C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1819692193"/>
      <w:docPartObj>
        <w:docPartGallery w:val="Page Numbers (Top of Page)"/>
        <w:docPartUnique/>
      </w:docPartObj>
    </w:sdtPr>
    <w:sdtContent>
      <w:p w:rsidR="00134C97" w:rsidRDefault="00134C97" w:rsidP="00011E72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:rsidR="00134C97" w:rsidRDefault="00134C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055B2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381731">
    <w:abstractNumId w:val="0"/>
  </w:num>
  <w:num w:numId="2" w16cid:durableId="855384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92B"/>
    <w:rsid w:val="00006E6B"/>
    <w:rsid w:val="00014A76"/>
    <w:rsid w:val="00062574"/>
    <w:rsid w:val="000F3C07"/>
    <w:rsid w:val="00134C97"/>
    <w:rsid w:val="00326D20"/>
    <w:rsid w:val="00335EE0"/>
    <w:rsid w:val="0045792B"/>
    <w:rsid w:val="006315AA"/>
    <w:rsid w:val="00646B78"/>
    <w:rsid w:val="006A6B8E"/>
    <w:rsid w:val="006F1E43"/>
    <w:rsid w:val="007A4CEF"/>
    <w:rsid w:val="008468E7"/>
    <w:rsid w:val="009101AF"/>
    <w:rsid w:val="009F2524"/>
    <w:rsid w:val="00AA2407"/>
    <w:rsid w:val="00B4470D"/>
    <w:rsid w:val="00C30344"/>
    <w:rsid w:val="00C3404E"/>
    <w:rsid w:val="00CC4DBC"/>
    <w:rsid w:val="00D42A37"/>
    <w:rsid w:val="00DB77BC"/>
    <w:rsid w:val="00DE0E24"/>
    <w:rsid w:val="00E8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BB373"/>
  <w15:chartTrackingRefBased/>
  <w15:docId w15:val="{9808458A-4CA1-43CF-BA8F-89EDE93B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04E"/>
    <w:pPr>
      <w:ind w:left="720"/>
      <w:contextualSpacing/>
    </w:pPr>
    <w:rPr>
      <w:rFonts w:ascii="Bodoni" w:hAnsi="Bodoni"/>
      <w:color w:val="000000"/>
      <w:sz w:val="28"/>
      <w:szCs w:val="20"/>
      <w:lang w:val="uk-UA"/>
    </w:rPr>
  </w:style>
  <w:style w:type="table" w:styleId="a4">
    <w:name w:val="Table Grid"/>
    <w:basedOn w:val="a1"/>
    <w:uiPriority w:val="39"/>
    <w:rsid w:val="00C3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4C97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4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34C97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4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uiPriority w:val="99"/>
    <w:semiHidden/>
    <w:unhideWhenUsed/>
    <w:rsid w:val="00134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2025-04-02T07:55:00Z</cp:lastPrinted>
  <dcterms:created xsi:type="dcterms:W3CDTF">2025-04-01T11:12:00Z</dcterms:created>
  <dcterms:modified xsi:type="dcterms:W3CDTF">2025-04-07T12:39:00Z</dcterms:modified>
</cp:coreProperties>
</file>