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0BD42B54" w:rsidR="00D35A9F" w:rsidRPr="00950643" w:rsidRDefault="00D35A9F" w:rsidP="00950643">
      <w:pPr>
        <w:pStyle w:val="a3"/>
        <w:numPr>
          <w:ilvl w:val="0"/>
          <w:numId w:val="1"/>
        </w:numPr>
        <w:jc w:val="both"/>
        <w:rPr>
          <w:i/>
          <w:iCs/>
          <w:lang w:val="uk-UA"/>
        </w:rPr>
      </w:pPr>
      <w:r w:rsidRPr="00950643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950643" w:rsidRPr="00950643">
        <w:rPr>
          <w:i/>
          <w:iCs/>
          <w:color w:val="000000"/>
        </w:rPr>
        <w:t>Послуги</w:t>
      </w:r>
      <w:r w:rsidR="00950643" w:rsidRPr="00950643">
        <w:rPr>
          <w:i/>
          <w:iCs/>
          <w:color w:val="000000"/>
          <w:lang w:val="en-US"/>
        </w:rPr>
        <w:t xml:space="preserve"> </w:t>
      </w:r>
      <w:r w:rsidR="00950643" w:rsidRPr="00950643">
        <w:rPr>
          <w:i/>
          <w:iCs/>
          <w:color w:val="000000"/>
        </w:rPr>
        <w:t xml:space="preserve">з доступу до Програмно-Апаратного комплексу для захисту трафіку від шкідливого програмного забезпечення та кіберзагроз, </w:t>
      </w:r>
      <w:r w:rsidR="00950643" w:rsidRPr="00950643">
        <w:rPr>
          <w:i/>
          <w:iCs/>
        </w:rPr>
        <w:t xml:space="preserve">код національного класифікатора України ДК 021:2015 «Єдиний закупівельний словник»   </w:t>
      </w:r>
      <w:r w:rsidR="00950643" w:rsidRPr="00950643">
        <w:rPr>
          <w:i/>
          <w:iCs/>
          <w:lang w:eastAsia="en-US"/>
        </w:rPr>
        <w:t xml:space="preserve">    </w:t>
      </w:r>
      <w:r w:rsidR="00950643" w:rsidRPr="00950643">
        <w:rPr>
          <w:i/>
          <w:iCs/>
          <w:noProof/>
        </w:rPr>
        <w:t>48730000-4 — Пакети програмного забезпечення для забезпечення безпеки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140A0F94" w:rsidR="00C05059" w:rsidRPr="00950643" w:rsidRDefault="00D35A9F" w:rsidP="00950643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950643">
        <w:rPr>
          <w:b/>
          <w:i/>
          <w:lang w:val="uk-UA"/>
        </w:rPr>
        <w:t xml:space="preserve">Ідентифікатор закупівлі: </w:t>
      </w:r>
      <w:r w:rsidR="00784DA0" w:rsidRPr="00950643">
        <w:rPr>
          <w:i/>
          <w:lang w:val="uk-UA"/>
        </w:rPr>
        <w:t>UA-202</w:t>
      </w:r>
      <w:r w:rsidR="007921DE" w:rsidRPr="00950643">
        <w:rPr>
          <w:i/>
          <w:lang w:val="uk-UA"/>
        </w:rPr>
        <w:t>5</w:t>
      </w:r>
      <w:r w:rsidRPr="00950643">
        <w:rPr>
          <w:i/>
          <w:lang w:val="uk-UA"/>
        </w:rPr>
        <w:t>-</w:t>
      </w:r>
      <w:r w:rsidR="00E6603B" w:rsidRPr="00950643">
        <w:rPr>
          <w:i/>
          <w:lang w:val="uk-UA"/>
        </w:rPr>
        <w:t>0</w:t>
      </w:r>
      <w:r w:rsidR="000B7109" w:rsidRPr="00950643">
        <w:rPr>
          <w:i/>
          <w:lang w:val="uk-UA"/>
        </w:rPr>
        <w:t>6</w:t>
      </w:r>
      <w:r w:rsidR="00DD1383" w:rsidRPr="00950643">
        <w:rPr>
          <w:i/>
          <w:lang w:val="uk-UA"/>
        </w:rPr>
        <w:t>-</w:t>
      </w:r>
      <w:r w:rsidR="000B7109" w:rsidRPr="00950643">
        <w:rPr>
          <w:i/>
          <w:lang w:val="uk-UA"/>
        </w:rPr>
        <w:t>1</w:t>
      </w:r>
      <w:r w:rsidR="00950643">
        <w:rPr>
          <w:i/>
          <w:lang w:val="uk-UA"/>
        </w:rPr>
        <w:t>1</w:t>
      </w:r>
      <w:r w:rsidRPr="00950643">
        <w:rPr>
          <w:i/>
          <w:lang w:val="uk-UA"/>
        </w:rPr>
        <w:t>-0</w:t>
      </w:r>
      <w:r w:rsidR="00DD3644" w:rsidRPr="00950643">
        <w:rPr>
          <w:i/>
          <w:lang w:val="uk-UA"/>
        </w:rPr>
        <w:t>0</w:t>
      </w:r>
      <w:r w:rsidR="00950643">
        <w:rPr>
          <w:i/>
          <w:lang w:val="uk-UA"/>
        </w:rPr>
        <w:t>76</w:t>
      </w:r>
      <w:r w:rsidR="000B7109" w:rsidRPr="00950643">
        <w:rPr>
          <w:i/>
          <w:lang w:val="uk-UA"/>
        </w:rPr>
        <w:t>8</w:t>
      </w:r>
      <w:r w:rsidR="00950643">
        <w:rPr>
          <w:i/>
          <w:lang w:val="uk-UA"/>
        </w:rPr>
        <w:t>2</w:t>
      </w:r>
      <w:r w:rsidRPr="00950643">
        <w:rPr>
          <w:i/>
          <w:lang w:val="uk-UA"/>
        </w:rPr>
        <w:t>-</w:t>
      </w:r>
      <w:r w:rsidR="00DD1383" w:rsidRPr="00950643">
        <w:rPr>
          <w:i/>
          <w:lang w:val="uk-UA"/>
        </w:rPr>
        <w:t>а</w:t>
      </w:r>
      <w:r w:rsidR="006D7354" w:rsidRPr="00950643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950643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3313904" w14:textId="5E821F16" w:rsidR="000864BC" w:rsidRPr="007E6243" w:rsidRDefault="000864BC" w:rsidP="007921DE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 xml:space="preserve">Подання начальника відділу </w:t>
      </w:r>
      <w:r w:rsidR="000B7109">
        <w:rPr>
          <w:i/>
          <w:lang w:val="uk-UA"/>
        </w:rPr>
        <w:t>інформаційних технологій та цифрового розвитку</w:t>
      </w:r>
      <w:r w:rsidR="00844DE9">
        <w:rPr>
          <w:i/>
          <w:lang w:val="uk-UA"/>
        </w:rPr>
        <w:t xml:space="preserve"> Бучанської міської ра</w:t>
      </w:r>
      <w:r w:rsidR="00B6795C">
        <w:rPr>
          <w:i/>
          <w:lang w:val="uk-UA"/>
        </w:rPr>
        <w:t xml:space="preserve">ди </w:t>
      </w:r>
    </w:p>
    <w:p w14:paraId="752645CB" w14:textId="114E3864" w:rsidR="00EC5996" w:rsidRPr="007921DE" w:rsidRDefault="00D35A9F" w:rsidP="00950643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7921DE">
        <w:rPr>
          <w:b/>
          <w:i/>
          <w:lang w:val="uk-UA"/>
        </w:rPr>
        <w:t xml:space="preserve">Обґрунтування </w:t>
      </w:r>
      <w:r w:rsidR="009674F6" w:rsidRPr="007921DE">
        <w:rPr>
          <w:b/>
          <w:i/>
          <w:lang w:val="uk-UA"/>
        </w:rPr>
        <w:t>розміру бюджетного призначення:</w:t>
      </w:r>
      <w:r w:rsidR="009674F6" w:rsidRPr="007921DE">
        <w:rPr>
          <w:b/>
          <w:i/>
          <w:u w:val="single"/>
          <w:lang w:val="uk-UA"/>
        </w:rPr>
        <w:t xml:space="preserve"> </w:t>
      </w:r>
      <w:r w:rsidR="007921DE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7921DE" w:rsidRPr="00282D49">
        <w:rPr>
          <w:i/>
        </w:rPr>
        <w:t xml:space="preserve"> 68 </w:t>
      </w:r>
      <w:r w:rsidR="007921DE" w:rsidRPr="00282D49">
        <w:rPr>
          <w:i/>
          <w:color w:val="000000"/>
        </w:rPr>
        <w:t xml:space="preserve">сесії Бучанської міської ради 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>Ш скликання  від 24.12.2024р. №6132 – 68 –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>Ш «Про місцевий бюджет Бучанської міської територіальної громади</w:t>
      </w:r>
      <w:r w:rsidR="007921DE" w:rsidRPr="00282D49">
        <w:rPr>
          <w:i/>
        </w:rPr>
        <w:t xml:space="preserve"> на 2025 рік».</w:t>
      </w:r>
    </w:p>
    <w:p w14:paraId="3638D964" w14:textId="4EF5D740" w:rsidR="00D35A9F" w:rsidRPr="00B313E7" w:rsidRDefault="00D35A9F" w:rsidP="00950643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0B7109">
        <w:rPr>
          <w:i/>
          <w:lang w:val="uk-UA"/>
        </w:rPr>
        <w:t>2</w:t>
      </w:r>
      <w:r w:rsidR="00950643">
        <w:rPr>
          <w:i/>
          <w:lang w:val="uk-UA"/>
        </w:rPr>
        <w:t>6</w:t>
      </w:r>
      <w:r w:rsidR="000B7109">
        <w:rPr>
          <w:i/>
          <w:lang w:val="uk-UA"/>
        </w:rPr>
        <w:t xml:space="preserve">2 </w:t>
      </w:r>
      <w:r w:rsidR="00950643">
        <w:rPr>
          <w:i/>
          <w:lang w:val="uk-UA"/>
        </w:rPr>
        <w:t>944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950643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мептода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23C01433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</w:t>
      </w:r>
      <w:r w:rsidR="007921DE">
        <w:rPr>
          <w:i/>
          <w:color w:val="000000"/>
          <w:shd w:val="clear" w:color="auto" w:fill="FFFFFF"/>
          <w:lang w:val="uk-UA"/>
        </w:rPr>
        <w:t>комерційні пропозиції,</w:t>
      </w:r>
      <w:r w:rsidRPr="003D59E6">
        <w:rPr>
          <w:i/>
          <w:color w:val="000000"/>
          <w:shd w:val="clear" w:color="auto" w:fill="FFFFFF"/>
          <w:lang w:val="uk-UA"/>
        </w:rPr>
        <w:t xml:space="preserve"> отрим</w:t>
      </w:r>
      <w:r>
        <w:rPr>
          <w:i/>
          <w:color w:val="000000"/>
          <w:shd w:val="clear" w:color="auto" w:fill="FFFFFF"/>
          <w:lang w:val="uk-UA"/>
        </w:rPr>
        <w:t>ані Замовником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500482E6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7921DE">
        <w:rPr>
          <w:i/>
          <w:color w:val="000000"/>
          <w:shd w:val="clear" w:color="auto" w:fill="FFFFFF"/>
          <w:lang w:val="uk-UA"/>
        </w:rPr>
        <w:t>комерційних пропозицій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23CE853F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Пропозиція ТОВ «</w:t>
      </w:r>
      <w:r w:rsidR="000B7109">
        <w:rPr>
          <w:i/>
          <w:lang w:val="uk-UA" w:eastAsia="ar-SA"/>
        </w:rPr>
        <w:t>Смарт Технолоджі</w:t>
      </w:r>
      <w:r>
        <w:rPr>
          <w:i/>
          <w:lang w:val="uk-UA" w:eastAsia="ar-SA"/>
        </w:rPr>
        <w:t>»</w:t>
      </w:r>
      <w:r>
        <w:rPr>
          <w:i/>
          <w:lang w:val="uk-UA"/>
        </w:rPr>
        <w:t>;</w:t>
      </w:r>
    </w:p>
    <w:p w14:paraId="43B44D90" w14:textId="4EF9A8CE" w:rsidR="00503FC0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ТОВ «</w:t>
      </w:r>
      <w:r w:rsidR="000B7109">
        <w:rPr>
          <w:i/>
          <w:lang w:val="uk-UA" w:eastAsia="ar-SA"/>
        </w:rPr>
        <w:t>Айті Бізнес Солюшн</w:t>
      </w:r>
      <w:r>
        <w:rPr>
          <w:i/>
          <w:lang w:val="uk-UA" w:eastAsia="ar-SA"/>
        </w:rPr>
        <w:t>»;</w:t>
      </w:r>
    </w:p>
    <w:p w14:paraId="2A198BF7" w14:textId="26DF1D0A" w:rsidR="004F53FD" w:rsidRPr="003D59E6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</w:t>
      </w:r>
      <w:r w:rsidR="000B7109">
        <w:rPr>
          <w:i/>
          <w:lang w:val="uk-UA" w:eastAsia="ar-SA"/>
        </w:rPr>
        <w:t>ФОП</w:t>
      </w:r>
      <w:r>
        <w:rPr>
          <w:i/>
          <w:lang w:val="uk-UA" w:eastAsia="ar-SA"/>
        </w:rPr>
        <w:t xml:space="preserve"> «</w:t>
      </w:r>
      <w:r w:rsidR="000B7109">
        <w:rPr>
          <w:i/>
          <w:lang w:val="uk-UA" w:eastAsia="ar-SA"/>
        </w:rPr>
        <w:t>Алєсов Микола Євгенійович</w:t>
      </w:r>
      <w:r w:rsidR="00C3306D">
        <w:rPr>
          <w:i/>
          <w:lang w:val="uk-UA" w:eastAsia="ar-SA"/>
        </w:rPr>
        <w:t>»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D7DC5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C1B6A26"/>
    <w:multiLevelType w:val="multilevel"/>
    <w:tmpl w:val="04243EF4"/>
    <w:lvl w:ilvl="0">
      <w:start w:val="1"/>
      <w:numFmt w:val="bullet"/>
      <w:lvlText w:val="−"/>
      <w:lvlJc w:val="left"/>
      <w:pPr>
        <w:ind w:left="720" w:hanging="360"/>
      </w:pPr>
      <w:rPr>
        <w:rFonts w:ascii="Noto Sans" w:eastAsia="Noto Sans" w:hAnsi="Noto Sans" w:cs="Noto San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0B7109"/>
    <w:rsid w:val="000D39D2"/>
    <w:rsid w:val="001176D2"/>
    <w:rsid w:val="001B74A7"/>
    <w:rsid w:val="001D1F9F"/>
    <w:rsid w:val="001E7610"/>
    <w:rsid w:val="00226B62"/>
    <w:rsid w:val="00256F80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3FC0"/>
    <w:rsid w:val="005630D6"/>
    <w:rsid w:val="005A594F"/>
    <w:rsid w:val="005B020C"/>
    <w:rsid w:val="005F4A5C"/>
    <w:rsid w:val="0065574F"/>
    <w:rsid w:val="0067267A"/>
    <w:rsid w:val="006A3DFD"/>
    <w:rsid w:val="006D7354"/>
    <w:rsid w:val="00784384"/>
    <w:rsid w:val="00784DA0"/>
    <w:rsid w:val="007921DE"/>
    <w:rsid w:val="007E6243"/>
    <w:rsid w:val="007F1E9A"/>
    <w:rsid w:val="00844DE9"/>
    <w:rsid w:val="008C5EDD"/>
    <w:rsid w:val="00905644"/>
    <w:rsid w:val="00932821"/>
    <w:rsid w:val="00945843"/>
    <w:rsid w:val="009506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E718D"/>
    <w:rsid w:val="00C05059"/>
    <w:rsid w:val="00C3306D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7921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Olena Chyrynska</cp:lastModifiedBy>
  <cp:revision>3</cp:revision>
  <dcterms:created xsi:type="dcterms:W3CDTF">2025-06-12T10:22:00Z</dcterms:created>
  <dcterms:modified xsi:type="dcterms:W3CDTF">2025-06-12T10:39:00Z</dcterms:modified>
</cp:coreProperties>
</file>