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905" w:rsidRPr="00E160D7" w:rsidRDefault="00ED6905" w:rsidP="00ED6905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0055ACC" wp14:editId="78792E3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7F3EA9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ED6905" w:rsidRDefault="00ED6905" w:rsidP="00ED6905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D6905" w:rsidRDefault="00ED6905" w:rsidP="00ED690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D6905" w:rsidRDefault="00ED6905" w:rsidP="00ED69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</w:t>
      </w:r>
      <w:r w:rsidR="00E92A72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D6905" w:rsidRDefault="00ED6905" w:rsidP="00ED6905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ED6905" w:rsidRDefault="00ED6905" w:rsidP="00ED6905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D6905" w:rsidRDefault="00ED6905" w:rsidP="00ED6905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.2025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>____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D47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47D7">
        <w:rPr>
          <w:rFonts w:ascii="Times New Roman" w:hAnsi="Times New Roman"/>
          <w:sz w:val="28"/>
          <w:szCs w:val="28"/>
        </w:rPr>
        <w:t>-</w:t>
      </w:r>
      <w:r w:rsidRPr="001D47D7">
        <w:rPr>
          <w:rFonts w:ascii="Times New Roman" w:hAnsi="Times New Roman"/>
          <w:sz w:val="28"/>
          <w:szCs w:val="28"/>
          <w:lang w:val="en-US"/>
        </w:rPr>
        <w:t>V</w:t>
      </w:r>
      <w:r w:rsidRPr="001D47D7">
        <w:rPr>
          <w:rFonts w:ascii="Times New Roman" w:hAnsi="Times New Roman"/>
          <w:sz w:val="28"/>
          <w:szCs w:val="28"/>
        </w:rPr>
        <w:t>ІІІ</w:t>
      </w:r>
    </w:p>
    <w:p w:rsidR="00ED6905" w:rsidRDefault="00ED6905" w:rsidP="00ED6905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ED6905" w:rsidRPr="003D25BB" w:rsidRDefault="00ED6905" w:rsidP="00ED690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ноутбуків</w:t>
      </w:r>
    </w:p>
    <w:p w:rsidR="00ED6905" w:rsidRPr="003D25BB" w:rsidRDefault="00ED6905" w:rsidP="00ED6905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  <w:proofErr w:type="spellStart"/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 </w:t>
      </w:r>
    </w:p>
    <w:p w:rsidR="00ED6905" w:rsidRPr="0076381E" w:rsidRDefault="00ED6905" w:rsidP="00ED690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ED6905" w:rsidRPr="003D25BB" w:rsidRDefault="00ED6905" w:rsidP="00ED69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</w:t>
      </w:r>
      <w:r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Відповідно до звернен</w:t>
      </w:r>
      <w:r w:rsidR="002010DF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ня</w:t>
      </w:r>
      <w:r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</w:t>
      </w:r>
      <w:r w:rsidR="002010DF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відділу освіти</w:t>
      </w:r>
      <w:r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</w:t>
      </w:r>
      <w:proofErr w:type="spellStart"/>
      <w:r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Бучанської</w:t>
      </w:r>
      <w:proofErr w:type="spellEnd"/>
      <w:r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міської ради,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враховуючи</w:t>
      </w:r>
      <w:r w:rsidRPr="003D25BB">
        <w:rPr>
          <w:rFonts w:ascii="Times New Roman" w:hAnsi="Times New Roman"/>
          <w:sz w:val="26"/>
          <w:szCs w:val="26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D25BB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ED6905" w:rsidRPr="003D25BB" w:rsidRDefault="00ED6905" w:rsidP="00ED69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</w:p>
    <w:p w:rsidR="00ED6905" w:rsidRPr="003D25BB" w:rsidRDefault="00ED6905" w:rsidP="00ED6905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D25BB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ED6905" w:rsidRPr="003D25BB" w:rsidRDefault="00ED6905" w:rsidP="00ED69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D6905" w:rsidRPr="00ED6905" w:rsidRDefault="00ED6905" w:rsidP="00ED6905">
      <w:pPr>
        <w:pStyle w:val="a3"/>
        <w:keepNext/>
        <w:numPr>
          <w:ilvl w:val="0"/>
          <w:numId w:val="3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D69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  безоплатно  з балансу </w:t>
      </w:r>
      <w:proofErr w:type="spellStart"/>
      <w:r w:rsidRPr="00ED6905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ED69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</w:t>
      </w:r>
      <w:r w:rsidRPr="00ED69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ноутбук, </w:t>
      </w:r>
      <w:r w:rsidR="00E63A81">
        <w:rPr>
          <w:rFonts w:ascii="Times New Roman" w:eastAsia="Times New Roman" w:hAnsi="Times New Roman" w:cs="Times New Roman"/>
          <w:sz w:val="26"/>
          <w:szCs w:val="26"/>
          <w:lang w:val="uk-UA"/>
        </w:rPr>
        <w:t>отриманий</w:t>
      </w:r>
      <w:r w:rsidRPr="00ED69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як гуманітарна допомога, згідно  додатк</w:t>
      </w:r>
      <w:r w:rsidRPr="00ED6905"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r w:rsidRPr="00ED69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до рішення.</w:t>
      </w:r>
    </w:p>
    <w:p w:rsidR="00ED6905" w:rsidRPr="00ED6905" w:rsidRDefault="00ED6905" w:rsidP="00ED6905">
      <w:pPr>
        <w:pStyle w:val="a3"/>
        <w:keepNext/>
        <w:numPr>
          <w:ilvl w:val="0"/>
          <w:numId w:val="3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D6905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2010DF" w:rsidRDefault="00ED6905" w:rsidP="002010DF">
      <w:pPr>
        <w:pStyle w:val="a3"/>
        <w:widowControl w:val="0"/>
        <w:spacing w:after="0" w:line="288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Голова комісії:  Дмитро ЧЕЙЧУК – заступник міського голови.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2010DF" w:rsidRDefault="00ED6905" w:rsidP="002010DF">
      <w:pPr>
        <w:pStyle w:val="a3"/>
        <w:widowControl w:val="0"/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Члени комісії: Людмила РИЖЕНКО – начальник управління юридично-</w:t>
      </w:r>
      <w:r w:rsidR="002010D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</w:p>
    <w:p w:rsidR="00ED6905" w:rsidRPr="003D25BB" w:rsidRDefault="002010DF" w:rsidP="002010DF">
      <w:pPr>
        <w:pStyle w:val="a3"/>
        <w:widowControl w:val="0"/>
        <w:spacing w:after="0" w:line="288" w:lineRule="auto"/>
        <w:ind w:left="2125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</w:t>
      </w:r>
      <w:r w:rsidR="00ED6905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кадрової роботи;      </w:t>
      </w:r>
    </w:p>
    <w:p w:rsidR="002010DF" w:rsidRDefault="00ED6905" w:rsidP="002010DF">
      <w:pPr>
        <w:widowControl w:val="0"/>
        <w:tabs>
          <w:tab w:val="left" w:pos="2694"/>
          <w:tab w:val="left" w:pos="3000"/>
        </w:tabs>
        <w:spacing w:after="0" w:line="288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010DF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                           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Іван РОГАЛЬСЬКИЙ – начальник відділу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інформаційних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010D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</w:t>
      </w:r>
    </w:p>
    <w:p w:rsidR="00ED6905" w:rsidRPr="003D25BB" w:rsidRDefault="002010DF" w:rsidP="002010DF">
      <w:pPr>
        <w:widowControl w:val="0"/>
        <w:tabs>
          <w:tab w:val="left" w:pos="2694"/>
          <w:tab w:val="left" w:pos="3000"/>
        </w:tabs>
        <w:spacing w:after="0" w:line="288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</w:t>
      </w:r>
      <w:r w:rsidR="00ED69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технологій та </w:t>
      </w:r>
      <w:r w:rsidR="00ED6905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ED6905">
        <w:rPr>
          <w:rFonts w:ascii="Times New Roman" w:eastAsia="Times New Roman" w:hAnsi="Times New Roman" w:cs="Times New Roman"/>
          <w:sz w:val="26"/>
          <w:szCs w:val="26"/>
          <w:lang w:val="uk-UA"/>
        </w:rPr>
        <w:t>цифрового розвитку;</w:t>
      </w:r>
    </w:p>
    <w:p w:rsidR="00ED6905" w:rsidRPr="003D25BB" w:rsidRDefault="002010DF" w:rsidP="00ED6905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</w:t>
      </w:r>
      <w:r w:rsidR="00ED6905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Представник установи, що отримує ноутбуки – за згодою.</w:t>
      </w:r>
    </w:p>
    <w:p w:rsidR="00ED6905" w:rsidRPr="00ED6905" w:rsidRDefault="00ED6905" w:rsidP="00ED6905">
      <w:pPr>
        <w:pStyle w:val="a3"/>
        <w:numPr>
          <w:ilvl w:val="0"/>
          <w:numId w:val="3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ED6905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постійну комісію ради 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ED6905" w:rsidRPr="00BA42C3" w:rsidRDefault="00ED6905" w:rsidP="00ED6905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ED6905" w:rsidRPr="00D7300D" w:rsidRDefault="00ED6905" w:rsidP="00ED6905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E92A72" w:rsidRDefault="00E92A72" w:rsidP="00E92A7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                                                                         Анатолій ФЕДОРУК</w:t>
      </w:r>
    </w:p>
    <w:p w:rsidR="00ED6905" w:rsidRDefault="00ED6905" w:rsidP="00ED6905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D6905" w:rsidRPr="00693528" w:rsidRDefault="00ED6905" w:rsidP="00ED6905">
      <w:pPr>
        <w:spacing w:after="0" w:line="240" w:lineRule="auto"/>
        <w:contextualSpacing/>
        <w:jc w:val="both"/>
        <w:rPr>
          <w:lang w:val="uk-UA"/>
        </w:rPr>
      </w:pPr>
    </w:p>
    <w:p w:rsidR="00ED6905" w:rsidRDefault="00ED6905" w:rsidP="00ED6905">
      <w:pPr>
        <w:spacing w:after="0" w:line="240" w:lineRule="auto"/>
        <w:contextualSpacing/>
        <w:jc w:val="both"/>
        <w:rPr>
          <w:lang w:val="uk-UA"/>
        </w:rPr>
      </w:pPr>
    </w:p>
    <w:p w:rsidR="00ED6905" w:rsidRDefault="00ED6905" w:rsidP="00E63A81">
      <w:pPr>
        <w:widowControl w:val="0"/>
        <w:tabs>
          <w:tab w:val="left" w:pos="6237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Дмитро ЧЕЙЧУК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D6905" w:rsidRDefault="00E63A81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</w:t>
      </w:r>
      <w:r w:rsidR="00ED690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5</w:t>
      </w:r>
      <w:r w:rsidR="00ED690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ED6905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D6905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D6905" w:rsidRDefault="00ED6905" w:rsidP="00E63A81">
      <w:pPr>
        <w:widowControl w:val="0"/>
        <w:tabs>
          <w:tab w:val="left" w:pos="6237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E63A81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 w:rsidR="00E63A81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92A72" w:rsidRDefault="00E92A72" w:rsidP="00E92A7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В.о.начальника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E92A72" w:rsidRDefault="00E92A72" w:rsidP="00E92A72">
      <w:pPr>
        <w:widowControl w:val="0"/>
        <w:tabs>
          <w:tab w:val="left" w:pos="6237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Наталія ЗОРЯ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D6905" w:rsidRDefault="00E63A81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   </w:t>
      </w:r>
      <w:r w:rsidR="00ED690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5</w:t>
      </w:r>
      <w:r w:rsidR="00ED690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ED6905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D6905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D6905" w:rsidRDefault="00ED6905" w:rsidP="00ED690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D6905" w:rsidRDefault="00ED6905" w:rsidP="00ED6905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76D15" w:rsidRDefault="00F76D15"/>
    <w:p w:rsidR="00ED6905" w:rsidRDefault="00ED6905"/>
    <w:p w:rsidR="00ED6905" w:rsidRDefault="00ED6905"/>
    <w:p w:rsidR="00ED6905" w:rsidRDefault="00ED6905"/>
    <w:p w:rsidR="00ED6905" w:rsidRDefault="00ED6905">
      <w:bookmarkStart w:id="0" w:name="_GoBack"/>
      <w:bookmarkEnd w:id="0"/>
    </w:p>
    <w:p w:rsidR="00ED6905" w:rsidRDefault="00ED6905"/>
    <w:p w:rsidR="00ED6905" w:rsidRDefault="00ED6905"/>
    <w:p w:rsidR="00E63A81" w:rsidRDefault="00E63A81"/>
    <w:p w:rsidR="00E63A81" w:rsidRDefault="00E63A81"/>
    <w:p w:rsidR="00ED6905" w:rsidRDefault="00ED6905"/>
    <w:p w:rsidR="00E63A81" w:rsidRDefault="00E63A81"/>
    <w:p w:rsidR="00E63A81" w:rsidRDefault="00E63A81"/>
    <w:p w:rsidR="00ED6905" w:rsidRDefault="00ED6905"/>
    <w:p w:rsidR="00ED6905" w:rsidRDefault="00ED6905"/>
    <w:p w:rsidR="00ED6905" w:rsidRPr="00EC2167" w:rsidRDefault="00ED6905" w:rsidP="00ED690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:rsidR="00ED6905" w:rsidRDefault="00ED6905" w:rsidP="00ED690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ED6905" w:rsidRDefault="00ED6905" w:rsidP="00ED690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E63A81">
        <w:rPr>
          <w:rFonts w:ascii="Times New Roman" w:eastAsia="Times New Roman" w:hAnsi="Times New Roman" w:cs="Times New Roman"/>
          <w:sz w:val="24"/>
          <w:szCs w:val="24"/>
          <w:lang w:val="uk-UA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-7</w:t>
      </w:r>
      <w:r w:rsidR="00E63A81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ED6905" w:rsidRDefault="00ED6905" w:rsidP="00ED690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E63A81"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E63A81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.2025 року</w:t>
      </w:r>
    </w:p>
    <w:p w:rsidR="00ED6905" w:rsidRPr="004F4644" w:rsidRDefault="00ED6905" w:rsidP="00ED690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ED6905" w:rsidRPr="009165B1" w:rsidRDefault="00ED6905" w:rsidP="00ED6905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ED6905" w:rsidRDefault="00ED6905" w:rsidP="00ED690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КНП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центр первинної медико-санітарної </w:t>
      </w:r>
    </w:p>
    <w:p w:rsidR="00ED6905" w:rsidRDefault="00ED6905" w:rsidP="00ED6905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    допомоги»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ED6905" w:rsidRPr="00C74CC0" w:rsidRDefault="00ED6905" w:rsidP="00ED6905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ED6905" w:rsidRPr="002B7837" w:rsidTr="00ED6905">
        <w:tc>
          <w:tcPr>
            <w:tcW w:w="568" w:type="dxa"/>
          </w:tcPr>
          <w:p w:rsidR="00ED6905" w:rsidRPr="00440ABA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ED6905" w:rsidRPr="00440ABA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ED6905" w:rsidRPr="00440ABA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ED6905" w:rsidRPr="00440ABA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ED6905" w:rsidRPr="00440ABA" w:rsidRDefault="00ED6905" w:rsidP="00754F2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ED6905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ED6905" w:rsidRPr="00440ABA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ED6905" w:rsidRPr="00CF44C4" w:rsidTr="00ED6905">
        <w:trPr>
          <w:trHeight w:val="542"/>
        </w:trPr>
        <w:tc>
          <w:tcPr>
            <w:tcW w:w="568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48" w:type="dxa"/>
            <w:vAlign w:val="center"/>
          </w:tcPr>
          <w:p w:rsidR="00ED6905" w:rsidRPr="00ED6905" w:rsidRDefault="00ED6905" w:rsidP="00754F2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D6905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Ноутбук ТМР216-51-ТСО_</w:t>
            </w:r>
            <w:r w:rsidRPr="00ED6905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TW</w:t>
            </w:r>
            <w:r w:rsidRPr="00ED6905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-001               </w:t>
            </w:r>
          </w:p>
        </w:tc>
        <w:tc>
          <w:tcPr>
            <w:tcW w:w="1276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ED6905" w:rsidRPr="00ED6905" w:rsidRDefault="00ED6905" w:rsidP="00ED690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ED6905" w:rsidRPr="00ED6905" w:rsidRDefault="00ED6905" w:rsidP="00ED6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35737</w:t>
            </w: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64</w:t>
            </w:r>
          </w:p>
        </w:tc>
      </w:tr>
      <w:tr w:rsidR="00ED6905" w:rsidRPr="00CF44C4" w:rsidTr="00ED6905">
        <w:trPr>
          <w:trHeight w:val="554"/>
        </w:trPr>
        <w:tc>
          <w:tcPr>
            <w:tcW w:w="568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848" w:type="dxa"/>
            <w:vAlign w:val="center"/>
          </w:tcPr>
          <w:p w:rsidR="00ED6905" w:rsidRPr="00ED6905" w:rsidRDefault="00ED6905" w:rsidP="00754F2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D6905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ED6905" w:rsidRPr="00ED6905" w:rsidRDefault="00ED6905" w:rsidP="00ED6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514,45</w:t>
            </w:r>
          </w:p>
        </w:tc>
      </w:tr>
      <w:tr w:rsidR="00ED6905" w:rsidRPr="00CF44C4" w:rsidTr="00ED6905">
        <w:trPr>
          <w:trHeight w:val="554"/>
        </w:trPr>
        <w:tc>
          <w:tcPr>
            <w:tcW w:w="568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48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D690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Разом</w:t>
            </w:r>
            <w:r w:rsidRPr="00ED690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:</w:t>
            </w:r>
          </w:p>
        </w:tc>
        <w:tc>
          <w:tcPr>
            <w:tcW w:w="1276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ED6905" w:rsidRPr="00ED6905" w:rsidRDefault="00ED6905" w:rsidP="00ED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D690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36252</w:t>
            </w:r>
            <w:r w:rsidRPr="00ED690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,</w:t>
            </w:r>
            <w:r w:rsidRPr="00ED690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09</w:t>
            </w:r>
          </w:p>
        </w:tc>
      </w:tr>
    </w:tbl>
    <w:p w:rsidR="00ED6905" w:rsidRDefault="00ED6905" w:rsidP="00ED6905">
      <w:pPr>
        <w:rPr>
          <w:rFonts w:ascii="Times New Roman" w:hAnsi="Times New Roman"/>
          <w:b/>
          <w:sz w:val="24"/>
          <w:szCs w:val="24"/>
        </w:rPr>
      </w:pPr>
    </w:p>
    <w:p w:rsidR="00ED6905" w:rsidRPr="00AA4F5E" w:rsidRDefault="00ED6905" w:rsidP="00ED69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6905" w:rsidRDefault="00ED6905" w:rsidP="00ED6905">
      <w:pPr>
        <w:widowControl w:val="0"/>
        <w:tabs>
          <w:tab w:val="left" w:pos="56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ED6905" w:rsidRDefault="00ED6905" w:rsidP="00ED690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D6905" w:rsidRPr="00CF44C4" w:rsidRDefault="00ED6905" w:rsidP="00ED6905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Зоря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Н.П</w:t>
      </w:r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ED6905" w:rsidRDefault="00ED6905"/>
    <w:sectPr w:rsidR="00ED6905" w:rsidSect="00E63A81">
      <w:pgSz w:w="11910" w:h="16840"/>
      <w:pgMar w:top="709" w:right="907" w:bottom="1247" w:left="170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40D5"/>
    <w:multiLevelType w:val="hybridMultilevel"/>
    <w:tmpl w:val="C57A8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C979CC"/>
    <w:multiLevelType w:val="hybridMultilevel"/>
    <w:tmpl w:val="DA4408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4B61D3"/>
    <w:multiLevelType w:val="hybridMultilevel"/>
    <w:tmpl w:val="8F1EE3B8"/>
    <w:lvl w:ilvl="0" w:tplc="23D2BB1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905"/>
    <w:rsid w:val="002010DF"/>
    <w:rsid w:val="00D81BE9"/>
    <w:rsid w:val="00E63A81"/>
    <w:rsid w:val="00E92A72"/>
    <w:rsid w:val="00ED6905"/>
    <w:rsid w:val="00F7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7A55D"/>
  <w15:chartTrackingRefBased/>
  <w15:docId w15:val="{DBE4D398-416D-4331-96DD-E0DCB4EA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905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ED690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D690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690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D690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D6905"/>
    <w:pPr>
      <w:ind w:left="720"/>
      <w:contextualSpacing/>
    </w:pPr>
  </w:style>
  <w:style w:type="paragraph" w:customStyle="1" w:styleId="a4">
    <w:name w:val="Знак"/>
    <w:basedOn w:val="a"/>
    <w:rsid w:val="00ED690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2024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Svitlana</cp:lastModifiedBy>
  <cp:revision>2</cp:revision>
  <dcterms:created xsi:type="dcterms:W3CDTF">2025-05-12T06:11:00Z</dcterms:created>
  <dcterms:modified xsi:type="dcterms:W3CDTF">2025-05-12T06:38:00Z</dcterms:modified>
</cp:coreProperties>
</file>