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2FF" w:rsidRDefault="00B832FF" w:rsidP="005B3854">
      <w:pPr>
        <w:jc w:val="center"/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B1003C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D28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832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B1003C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B1003C">
        <w:rPr>
          <w:rFonts w:ascii="Times New Roman" w:hAnsi="Times New Roman" w:cs="Times New Roman"/>
          <w:b/>
          <w:sz w:val="24"/>
          <w:szCs w:val="24"/>
        </w:rPr>
        <w:t>12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9D28EF">
        <w:rPr>
          <w:rFonts w:ascii="Times New Roman" w:hAnsi="Times New Roman" w:cs="Times New Roman"/>
          <w:b/>
          <w:sz w:val="24"/>
          <w:szCs w:val="24"/>
        </w:rPr>
        <w:t>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B1003C">
        <w:rPr>
          <w:rFonts w:ascii="Times New Roman" w:hAnsi="Times New Roman" w:cs="Times New Roman"/>
          <w:sz w:val="24"/>
          <w:szCs w:val="24"/>
        </w:rPr>
        <w:t>3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B1003C">
        <w:rPr>
          <w:rFonts w:ascii="Times New Roman" w:hAnsi="Times New Roman" w:cs="Times New Roman"/>
          <w:sz w:val="24"/>
          <w:szCs w:val="24"/>
        </w:rPr>
        <w:t>12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9D28EF">
        <w:rPr>
          <w:rFonts w:ascii="Times New Roman" w:hAnsi="Times New Roman" w:cs="Times New Roman"/>
          <w:sz w:val="24"/>
          <w:szCs w:val="24"/>
        </w:rPr>
        <w:t>2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740FC9">
        <w:t>0</w:t>
      </w:r>
      <w:r w:rsidR="00B1003C">
        <w:t>3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B1003C">
        <w:t>12</w:t>
      </w:r>
      <w:r w:rsidR="009C32D9" w:rsidRPr="00C5334F">
        <w:t>.</w:t>
      </w:r>
      <w:r w:rsidR="00740FC9">
        <w:t>0</w:t>
      </w:r>
      <w:r w:rsidR="009D28EF">
        <w:t>2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B832FF" w:rsidP="00691A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219A3" w:rsidRPr="000548E8" w:rsidRDefault="00B832FF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 о. м</w:t>
      </w:r>
      <w:r w:rsidR="00D219A3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ого</w:t>
      </w:r>
      <w:r w:rsidR="00D219A3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и</w:t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 xml:space="preserve">          Дмитро ЧЕЙЧУК</w:t>
      </w:r>
    </w:p>
    <w:p w:rsidR="00FD18DE" w:rsidRPr="00C5334F" w:rsidRDefault="00B832FF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446866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219A3" w:rsidRPr="00FF6ACB" w:rsidRDefault="00B1003C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D28E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B1003C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D28E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B1003C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D28E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2FF" w:rsidRDefault="00B832FF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8427E6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8427E6">
        <w:rPr>
          <w:rFonts w:ascii="Times New Roman" w:hAnsi="Times New Roman" w:cs="Times New Roman"/>
          <w:b/>
          <w:sz w:val="24"/>
          <w:szCs w:val="24"/>
          <w:lang w:val="ru-RU"/>
        </w:rPr>
        <w:t>12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9D28EF">
        <w:rPr>
          <w:rFonts w:ascii="Times New Roman" w:hAnsi="Times New Roman" w:cs="Times New Roman"/>
          <w:b/>
          <w:sz w:val="24"/>
          <w:szCs w:val="24"/>
        </w:rPr>
        <w:t>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D219A3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D219A3">
        <w:rPr>
          <w:rFonts w:ascii="Times New Roman" w:hAnsi="Times New Roman" w:cs="Times New Roman"/>
          <w:b/>
          <w:sz w:val="24"/>
          <w:szCs w:val="24"/>
        </w:rPr>
        <w:t xml:space="preserve">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D08F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Default="00D30E5F" w:rsidP="00D30E5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0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>, копії ідентифікаційних номерів, копі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свідоцтв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 про шлюб, копія свідоцтва про 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народження</w:t>
      </w:r>
      <w:r w:rsidR="009D28E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>копії витягів з РТГ,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</w:t>
      </w:r>
      <w:r w:rsidR="00EF5F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4640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ветерана Національної поліції, копія пенсійного посвідчення, </w:t>
      </w:r>
      <w:r w:rsidR="00EF5FF8">
        <w:rPr>
          <w:rFonts w:ascii="Times New Roman" w:hAnsi="Times New Roman" w:cs="Times New Roman"/>
          <w:sz w:val="24"/>
          <w:szCs w:val="24"/>
          <w:lang w:val="uk-UA"/>
        </w:rPr>
        <w:t>копія свідоцтва про право власності на житло, виданого виконавчим комітетом Бучанської міської ради</w:t>
      </w:r>
      <w:r w:rsidR="007B24F9">
        <w:rPr>
          <w:rFonts w:ascii="Times New Roman" w:hAnsi="Times New Roman" w:cs="Times New Roman"/>
          <w:sz w:val="24"/>
          <w:szCs w:val="24"/>
          <w:lang w:val="uk-UA"/>
        </w:rPr>
        <w:t xml:space="preserve"> на кімнату, загальною площею 12.6 </w:t>
      </w:r>
      <w:proofErr w:type="spellStart"/>
      <w:r w:rsidR="007B24F9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7B24F9">
        <w:rPr>
          <w:rFonts w:ascii="Times New Roman" w:hAnsi="Times New Roman" w:cs="Times New Roman"/>
          <w:sz w:val="24"/>
          <w:szCs w:val="24"/>
          <w:lang w:val="uk-UA"/>
        </w:rPr>
        <w:t>. м, що підтверджується</w:t>
      </w:r>
      <w:r w:rsidR="00EF5FF8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7B24F9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EF5FF8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паспорту.</w:t>
      </w:r>
      <w:r w:rsidR="00A53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C7253" w:rsidRDefault="00D30E5F" w:rsidP="00246A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1D08F2">
        <w:rPr>
          <w:b/>
          <w:lang w:val="uk-UA"/>
        </w:rPr>
        <w:t>***</w:t>
      </w:r>
      <w:r w:rsidR="00EF5FF8">
        <w:rPr>
          <w:b/>
          <w:lang w:val="uk-UA"/>
        </w:rPr>
        <w:t xml:space="preserve">, </w:t>
      </w:r>
      <w:r w:rsidR="001D08F2">
        <w:rPr>
          <w:b/>
          <w:lang w:val="uk-UA"/>
        </w:rPr>
        <w:t>***</w:t>
      </w:r>
      <w:r w:rsidR="00EF5FF8">
        <w:rPr>
          <w:b/>
          <w:lang w:val="uk-UA"/>
        </w:rPr>
        <w:t xml:space="preserve">, </w:t>
      </w:r>
      <w:r w:rsidR="001D08F2">
        <w:rPr>
          <w:b/>
          <w:lang w:val="uk-UA"/>
        </w:rPr>
        <w:t>***</w:t>
      </w:r>
      <w:r w:rsidR="00AE6682"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AE6682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AE6682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EF5FF8">
        <w:rPr>
          <w:lang w:val="uk-UA"/>
        </w:rPr>
        <w:t>учасник бойових дій.</w:t>
      </w:r>
      <w:bookmarkEnd w:id="0"/>
    </w:p>
    <w:p w:rsidR="008C7253" w:rsidRDefault="008C7253" w:rsidP="00A33518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D08F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D37B3" w:rsidRPr="007D37B3" w:rsidRDefault="005748CF" w:rsidP="005748C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звернувся із заявою про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7145E2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145E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145E2">
        <w:rPr>
          <w:rFonts w:ascii="Times New Roman" w:hAnsi="Times New Roman" w:cs="Times New Roman"/>
          <w:sz w:val="24"/>
          <w:szCs w:val="24"/>
          <w:lang w:val="uk-UA"/>
        </w:rPr>
        <w:t xml:space="preserve">, на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квартирний облік при виконавчому комітеті Бучанської міської ради. До заяви додано: 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7145E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145E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145E2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номерів, копія довідки з ЄДДР, копія свідоцтва про шлюб, копія свідоцтва про народження, копія довідки ВПО, копія витягу з РТГ, 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7145E2">
        <w:rPr>
          <w:rFonts w:ascii="Times New Roman" w:hAnsi="Times New Roman" w:cs="Times New Roman"/>
          <w:sz w:val="24"/>
          <w:szCs w:val="24"/>
          <w:lang w:val="uk-UA"/>
        </w:rPr>
        <w:t xml:space="preserve">копія рішення комісії про визнання особи учасником бойових дій, копія довідки про безпосередню участь особи в забезпеченні оборони України, копія свідоцтва про право власності на житловий будинок, </w:t>
      </w:r>
      <w:r w:rsidR="001132A1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 w:rsidR="007145E2">
        <w:rPr>
          <w:rFonts w:ascii="Times New Roman" w:hAnsi="Times New Roman" w:cs="Times New Roman"/>
          <w:sz w:val="24"/>
          <w:szCs w:val="24"/>
          <w:lang w:val="uk-UA"/>
        </w:rPr>
        <w:t>технічного паспорту.</w:t>
      </w:r>
    </w:p>
    <w:p w:rsidR="005748CF" w:rsidRPr="007D37B3" w:rsidRDefault="007D37B3" w:rsidP="007D37B3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ради № 0</w:t>
      </w:r>
      <w:r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 xml:space="preserve">/187,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довідк</w:t>
      </w:r>
      <w:proofErr w:type="spellEnd"/>
      <w:r w:rsidR="00DC6B3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переміщен</w:t>
      </w:r>
      <w:r w:rsidR="00DC6B3B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ос</w:t>
      </w:r>
      <w:proofErr w:type="spellStart"/>
      <w:r w:rsidR="00DC6B3B">
        <w:rPr>
          <w:rFonts w:ascii="Times New Roman" w:hAnsi="Times New Roman" w:cs="Times New Roman"/>
          <w:sz w:val="24"/>
          <w:szCs w:val="24"/>
          <w:lang w:val="uk-UA"/>
        </w:rPr>
        <w:t>оби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: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FF411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діюч</w:t>
      </w:r>
      <w:proofErr w:type="spellEnd"/>
      <w:r w:rsidR="00DC6B3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4115">
        <w:rPr>
          <w:rFonts w:ascii="Times New Roman" w:hAnsi="Times New Roman" w:cs="Times New Roman"/>
          <w:sz w:val="24"/>
          <w:szCs w:val="24"/>
        </w:rPr>
        <w:t>.</w:t>
      </w:r>
      <w:r w:rsidR="007145E2" w:rsidRPr="007D37B3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748CF" w:rsidRPr="007145E2" w:rsidRDefault="005748CF" w:rsidP="007145E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1D08F2">
        <w:rPr>
          <w:b/>
          <w:lang w:val="uk-UA"/>
        </w:rPr>
        <w:t>***</w:t>
      </w:r>
      <w:r w:rsidR="007145E2">
        <w:rPr>
          <w:b/>
          <w:lang w:val="uk-UA"/>
        </w:rPr>
        <w:t xml:space="preserve">, </w:t>
      </w:r>
      <w:r w:rsidR="001D08F2">
        <w:rPr>
          <w:b/>
          <w:lang w:val="uk-UA"/>
        </w:rPr>
        <w:t>***</w:t>
      </w:r>
      <w:r w:rsidR="007145E2">
        <w:rPr>
          <w:b/>
          <w:lang w:val="uk-UA"/>
        </w:rPr>
        <w:t xml:space="preserve">, </w:t>
      </w:r>
      <w:r w:rsidR="001D08F2">
        <w:rPr>
          <w:b/>
          <w:lang w:val="uk-UA"/>
        </w:rPr>
        <w:t>***</w:t>
      </w:r>
      <w:r w:rsidR="001132A1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7145E2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BE5B33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BE5B33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BE5B33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D08F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D747F" w:rsidRPr="001B1288" w:rsidRDefault="00BC49B4" w:rsidP="001B128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0</w:t>
      </w:r>
      <w:r w:rsidR="00246A1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46A18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1.202</w:t>
      </w:r>
      <w:r w:rsidR="00246A1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B128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B128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 номерів,</w:t>
      </w:r>
      <w:r w:rsidR="00690C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1288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1B1288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1B1288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свідоцтва про шлюб, </w:t>
      </w:r>
      <w:r w:rsidR="00690C78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</w:t>
      </w:r>
      <w:r w:rsidR="009674A7">
        <w:rPr>
          <w:rFonts w:ascii="Times New Roman" w:hAnsi="Times New Roman" w:cs="Times New Roman"/>
          <w:sz w:val="24"/>
          <w:szCs w:val="24"/>
          <w:lang w:val="uk-UA"/>
        </w:rPr>
        <w:t>УБД</w:t>
      </w:r>
      <w:r w:rsidR="00690C7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B1288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офіцера ЗСУ, копія довідки про проходження військової служби, </w:t>
      </w:r>
      <w:r w:rsidR="00690C78" w:rsidRPr="001B1288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</w:t>
      </w:r>
      <w:r w:rsidR="001B1288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де заявник з членами сім’ї зареєстрований, але по праву власності </w:t>
      </w:r>
      <w:r w:rsidR="00B514AC">
        <w:rPr>
          <w:rFonts w:ascii="Times New Roman" w:hAnsi="Times New Roman" w:cs="Times New Roman"/>
          <w:sz w:val="24"/>
          <w:szCs w:val="24"/>
          <w:lang w:val="uk-UA"/>
        </w:rPr>
        <w:t xml:space="preserve">майно </w:t>
      </w:r>
      <w:r w:rsidR="001B1288">
        <w:rPr>
          <w:rFonts w:ascii="Times New Roman" w:hAnsi="Times New Roman" w:cs="Times New Roman"/>
          <w:sz w:val="24"/>
          <w:szCs w:val="24"/>
          <w:lang w:val="uk-UA"/>
        </w:rPr>
        <w:t>належить іншій особі, що підтверджує</w:t>
      </w:r>
      <w:r w:rsidR="00F27821">
        <w:rPr>
          <w:rFonts w:ascii="Times New Roman" w:hAnsi="Times New Roman" w:cs="Times New Roman"/>
          <w:sz w:val="24"/>
          <w:szCs w:val="24"/>
          <w:lang w:val="uk-UA"/>
        </w:rPr>
        <w:t>ться</w:t>
      </w:r>
      <w:r w:rsidR="001B12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0C78" w:rsidRPr="001B1288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1B1288">
        <w:rPr>
          <w:rFonts w:ascii="Times New Roman" w:hAnsi="Times New Roman" w:cs="Times New Roman"/>
          <w:sz w:val="24"/>
          <w:szCs w:val="24"/>
          <w:lang w:val="uk-UA"/>
        </w:rPr>
        <w:t>єю витягу з ДРРП та копією технічного паспорту</w:t>
      </w:r>
      <w:r w:rsidRPr="001B1288">
        <w:rPr>
          <w:rFonts w:ascii="Times New Roman" w:hAnsi="Times New Roman" w:cs="Times New Roman"/>
          <w:sz w:val="24"/>
          <w:szCs w:val="24"/>
        </w:rPr>
        <w:t>.</w:t>
      </w:r>
    </w:p>
    <w:p w:rsidR="00BC49B4" w:rsidRDefault="00BC49B4" w:rsidP="00BC49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690C78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1D08F2">
        <w:rPr>
          <w:b/>
          <w:lang w:val="uk-UA"/>
        </w:rPr>
        <w:t>***</w:t>
      </w:r>
      <w:r w:rsidR="001B1288">
        <w:rPr>
          <w:b/>
          <w:lang w:val="uk-UA"/>
        </w:rPr>
        <w:t xml:space="preserve">, </w:t>
      </w:r>
      <w:r w:rsidR="001D08F2">
        <w:rPr>
          <w:b/>
          <w:lang w:val="uk-UA"/>
        </w:rPr>
        <w:t>***</w:t>
      </w:r>
      <w:r w:rsidR="001B1288">
        <w:rPr>
          <w:b/>
          <w:lang w:val="uk-UA"/>
        </w:rPr>
        <w:t xml:space="preserve">, </w:t>
      </w:r>
      <w:r w:rsidR="001D08F2">
        <w:rPr>
          <w:b/>
          <w:lang w:val="uk-UA"/>
        </w:rPr>
        <w:t>***</w:t>
      </w:r>
      <w:r w:rsidR="001B1288">
        <w:rPr>
          <w:b/>
          <w:lang w:val="uk-UA"/>
        </w:rPr>
        <w:t xml:space="preserve">, </w:t>
      </w:r>
      <w:r w:rsidR="001D08F2">
        <w:rPr>
          <w:b/>
          <w:lang w:val="uk-UA"/>
        </w:rPr>
        <w:t>***</w:t>
      </w:r>
      <w:r w:rsidR="002D7805">
        <w:rPr>
          <w:b/>
          <w:lang w:val="uk-UA"/>
        </w:rPr>
        <w:t xml:space="preserve"> (</w:t>
      </w:r>
      <w:r w:rsidRPr="00390A33">
        <w:rPr>
          <w:lang w:val="uk-UA"/>
        </w:rPr>
        <w:t xml:space="preserve">склад сім’ї – </w:t>
      </w:r>
      <w:r w:rsidR="001B1288">
        <w:rPr>
          <w:lang w:val="uk-UA"/>
        </w:rPr>
        <w:t>4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0A5EBC" w:rsidRDefault="000A5EBC" w:rsidP="000034B3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0A5EBC" w:rsidRPr="002D747F" w:rsidRDefault="000A5EBC" w:rsidP="000A5EB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D08F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A5EBC" w:rsidRDefault="000A5EBC" w:rsidP="00A87F3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="008B4A02">
        <w:rPr>
          <w:rFonts w:ascii="Times New Roman" w:hAnsi="Times New Roman" w:cs="Times New Roman"/>
          <w:sz w:val="24"/>
          <w:szCs w:val="24"/>
          <w:lang w:val="uk-UA"/>
        </w:rPr>
        <w:t>Косовненко</w:t>
      </w:r>
      <w:proofErr w:type="spellEnd"/>
      <w:r w:rsidR="008B4A02">
        <w:rPr>
          <w:rFonts w:ascii="Times New Roman" w:hAnsi="Times New Roman" w:cs="Times New Roman"/>
          <w:sz w:val="24"/>
          <w:szCs w:val="24"/>
          <w:lang w:val="uk-UA"/>
        </w:rPr>
        <w:t xml:space="preserve"> А. В., 1990 р.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н., звернувся із заявою про постановку </w:t>
      </w:r>
      <w:r w:rsidR="008B4A02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0E3551"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у, </w:t>
      </w:r>
      <w:r w:rsidR="008B4A02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довідки про безпосередню участь особи в забезпеченні оборони України, копія довідки ВПО, копія договору оренди квартири</w:t>
      </w:r>
      <w:r w:rsidRPr="00BF5633">
        <w:rPr>
          <w:rFonts w:ascii="Times New Roman" w:hAnsi="Times New Roman" w:cs="Times New Roman"/>
          <w:sz w:val="24"/>
          <w:szCs w:val="24"/>
        </w:rPr>
        <w:t>.</w:t>
      </w:r>
    </w:p>
    <w:p w:rsidR="007D37B3" w:rsidRPr="007D37B3" w:rsidRDefault="007D37B3" w:rsidP="007D37B3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ради № 0</w:t>
      </w:r>
      <w:r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 xml:space="preserve">/187,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довідк</w:t>
      </w:r>
      <w:proofErr w:type="spellEnd"/>
      <w:r w:rsidR="00DC6B3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переміщен</w:t>
      </w:r>
      <w:r w:rsidR="00DC6B3B">
        <w:rPr>
          <w:rFonts w:ascii="Times New Roman" w:hAnsi="Times New Roman" w:cs="Times New Roman"/>
          <w:sz w:val="24"/>
          <w:szCs w:val="24"/>
          <w:lang w:val="uk-UA"/>
        </w:rPr>
        <w:t>ої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 ос</w:t>
      </w:r>
      <w:proofErr w:type="spellStart"/>
      <w:r w:rsidR="00DC6B3B">
        <w:rPr>
          <w:rFonts w:ascii="Times New Roman" w:hAnsi="Times New Roman" w:cs="Times New Roman"/>
          <w:sz w:val="24"/>
          <w:szCs w:val="24"/>
          <w:lang w:val="uk-UA"/>
        </w:rPr>
        <w:t>оби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FF4115">
        <w:rPr>
          <w:rFonts w:ascii="Times New Roman" w:hAnsi="Times New Roman" w:cs="Times New Roman"/>
          <w:sz w:val="24"/>
          <w:szCs w:val="24"/>
        </w:rPr>
        <w:t xml:space="preserve">: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FF411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F4115">
        <w:rPr>
          <w:rFonts w:ascii="Times New Roman" w:hAnsi="Times New Roman" w:cs="Times New Roman"/>
          <w:sz w:val="24"/>
          <w:szCs w:val="24"/>
        </w:rPr>
        <w:t>діюч</w:t>
      </w:r>
      <w:proofErr w:type="spellEnd"/>
      <w:r w:rsidR="00C42BA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F4115">
        <w:rPr>
          <w:rFonts w:ascii="Times New Roman" w:hAnsi="Times New Roman" w:cs="Times New Roman"/>
          <w:sz w:val="24"/>
          <w:szCs w:val="24"/>
        </w:rPr>
        <w:t>.</w:t>
      </w:r>
    </w:p>
    <w:p w:rsidR="00180B3C" w:rsidRPr="00B832FF" w:rsidRDefault="000A5EBC" w:rsidP="007D37B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en-US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3B18FC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1D08F2">
        <w:rPr>
          <w:b/>
          <w:lang w:val="uk-UA"/>
        </w:rPr>
        <w:t>***</w:t>
      </w:r>
      <w:r w:rsidR="00B76AA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BF5633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BF5633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8B4A02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180B3C" w:rsidRDefault="00180B3C" w:rsidP="00611208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091BC2" w:rsidRDefault="00611208" w:rsidP="00611208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</w:t>
      </w:r>
      <w:r w:rsidR="004751A7">
        <w:rPr>
          <w:rFonts w:ascii="Times New Roman" w:hAnsi="Times New Roman"/>
          <w:b/>
          <w:sz w:val="24"/>
          <w:szCs w:val="24"/>
        </w:rPr>
        <w:t xml:space="preserve"> </w:t>
      </w:r>
      <w:r w:rsidR="00091BC2">
        <w:rPr>
          <w:rFonts w:ascii="Times New Roman" w:hAnsi="Times New Roman"/>
          <w:b/>
          <w:sz w:val="24"/>
          <w:szCs w:val="24"/>
        </w:rPr>
        <w:t>долучення документів до матеріалів справи</w:t>
      </w:r>
    </w:p>
    <w:p w:rsidR="00091BC2" w:rsidRDefault="00091BC2" w:rsidP="00091BC2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91BC2" w:rsidRPr="00091BC2" w:rsidRDefault="00091BC2" w:rsidP="00B514AC">
      <w:pPr>
        <w:pStyle w:val="HTML"/>
        <w:shd w:val="clear" w:color="auto" w:fill="FFFFFF"/>
        <w:tabs>
          <w:tab w:val="left" w:pos="540"/>
          <w:tab w:val="left" w:pos="1918"/>
        </w:tabs>
        <w:ind w:left="987" w:hanging="42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2.1 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1D08F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B514AC" w:rsidRDefault="00B514AC" w:rsidP="00B514AC">
      <w:pPr>
        <w:pStyle w:val="HTML"/>
        <w:shd w:val="clear" w:color="auto" w:fill="FFFFFF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Гр.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9F5D32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F5D32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1.202</w:t>
      </w:r>
      <w:r w:rsidR="009F5D32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до матеріалів справи наступних документів: копію </w:t>
      </w:r>
      <w:r w:rsidR="009F5D32">
        <w:rPr>
          <w:rFonts w:ascii="Times New Roman" w:hAnsi="Times New Roman" w:cs="Times New Roman"/>
          <w:sz w:val="24"/>
          <w:szCs w:val="24"/>
          <w:lang w:val="uk-UA"/>
        </w:rPr>
        <w:t>паспорту, копії довідок ВПО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514AC" w:rsidRDefault="00B514AC" w:rsidP="00B514A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Рішенням виконавчого комітету Бучанської міської ради від 1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>174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>Поліщука А. В.,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(склад сім’ї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 особи), було поставлено на квартирний облік при виконавчому комітеті Бучанської міської ради та долучено до загальної та першочергової черги осіб, які мають право отримання житла як учасника бойових дій.</w:t>
      </w:r>
    </w:p>
    <w:p w:rsidR="00B514AC" w:rsidRDefault="00B514AC" w:rsidP="00B514AC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A94E7B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«Про статус ветеранів війни, гарантії їх соціального захисту»</w:t>
      </w:r>
      <w:r>
        <w:rPr>
          <w:rFonts w:ascii="Times New Roman" w:hAnsi="Times New Roman" w:cs="Times New Roman"/>
          <w:sz w:val="24"/>
          <w:szCs w:val="24"/>
          <w:lang w:val="uk-UA"/>
        </w:rPr>
        <w:t>, комісія вирішила долучити</w:t>
      </w:r>
      <w:r w:rsidR="00C42BA4" w:rsidRPr="00C42BA4">
        <w:rPr>
          <w:rFonts w:ascii="Times New Roman" w:hAnsi="Times New Roman" w:cs="Times New Roman"/>
          <w:sz w:val="24"/>
          <w:szCs w:val="24"/>
          <w:lang w:val="uk-UA"/>
        </w:rPr>
        <w:t xml:space="preserve"> надані гр</w:t>
      </w:r>
      <w:r w:rsidR="00C42BA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42BA4" w:rsidRPr="00C42B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08F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42BA4" w:rsidRPr="00C42BA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документи до матеріалів його особової справи.</w:t>
      </w:r>
    </w:p>
    <w:p w:rsidR="00091BC2" w:rsidRDefault="00091BC2" w:rsidP="00091BC2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D08F2" w:rsidRDefault="001D08F2" w:rsidP="00091BC2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D08F2" w:rsidRDefault="001D08F2" w:rsidP="00091BC2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D08F2" w:rsidRDefault="001D08F2" w:rsidP="00091BC2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11208" w:rsidRPr="00091BC2" w:rsidRDefault="00091BC2" w:rsidP="00091BC2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lastRenderedPageBreak/>
        <w:t>Розгляд питання щодо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751A7" w:rsidRPr="00091BC2">
        <w:rPr>
          <w:rFonts w:ascii="Times New Roman" w:hAnsi="Times New Roman"/>
          <w:b/>
          <w:sz w:val="24"/>
          <w:szCs w:val="24"/>
        </w:rPr>
        <w:t>відмови в постановці на квартирний облік</w:t>
      </w:r>
    </w:p>
    <w:p w:rsidR="00611208" w:rsidRDefault="00611208" w:rsidP="00611208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11208" w:rsidRDefault="00611208" w:rsidP="00611208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1D08F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C62C0" w:rsidRDefault="00FC62C0" w:rsidP="00FC62C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FC62C0">
        <w:rPr>
          <w:lang w:val="uk-UA"/>
        </w:rPr>
        <w:t>-</w:t>
      </w:r>
      <w:r w:rsidRPr="00FC62C0">
        <w:rPr>
          <w:lang w:val="uk-UA"/>
        </w:rPr>
        <w:tab/>
        <w:t xml:space="preserve">Гр. </w:t>
      </w:r>
      <w:r w:rsidR="001D08F2">
        <w:rPr>
          <w:lang w:val="uk-UA"/>
        </w:rPr>
        <w:t>***</w:t>
      </w:r>
      <w:r w:rsidRPr="00FC62C0">
        <w:rPr>
          <w:lang w:val="uk-UA"/>
        </w:rPr>
        <w:t xml:space="preserve">, звернувся 03.01.2025 із заявою про постановку </w:t>
      </w:r>
      <w:r>
        <w:rPr>
          <w:lang w:val="uk-UA"/>
        </w:rPr>
        <w:t xml:space="preserve">його </w:t>
      </w:r>
      <w:r w:rsidRPr="00FC62C0">
        <w:rPr>
          <w:lang w:val="uk-UA"/>
        </w:rPr>
        <w:t>на квартирний облік при виконавчому комітеті Бучанської міської ради. До заяви додано: копія паспорту, копія ідентифікаційного номеру, копія витягу з РТГ, копія посвідчення УБД, копія довідки про безпосередню участь особи у забезпеченні оборони України, копія військового квитка, довідка з місця роботи, копія витягу про реєстрацію права власності на нерухоме майно, копія свідоцтва про право власності, копія технічного паспорту.</w:t>
      </w:r>
    </w:p>
    <w:p w:rsidR="003E0754" w:rsidRDefault="004751A7" w:rsidP="00FC62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4751A7">
        <w:rPr>
          <w:lang w:val="uk-UA"/>
        </w:rPr>
        <w:t>Згідно витяг</w:t>
      </w:r>
      <w:r w:rsidR="003E0754">
        <w:rPr>
          <w:lang w:val="uk-UA"/>
        </w:rPr>
        <w:t>у</w:t>
      </w:r>
      <w:r w:rsidRPr="004751A7">
        <w:rPr>
          <w:lang w:val="uk-UA"/>
        </w:rPr>
        <w:t xml:space="preserve">, отриманих з Державного реєстру речових прав на нерухоме майно, у приватній власності </w:t>
      </w:r>
      <w:r w:rsidR="001D08F2">
        <w:rPr>
          <w:lang w:val="uk-UA"/>
        </w:rPr>
        <w:t>***</w:t>
      </w:r>
      <w:r w:rsidR="00FC62C0">
        <w:rPr>
          <w:lang w:val="uk-UA"/>
        </w:rPr>
        <w:t xml:space="preserve"> </w:t>
      </w:r>
      <w:r w:rsidRPr="004751A7">
        <w:rPr>
          <w:lang w:val="uk-UA"/>
        </w:rPr>
        <w:t>перебуває будинок</w:t>
      </w:r>
      <w:r w:rsidR="00FC62C0">
        <w:rPr>
          <w:lang w:val="uk-UA"/>
        </w:rPr>
        <w:t>, що</w:t>
      </w:r>
      <w:r w:rsidRPr="004751A7">
        <w:rPr>
          <w:lang w:val="uk-UA"/>
        </w:rPr>
        <w:t xml:space="preserve"> розташований за </w:t>
      </w:r>
      <w:proofErr w:type="spellStart"/>
      <w:r w:rsidRPr="004751A7">
        <w:rPr>
          <w:lang w:val="uk-UA"/>
        </w:rPr>
        <w:t>адресою</w:t>
      </w:r>
      <w:proofErr w:type="spellEnd"/>
      <w:r w:rsidRPr="004751A7">
        <w:rPr>
          <w:lang w:val="uk-UA"/>
        </w:rPr>
        <w:t xml:space="preserve">: Київська обл., </w:t>
      </w:r>
      <w:r w:rsidR="00FC62C0">
        <w:rPr>
          <w:lang w:val="uk-UA"/>
        </w:rPr>
        <w:t xml:space="preserve">Обухівський р-н., </w:t>
      </w:r>
      <w:r w:rsidR="001D08F2">
        <w:rPr>
          <w:lang w:val="uk-UA"/>
        </w:rPr>
        <w:t>***</w:t>
      </w:r>
      <w:r w:rsidRPr="004751A7">
        <w:rPr>
          <w:lang w:val="uk-UA"/>
        </w:rPr>
        <w:t xml:space="preserve">. Відповідно до ст. </w:t>
      </w:r>
      <w:r w:rsidR="003E0754">
        <w:rPr>
          <w:lang w:val="uk-UA"/>
        </w:rPr>
        <w:t>34</w:t>
      </w:r>
      <w:r w:rsidRPr="004751A7">
        <w:rPr>
          <w:lang w:val="uk-UA"/>
        </w:rPr>
        <w:t xml:space="preserve"> Житлового кодексу України</w:t>
      </w:r>
      <w:r w:rsidR="003F56A1">
        <w:rPr>
          <w:lang w:val="uk-UA"/>
        </w:rPr>
        <w:t>,</w:t>
      </w:r>
      <w:r w:rsidRPr="004751A7">
        <w:rPr>
          <w:lang w:val="uk-UA"/>
        </w:rPr>
        <w:t xml:space="preserve"> </w:t>
      </w:r>
      <w:r w:rsidR="003E0754">
        <w:rPr>
          <w:lang w:val="uk-UA"/>
        </w:rPr>
        <w:t xml:space="preserve">потребуючими поліпшення житлових умов визнаються громадяни, що забезпечені </w:t>
      </w:r>
      <w:r w:rsidR="003F56A1">
        <w:rPr>
          <w:lang w:val="uk-UA"/>
        </w:rPr>
        <w:t>жилою площею нижче рівня, встановленого цим Кодексом, а саме</w:t>
      </w:r>
      <w:r w:rsidRPr="004751A7">
        <w:rPr>
          <w:lang w:val="uk-UA"/>
        </w:rPr>
        <w:t xml:space="preserve"> 13,65 квадратного метру на одну особу. </w:t>
      </w:r>
    </w:p>
    <w:p w:rsidR="004751A7" w:rsidRPr="004751A7" w:rsidRDefault="004751A7" w:rsidP="00FC62C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4751A7">
        <w:rPr>
          <w:lang w:val="uk-UA"/>
        </w:rPr>
        <w:t xml:space="preserve">Розглянувши надані документи, керуючись ст. ст. 34,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 відмовити </w:t>
      </w:r>
      <w:r w:rsidR="001D08F2">
        <w:rPr>
          <w:lang w:val="uk-UA"/>
        </w:rPr>
        <w:t>***</w:t>
      </w:r>
      <w:r w:rsidRPr="004751A7">
        <w:rPr>
          <w:lang w:val="uk-UA"/>
        </w:rPr>
        <w:t xml:space="preserve"> (склад сім’ї – </w:t>
      </w:r>
      <w:r w:rsidR="003F56A1">
        <w:rPr>
          <w:lang w:val="uk-UA"/>
        </w:rPr>
        <w:t>1</w:t>
      </w:r>
      <w:r w:rsidRPr="004751A7">
        <w:rPr>
          <w:lang w:val="uk-UA"/>
        </w:rPr>
        <w:t xml:space="preserve"> особ</w:t>
      </w:r>
      <w:r w:rsidR="003F56A1">
        <w:rPr>
          <w:lang w:val="uk-UA"/>
        </w:rPr>
        <w:t>а</w:t>
      </w:r>
      <w:r w:rsidRPr="004751A7">
        <w:rPr>
          <w:lang w:val="uk-UA"/>
        </w:rPr>
        <w:t xml:space="preserve">) в постановці на квартирний облік при виконавчому комітеті Бучанської міської ради, у зв’язку із </w:t>
      </w:r>
      <w:r w:rsidR="003F56A1">
        <w:rPr>
          <w:lang w:val="uk-UA"/>
        </w:rPr>
        <w:t xml:space="preserve">наявністю у власності житла, що </w:t>
      </w:r>
      <w:r w:rsidR="003F56A1" w:rsidRPr="003F56A1">
        <w:rPr>
          <w:lang w:val="uk-UA"/>
        </w:rPr>
        <w:t xml:space="preserve">виключає підстави для внесення до списку осіб, які потребують </w:t>
      </w:r>
      <w:r w:rsidR="003F56A1">
        <w:rPr>
          <w:lang w:val="uk-UA"/>
        </w:rPr>
        <w:t>поліпшення житлових умов</w:t>
      </w:r>
      <w:r w:rsidRPr="004751A7">
        <w:rPr>
          <w:lang w:val="uk-UA"/>
        </w:rPr>
        <w:t>.</w:t>
      </w:r>
    </w:p>
    <w:p w:rsidR="00CB22DB" w:rsidRDefault="00CB22DB" w:rsidP="00BF563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CB22DB" w:rsidRDefault="00CB22DB" w:rsidP="00BF563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B7115" w:rsidRDefault="001B7115" w:rsidP="00BA1830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DC6B3B">
      <w:pgSz w:w="11906" w:h="16838"/>
      <w:pgMar w:top="568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7B72" w:rsidRDefault="00EB7B72" w:rsidP="004A53F9">
      <w:r>
        <w:separator/>
      </w:r>
    </w:p>
  </w:endnote>
  <w:endnote w:type="continuationSeparator" w:id="0">
    <w:p w:rsidR="00EB7B72" w:rsidRDefault="00EB7B72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7B72" w:rsidRDefault="00EB7B72" w:rsidP="004A53F9">
      <w:r>
        <w:separator/>
      </w:r>
    </w:p>
  </w:footnote>
  <w:footnote w:type="continuationSeparator" w:id="0">
    <w:p w:rsidR="00EB7B72" w:rsidRDefault="00EB7B72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2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4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7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9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7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0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24"/>
  </w:num>
  <w:num w:numId="5">
    <w:abstractNumId w:val="8"/>
  </w:num>
  <w:num w:numId="6">
    <w:abstractNumId w:val="17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25"/>
  </w:num>
  <w:num w:numId="12">
    <w:abstractNumId w:val="15"/>
  </w:num>
  <w:num w:numId="13">
    <w:abstractNumId w:val="14"/>
  </w:num>
  <w:num w:numId="14">
    <w:abstractNumId w:val="1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12"/>
  </w:num>
  <w:num w:numId="19">
    <w:abstractNumId w:val="2"/>
  </w:num>
  <w:num w:numId="20">
    <w:abstractNumId w:val="4"/>
  </w:num>
  <w:num w:numId="21">
    <w:abstractNumId w:val="21"/>
  </w:num>
  <w:num w:numId="22">
    <w:abstractNumId w:val="27"/>
  </w:num>
  <w:num w:numId="23">
    <w:abstractNumId w:val="29"/>
  </w:num>
  <w:num w:numId="24">
    <w:abstractNumId w:val="13"/>
  </w:num>
  <w:num w:numId="25">
    <w:abstractNumId w:val="30"/>
  </w:num>
  <w:num w:numId="26">
    <w:abstractNumId w:val="7"/>
  </w:num>
  <w:num w:numId="27">
    <w:abstractNumId w:val="11"/>
  </w:num>
  <w:num w:numId="28">
    <w:abstractNumId w:val="26"/>
  </w:num>
  <w:num w:numId="29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28"/>
  </w:num>
  <w:num w:numId="33">
    <w:abstractNumId w:val="6"/>
  </w:num>
  <w:num w:numId="3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169"/>
    <w:rsid w:val="000448BD"/>
    <w:rsid w:val="0004564D"/>
    <w:rsid w:val="00045935"/>
    <w:rsid w:val="00045EC8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C2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99A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551"/>
    <w:rsid w:val="000E3B6F"/>
    <w:rsid w:val="000E4CFC"/>
    <w:rsid w:val="000E4D57"/>
    <w:rsid w:val="000E57BA"/>
    <w:rsid w:val="000E5D4F"/>
    <w:rsid w:val="000E70E2"/>
    <w:rsid w:val="000E76AC"/>
    <w:rsid w:val="000F2B34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2A1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0B3C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83B"/>
    <w:rsid w:val="001A6CFD"/>
    <w:rsid w:val="001A7EA2"/>
    <w:rsid w:val="001B1288"/>
    <w:rsid w:val="001B3538"/>
    <w:rsid w:val="001B7115"/>
    <w:rsid w:val="001C118D"/>
    <w:rsid w:val="001C13F9"/>
    <w:rsid w:val="001C2363"/>
    <w:rsid w:val="001C4C7B"/>
    <w:rsid w:val="001C7E28"/>
    <w:rsid w:val="001D08F2"/>
    <w:rsid w:val="001D0C4C"/>
    <w:rsid w:val="001D2098"/>
    <w:rsid w:val="001D2C64"/>
    <w:rsid w:val="001D30DC"/>
    <w:rsid w:val="001D492C"/>
    <w:rsid w:val="001D7405"/>
    <w:rsid w:val="001E00C7"/>
    <w:rsid w:val="001E0CDE"/>
    <w:rsid w:val="001E50F7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8F3"/>
    <w:rsid w:val="00232DD9"/>
    <w:rsid w:val="0023337E"/>
    <w:rsid w:val="0023561F"/>
    <w:rsid w:val="00237835"/>
    <w:rsid w:val="002413B5"/>
    <w:rsid w:val="00243D32"/>
    <w:rsid w:val="00243EB5"/>
    <w:rsid w:val="00246A18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84E2C"/>
    <w:rsid w:val="00286908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747F"/>
    <w:rsid w:val="002D7805"/>
    <w:rsid w:val="002D7EF6"/>
    <w:rsid w:val="002E00CD"/>
    <w:rsid w:val="002E1EDE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7B8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18FC"/>
    <w:rsid w:val="003B2989"/>
    <w:rsid w:val="003B2A90"/>
    <w:rsid w:val="003B54FA"/>
    <w:rsid w:val="003B72B6"/>
    <w:rsid w:val="003C19DF"/>
    <w:rsid w:val="003C3AFD"/>
    <w:rsid w:val="003C5058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0754"/>
    <w:rsid w:val="003E1832"/>
    <w:rsid w:val="003E5050"/>
    <w:rsid w:val="003F07E1"/>
    <w:rsid w:val="003F1822"/>
    <w:rsid w:val="003F192D"/>
    <w:rsid w:val="003F20C6"/>
    <w:rsid w:val="003F33FB"/>
    <w:rsid w:val="003F37D8"/>
    <w:rsid w:val="003F4B17"/>
    <w:rsid w:val="003F52B8"/>
    <w:rsid w:val="003F56A1"/>
    <w:rsid w:val="003F72D4"/>
    <w:rsid w:val="0040255D"/>
    <w:rsid w:val="004027C0"/>
    <w:rsid w:val="00403F03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2C9E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50BD7"/>
    <w:rsid w:val="004611D4"/>
    <w:rsid w:val="00461FAF"/>
    <w:rsid w:val="00464600"/>
    <w:rsid w:val="00464645"/>
    <w:rsid w:val="004656AB"/>
    <w:rsid w:val="00466A6C"/>
    <w:rsid w:val="004677CD"/>
    <w:rsid w:val="00472A31"/>
    <w:rsid w:val="00473217"/>
    <w:rsid w:val="004737E8"/>
    <w:rsid w:val="004751A7"/>
    <w:rsid w:val="00481515"/>
    <w:rsid w:val="0048321D"/>
    <w:rsid w:val="00487F39"/>
    <w:rsid w:val="0049104C"/>
    <w:rsid w:val="00491BE9"/>
    <w:rsid w:val="0049380A"/>
    <w:rsid w:val="00496507"/>
    <w:rsid w:val="00497960"/>
    <w:rsid w:val="004A1475"/>
    <w:rsid w:val="004A1499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1D69"/>
    <w:rsid w:val="004D2FFD"/>
    <w:rsid w:val="004D356E"/>
    <w:rsid w:val="004D454B"/>
    <w:rsid w:val="004D4F4F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4640"/>
    <w:rsid w:val="004F7741"/>
    <w:rsid w:val="005007F5"/>
    <w:rsid w:val="00504580"/>
    <w:rsid w:val="005058F2"/>
    <w:rsid w:val="00507B4E"/>
    <w:rsid w:val="00511AFE"/>
    <w:rsid w:val="005125F3"/>
    <w:rsid w:val="00513247"/>
    <w:rsid w:val="005174EB"/>
    <w:rsid w:val="005178D3"/>
    <w:rsid w:val="00520E8E"/>
    <w:rsid w:val="00520F53"/>
    <w:rsid w:val="00524824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0F4"/>
    <w:rsid w:val="0053564F"/>
    <w:rsid w:val="00537A68"/>
    <w:rsid w:val="00540690"/>
    <w:rsid w:val="005431D9"/>
    <w:rsid w:val="0054499B"/>
    <w:rsid w:val="005509CE"/>
    <w:rsid w:val="00551119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033B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8C4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08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0C78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A06"/>
    <w:rsid w:val="006D21DD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E778D"/>
    <w:rsid w:val="006F6C9F"/>
    <w:rsid w:val="006F745B"/>
    <w:rsid w:val="00701AD8"/>
    <w:rsid w:val="007058B5"/>
    <w:rsid w:val="00707AB2"/>
    <w:rsid w:val="0071011F"/>
    <w:rsid w:val="007130E3"/>
    <w:rsid w:val="007145E2"/>
    <w:rsid w:val="00714F28"/>
    <w:rsid w:val="0071513E"/>
    <w:rsid w:val="00717429"/>
    <w:rsid w:val="007178AB"/>
    <w:rsid w:val="00717B26"/>
    <w:rsid w:val="00720578"/>
    <w:rsid w:val="007206C0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0FC9"/>
    <w:rsid w:val="00744211"/>
    <w:rsid w:val="00747B95"/>
    <w:rsid w:val="00747E3C"/>
    <w:rsid w:val="00752C71"/>
    <w:rsid w:val="00754EA3"/>
    <w:rsid w:val="007559E7"/>
    <w:rsid w:val="00755A80"/>
    <w:rsid w:val="007561D2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07B6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0CBC"/>
    <w:rsid w:val="007A6C63"/>
    <w:rsid w:val="007B013A"/>
    <w:rsid w:val="007B24F9"/>
    <w:rsid w:val="007B3D7D"/>
    <w:rsid w:val="007B45F6"/>
    <w:rsid w:val="007C033C"/>
    <w:rsid w:val="007C0558"/>
    <w:rsid w:val="007C0899"/>
    <w:rsid w:val="007C34CC"/>
    <w:rsid w:val="007C7EA3"/>
    <w:rsid w:val="007D0365"/>
    <w:rsid w:val="007D21B9"/>
    <w:rsid w:val="007D37B3"/>
    <w:rsid w:val="007D44CF"/>
    <w:rsid w:val="007D4DA7"/>
    <w:rsid w:val="007D5DCD"/>
    <w:rsid w:val="007E03EA"/>
    <w:rsid w:val="007E069A"/>
    <w:rsid w:val="007E2C99"/>
    <w:rsid w:val="007E546C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AE"/>
    <w:rsid w:val="00823BC5"/>
    <w:rsid w:val="00824A33"/>
    <w:rsid w:val="00824DAE"/>
    <w:rsid w:val="0082619E"/>
    <w:rsid w:val="008263E3"/>
    <w:rsid w:val="008305B6"/>
    <w:rsid w:val="00832093"/>
    <w:rsid w:val="00833F00"/>
    <w:rsid w:val="008350D4"/>
    <w:rsid w:val="00836F96"/>
    <w:rsid w:val="008401D8"/>
    <w:rsid w:val="008417A0"/>
    <w:rsid w:val="008427E6"/>
    <w:rsid w:val="008500CD"/>
    <w:rsid w:val="008502F2"/>
    <w:rsid w:val="00852457"/>
    <w:rsid w:val="00853794"/>
    <w:rsid w:val="00856D01"/>
    <w:rsid w:val="00856D4A"/>
    <w:rsid w:val="008574AE"/>
    <w:rsid w:val="008579B3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87BD1"/>
    <w:rsid w:val="008927E1"/>
    <w:rsid w:val="00895CCA"/>
    <w:rsid w:val="00896CEF"/>
    <w:rsid w:val="00897E5F"/>
    <w:rsid w:val="008A4813"/>
    <w:rsid w:val="008A4B21"/>
    <w:rsid w:val="008A4C91"/>
    <w:rsid w:val="008A7AB8"/>
    <w:rsid w:val="008A7C32"/>
    <w:rsid w:val="008B09F3"/>
    <w:rsid w:val="008B1121"/>
    <w:rsid w:val="008B13D0"/>
    <w:rsid w:val="008B160B"/>
    <w:rsid w:val="008B1965"/>
    <w:rsid w:val="008B2EA8"/>
    <w:rsid w:val="008B4A02"/>
    <w:rsid w:val="008B5EB2"/>
    <w:rsid w:val="008B61B9"/>
    <w:rsid w:val="008B798D"/>
    <w:rsid w:val="008C21B4"/>
    <w:rsid w:val="008C2FF4"/>
    <w:rsid w:val="008C3649"/>
    <w:rsid w:val="008C3A81"/>
    <w:rsid w:val="008C4EA0"/>
    <w:rsid w:val="008C7253"/>
    <w:rsid w:val="008D3A1D"/>
    <w:rsid w:val="008D59C8"/>
    <w:rsid w:val="008E2423"/>
    <w:rsid w:val="008E3CC9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11A"/>
    <w:rsid w:val="00930311"/>
    <w:rsid w:val="00930F46"/>
    <w:rsid w:val="009336D8"/>
    <w:rsid w:val="009343BA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4A7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98"/>
    <w:rsid w:val="009D0403"/>
    <w:rsid w:val="009D0EFA"/>
    <w:rsid w:val="009D28EF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2FB"/>
    <w:rsid w:val="009F2DAA"/>
    <w:rsid w:val="009F3411"/>
    <w:rsid w:val="009F5D32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32CD"/>
    <w:rsid w:val="00A237F8"/>
    <w:rsid w:val="00A2394A"/>
    <w:rsid w:val="00A24F81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3518"/>
    <w:rsid w:val="00A35427"/>
    <w:rsid w:val="00A35D2E"/>
    <w:rsid w:val="00A37B1C"/>
    <w:rsid w:val="00A400A3"/>
    <w:rsid w:val="00A451E4"/>
    <w:rsid w:val="00A53AB2"/>
    <w:rsid w:val="00A53B0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5FED"/>
    <w:rsid w:val="00AE2686"/>
    <w:rsid w:val="00AE6598"/>
    <w:rsid w:val="00AE6682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03C"/>
    <w:rsid w:val="00B109D3"/>
    <w:rsid w:val="00B115FC"/>
    <w:rsid w:val="00B117D6"/>
    <w:rsid w:val="00B16D8A"/>
    <w:rsid w:val="00B1726F"/>
    <w:rsid w:val="00B211CD"/>
    <w:rsid w:val="00B2204A"/>
    <w:rsid w:val="00B241DD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478DE"/>
    <w:rsid w:val="00B514AC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AA4"/>
    <w:rsid w:val="00B803B4"/>
    <w:rsid w:val="00B812FC"/>
    <w:rsid w:val="00B832FF"/>
    <w:rsid w:val="00B84BCD"/>
    <w:rsid w:val="00B931CC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7313"/>
    <w:rsid w:val="00BA7B23"/>
    <w:rsid w:val="00BB06B8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5B33"/>
    <w:rsid w:val="00BE6F63"/>
    <w:rsid w:val="00BE71D6"/>
    <w:rsid w:val="00BE768C"/>
    <w:rsid w:val="00BF0137"/>
    <w:rsid w:val="00BF19C3"/>
    <w:rsid w:val="00BF2909"/>
    <w:rsid w:val="00BF3ED3"/>
    <w:rsid w:val="00BF563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2BA4"/>
    <w:rsid w:val="00C43FF8"/>
    <w:rsid w:val="00C4780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5F27"/>
    <w:rsid w:val="00C76D9A"/>
    <w:rsid w:val="00C76E87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08E1"/>
    <w:rsid w:val="00CB22DB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3B9F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6D28"/>
    <w:rsid w:val="00D1790F"/>
    <w:rsid w:val="00D17A1A"/>
    <w:rsid w:val="00D205D2"/>
    <w:rsid w:val="00D207FE"/>
    <w:rsid w:val="00D2136C"/>
    <w:rsid w:val="00D219A3"/>
    <w:rsid w:val="00D270CE"/>
    <w:rsid w:val="00D27AF5"/>
    <w:rsid w:val="00D30E5F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1FE0"/>
    <w:rsid w:val="00DC2007"/>
    <w:rsid w:val="00DC5C50"/>
    <w:rsid w:val="00DC5EA3"/>
    <w:rsid w:val="00DC6B3B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3E9"/>
    <w:rsid w:val="00DE66D3"/>
    <w:rsid w:val="00DE707C"/>
    <w:rsid w:val="00DF0B4D"/>
    <w:rsid w:val="00DF2DCE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2A64"/>
    <w:rsid w:val="00E13476"/>
    <w:rsid w:val="00E1503A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886"/>
    <w:rsid w:val="00E53E2C"/>
    <w:rsid w:val="00E53E45"/>
    <w:rsid w:val="00E541DE"/>
    <w:rsid w:val="00E569AB"/>
    <w:rsid w:val="00E6007A"/>
    <w:rsid w:val="00E60E79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2D52"/>
    <w:rsid w:val="00EB3C19"/>
    <w:rsid w:val="00EB7B72"/>
    <w:rsid w:val="00EC03FA"/>
    <w:rsid w:val="00EC1544"/>
    <w:rsid w:val="00EC3920"/>
    <w:rsid w:val="00EC6260"/>
    <w:rsid w:val="00EC6CA2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5FF8"/>
    <w:rsid w:val="00EF70FE"/>
    <w:rsid w:val="00F009A0"/>
    <w:rsid w:val="00F03BD3"/>
    <w:rsid w:val="00F03DB6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821"/>
    <w:rsid w:val="00F27EC3"/>
    <w:rsid w:val="00F31CDC"/>
    <w:rsid w:val="00F364BB"/>
    <w:rsid w:val="00F408D3"/>
    <w:rsid w:val="00F409AF"/>
    <w:rsid w:val="00F414B4"/>
    <w:rsid w:val="00F41800"/>
    <w:rsid w:val="00F44A2A"/>
    <w:rsid w:val="00F479BE"/>
    <w:rsid w:val="00F47C79"/>
    <w:rsid w:val="00F5352E"/>
    <w:rsid w:val="00F54654"/>
    <w:rsid w:val="00F5644A"/>
    <w:rsid w:val="00F571EE"/>
    <w:rsid w:val="00F608B1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4BE9"/>
    <w:rsid w:val="00F85A00"/>
    <w:rsid w:val="00F8641E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0F4A"/>
    <w:rsid w:val="00FB114C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C62C0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40B20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5210</TotalTime>
  <Pages>5</Pages>
  <Words>6974</Words>
  <Characters>3976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145</cp:revision>
  <cp:lastPrinted>2025-02-20T14:14:00Z</cp:lastPrinted>
  <dcterms:created xsi:type="dcterms:W3CDTF">2024-07-23T13:33:00Z</dcterms:created>
  <dcterms:modified xsi:type="dcterms:W3CDTF">2025-04-10T08:37:00Z</dcterms:modified>
</cp:coreProperties>
</file>