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C56354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Arial"/>
          <w:shd w:val="clear" w:color="auto" w:fill="FFFFFF"/>
          <w:lang w:val="uk-UA" w:eastAsia="ar-S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6F7B96" w:rsidRPr="00F14883">
        <w:rPr>
          <w:rFonts w:eastAsia="Arial"/>
          <w:shd w:val="clear" w:color="auto" w:fill="FFFFFF"/>
          <w:lang w:val="uk-UA" w:eastAsia="ar-SA"/>
        </w:rPr>
        <w:t xml:space="preserve">Забезпечення проведення меморіального заходу «Молитва за мир» до третьої річниці </w:t>
      </w:r>
      <w:proofErr w:type="spellStart"/>
      <w:r w:rsidR="006F7B96" w:rsidRPr="00F14883">
        <w:rPr>
          <w:rFonts w:eastAsia="Arial"/>
          <w:shd w:val="clear" w:color="auto" w:fill="FFFFFF"/>
          <w:lang w:val="uk-UA" w:eastAsia="ar-SA"/>
        </w:rPr>
        <w:t>деокупації</w:t>
      </w:r>
      <w:proofErr w:type="spellEnd"/>
      <w:r w:rsidR="006F7B96" w:rsidRPr="00F14883">
        <w:rPr>
          <w:rFonts w:eastAsia="Arial"/>
          <w:shd w:val="clear" w:color="auto" w:fill="FFFFFF"/>
          <w:lang w:val="uk-UA" w:eastAsia="ar-SA"/>
        </w:rPr>
        <w:t xml:space="preserve"> міста Буча 30.03.2025 р. код національного класифікатора України ДК 021:2015 «Єдиний закупівельний словник» 79950000-8 Послуги з організації виставок, ярмарок і конгресів</w:t>
      </w:r>
    </w:p>
    <w:p w:rsidR="006F7B96" w:rsidRPr="00133170" w:rsidRDefault="006F7B96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756316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756316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756316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912F2" w:rsidRPr="00756316">
        <w:rPr>
          <w:lang w:val="uk-UA"/>
        </w:rPr>
        <w:t xml:space="preserve"> </w:t>
      </w:r>
      <w:bookmarkStart w:id="0" w:name="_GoBack"/>
      <w:r w:rsidR="00E81A03" w:rsidRPr="00FF0351">
        <w:rPr>
          <w:color w:val="00B0F0"/>
        </w:rPr>
        <w:fldChar w:fldCharType="begin"/>
      </w:r>
      <w:r w:rsidR="00E81A03" w:rsidRPr="00FF0351">
        <w:rPr>
          <w:color w:val="00B0F0"/>
          <w:lang w:val="uk-UA"/>
        </w:rPr>
        <w:instrText xml:space="preserve"> </w:instrText>
      </w:r>
      <w:r w:rsidR="00E81A03" w:rsidRPr="00FF0351">
        <w:rPr>
          <w:color w:val="00B0F0"/>
        </w:rPr>
        <w:instrText>HYPERLINK</w:instrText>
      </w:r>
      <w:r w:rsidR="00E81A03" w:rsidRPr="00FF0351">
        <w:rPr>
          <w:color w:val="00B0F0"/>
          <w:lang w:val="uk-UA"/>
        </w:rPr>
        <w:instrText xml:space="preserve"> "</w:instrText>
      </w:r>
      <w:r w:rsidR="00E81A03" w:rsidRPr="00FF0351">
        <w:rPr>
          <w:color w:val="00B0F0"/>
        </w:rPr>
        <w:instrText>http</w:instrText>
      </w:r>
      <w:r w:rsidR="00E81A03" w:rsidRPr="00FF0351">
        <w:rPr>
          <w:color w:val="00B0F0"/>
          <w:lang w:val="uk-UA"/>
        </w:rPr>
        <w:instrText>://</w:instrText>
      </w:r>
      <w:r w:rsidR="00E81A03" w:rsidRPr="00FF0351">
        <w:rPr>
          <w:color w:val="00B0F0"/>
        </w:rPr>
        <w:instrText>prozorro</w:instrText>
      </w:r>
      <w:r w:rsidR="00E81A03" w:rsidRPr="00FF0351">
        <w:rPr>
          <w:color w:val="00B0F0"/>
          <w:lang w:val="uk-UA"/>
        </w:rPr>
        <w:instrText>.</w:instrText>
      </w:r>
      <w:r w:rsidR="00E81A03" w:rsidRPr="00FF0351">
        <w:rPr>
          <w:color w:val="00B0F0"/>
        </w:rPr>
        <w:instrText>gov</w:instrText>
      </w:r>
      <w:r w:rsidR="00E81A03" w:rsidRPr="00FF0351">
        <w:rPr>
          <w:color w:val="00B0F0"/>
          <w:lang w:val="uk-UA"/>
        </w:rPr>
        <w:instrText>.</w:instrText>
      </w:r>
      <w:r w:rsidR="00E81A03" w:rsidRPr="00FF0351">
        <w:rPr>
          <w:color w:val="00B0F0"/>
        </w:rPr>
        <w:instrText>ua</w:instrText>
      </w:r>
      <w:r w:rsidR="00E81A03" w:rsidRPr="00FF0351">
        <w:rPr>
          <w:color w:val="00B0F0"/>
          <w:lang w:val="uk-UA"/>
        </w:rPr>
        <w:instrText>/</w:instrText>
      </w:r>
      <w:r w:rsidR="00E81A03" w:rsidRPr="00FF0351">
        <w:rPr>
          <w:color w:val="00B0F0"/>
        </w:rPr>
        <w:instrText>tender</w:instrText>
      </w:r>
      <w:r w:rsidR="00E81A03" w:rsidRPr="00FF0351">
        <w:rPr>
          <w:color w:val="00B0F0"/>
          <w:lang w:val="uk-UA"/>
        </w:rPr>
        <w:instrText>/</w:instrText>
      </w:r>
      <w:r w:rsidR="00E81A03" w:rsidRPr="00FF0351">
        <w:rPr>
          <w:color w:val="00B0F0"/>
        </w:rPr>
        <w:instrText>UA</w:instrText>
      </w:r>
      <w:r w:rsidR="00E81A03" w:rsidRPr="00FF0351">
        <w:rPr>
          <w:color w:val="00B0F0"/>
          <w:lang w:val="uk-UA"/>
        </w:rPr>
        <w:instrText>-2025-03-19-012088-</w:instrText>
      </w:r>
      <w:r w:rsidR="00E81A03" w:rsidRPr="00FF0351">
        <w:rPr>
          <w:color w:val="00B0F0"/>
        </w:rPr>
        <w:instrText>a</w:instrText>
      </w:r>
      <w:r w:rsidR="00E81A03" w:rsidRPr="00FF0351">
        <w:rPr>
          <w:color w:val="00B0F0"/>
          <w:lang w:val="uk-UA"/>
        </w:rPr>
        <w:instrText xml:space="preserve">/" </w:instrText>
      </w:r>
      <w:r w:rsidR="00E81A03" w:rsidRPr="00FF0351">
        <w:rPr>
          <w:color w:val="00B0F0"/>
        </w:rPr>
        <w:fldChar w:fldCharType="separate"/>
      </w:r>
      <w:r w:rsidR="00E81A03" w:rsidRPr="00FF0351">
        <w:rPr>
          <w:color w:val="00B0F0"/>
          <w:lang w:val="uk-UA"/>
        </w:rPr>
        <w:t>UA-2025-03-19-012088-a</w:t>
      </w:r>
      <w:r w:rsidR="00E81A03" w:rsidRPr="00FF0351">
        <w:rPr>
          <w:color w:val="00B0F0"/>
        </w:rPr>
        <w:fldChar w:fldCharType="end"/>
      </w:r>
      <w:bookmarkEnd w:id="0"/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87684A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</w:t>
      </w:r>
      <w:r w:rsidR="00D908AB" w:rsidRPr="0087684A">
        <w:rPr>
          <w:sz w:val="22"/>
          <w:szCs w:val="22"/>
          <w:lang w:val="uk-UA"/>
        </w:rPr>
        <w:t xml:space="preserve">предмета закупівлі визначені відповідно до потреб замовника, які зазначені в </w:t>
      </w:r>
      <w:r w:rsidR="00E90755" w:rsidRPr="0087684A">
        <w:rPr>
          <w:b/>
          <w:sz w:val="22"/>
          <w:szCs w:val="22"/>
          <w:lang w:val="uk-UA"/>
        </w:rPr>
        <w:t>Додатку №1</w:t>
      </w:r>
      <w:r w:rsidR="00D908AB" w:rsidRPr="0087684A">
        <w:rPr>
          <w:b/>
          <w:sz w:val="22"/>
          <w:szCs w:val="22"/>
          <w:lang w:val="uk-UA"/>
        </w:rPr>
        <w:t xml:space="preserve"> </w:t>
      </w:r>
      <w:r w:rsidR="00D908AB" w:rsidRPr="0087684A">
        <w:rPr>
          <w:sz w:val="22"/>
          <w:szCs w:val="22"/>
          <w:lang w:val="uk-UA"/>
        </w:rPr>
        <w:t xml:space="preserve"> до тендерної документації.</w:t>
      </w:r>
      <w:r w:rsidR="006927A6" w:rsidRPr="0087684A">
        <w:rPr>
          <w:sz w:val="22"/>
          <w:szCs w:val="22"/>
          <w:lang w:val="uk-UA"/>
        </w:rPr>
        <w:t xml:space="preserve"> Термін надання послуги: </w:t>
      </w:r>
      <w:r w:rsidR="00C56354">
        <w:rPr>
          <w:sz w:val="22"/>
          <w:szCs w:val="22"/>
          <w:lang w:val="uk-UA"/>
        </w:rPr>
        <w:t>3</w:t>
      </w:r>
      <w:r w:rsidR="006F7B96">
        <w:rPr>
          <w:sz w:val="22"/>
          <w:szCs w:val="22"/>
          <w:lang w:val="uk-UA"/>
        </w:rPr>
        <w:t>0</w:t>
      </w:r>
      <w:r w:rsidR="00C56354">
        <w:rPr>
          <w:sz w:val="22"/>
          <w:szCs w:val="22"/>
          <w:lang w:val="uk-UA"/>
        </w:rPr>
        <w:t>.03.2025 р</w:t>
      </w:r>
      <w:r w:rsidR="00697A71" w:rsidRPr="0087684A">
        <w:rPr>
          <w:sz w:val="22"/>
          <w:szCs w:val="22"/>
          <w:lang w:val="uk-UA"/>
        </w:rPr>
        <w:t>.</w:t>
      </w:r>
      <w:r w:rsidR="0087684A" w:rsidRPr="0087684A">
        <w:rPr>
          <w:sz w:val="22"/>
          <w:szCs w:val="22"/>
          <w:lang w:val="uk-UA"/>
        </w:rPr>
        <w:t xml:space="preserve"> Місце надання послуг: Київська область, Бучанський район, м. Буча.</w:t>
      </w:r>
    </w:p>
    <w:p w:rsidR="00284756" w:rsidRPr="0087684A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</w:t>
      </w:r>
      <w:r w:rsidR="00C56354">
        <w:rPr>
          <w:color w:val="000000" w:themeColor="text1"/>
          <w:sz w:val="22"/>
          <w:szCs w:val="22"/>
          <w:lang w:val="uk-UA"/>
        </w:rPr>
        <w:t xml:space="preserve">68 </w:t>
      </w:r>
      <w:r w:rsidR="0035724E" w:rsidRPr="00133170">
        <w:rPr>
          <w:color w:val="000000" w:themeColor="text1"/>
          <w:sz w:val="22"/>
          <w:szCs w:val="22"/>
          <w:lang w:val="uk-UA"/>
        </w:rPr>
        <w:t>сесії Бучанської м</w:t>
      </w:r>
      <w:r w:rsidR="00C56354">
        <w:rPr>
          <w:color w:val="000000" w:themeColor="text1"/>
          <w:sz w:val="22"/>
          <w:szCs w:val="22"/>
          <w:lang w:val="uk-UA"/>
        </w:rPr>
        <w:t>іської ради VШ скликання  від 24.12.2024</w:t>
      </w:r>
      <w:r w:rsidR="0035724E" w:rsidRPr="00133170">
        <w:rPr>
          <w:color w:val="000000" w:themeColor="text1"/>
          <w:sz w:val="22"/>
          <w:szCs w:val="22"/>
          <w:lang w:val="uk-UA"/>
        </w:rPr>
        <w:t>р. №</w:t>
      </w:r>
      <w:r w:rsidR="00C56354">
        <w:rPr>
          <w:color w:val="000000" w:themeColor="text1"/>
          <w:sz w:val="22"/>
          <w:szCs w:val="22"/>
          <w:lang w:val="uk-UA"/>
        </w:rPr>
        <w:t>5132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 </w:t>
      </w:r>
      <w:r w:rsidR="00C56354">
        <w:rPr>
          <w:color w:val="000000" w:themeColor="text1"/>
          <w:sz w:val="22"/>
          <w:szCs w:val="22"/>
          <w:lang w:val="uk-UA"/>
        </w:rPr>
        <w:t>68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–VШ «Про  місцевий бюджет Бучанської міської</w:t>
      </w:r>
      <w:r w:rsidR="00C56354">
        <w:rPr>
          <w:color w:val="000000" w:themeColor="text1"/>
          <w:sz w:val="22"/>
          <w:szCs w:val="22"/>
          <w:lang w:val="uk-UA"/>
        </w:rPr>
        <w:t xml:space="preserve">  територіальної громади на 2025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рік»</w:t>
      </w:r>
    </w:p>
    <w:p w:rsidR="006864F9" w:rsidRPr="00DD50D2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A62F33" w:rsidRDefault="006864F9" w:rsidP="006F7B96">
      <w:pPr>
        <w:shd w:val="clear" w:color="auto" w:fill="FFFFFF"/>
        <w:rPr>
          <w:rFonts w:eastAsia="Calibri"/>
          <w:lang w:val="uk-UA" w:eastAsia="en-US"/>
        </w:rPr>
      </w:pPr>
      <w:r w:rsidRPr="00DD50D2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DD50D2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6F7B96" w:rsidRPr="00F14883">
        <w:rPr>
          <w:rFonts w:eastAsia="Calibri"/>
          <w:lang w:val="uk-UA" w:eastAsia="en-US"/>
        </w:rPr>
        <w:t xml:space="preserve">72050,00. </w:t>
      </w:r>
      <w:r w:rsidR="006F7B96" w:rsidRPr="00F14883">
        <w:rPr>
          <w:lang w:val="uk-UA"/>
        </w:rPr>
        <w:t xml:space="preserve">(сімдесят дві тисячі </w:t>
      </w:r>
      <w:proofErr w:type="spellStart"/>
      <w:r w:rsidR="006F7B96" w:rsidRPr="00F14883">
        <w:rPr>
          <w:lang w:val="uk-UA"/>
        </w:rPr>
        <w:t>пятдесят</w:t>
      </w:r>
      <w:proofErr w:type="spellEnd"/>
      <w:r w:rsidR="006F7B96" w:rsidRPr="00F14883">
        <w:rPr>
          <w:lang w:val="uk-UA"/>
        </w:rPr>
        <w:t xml:space="preserve"> гривень 00 копійок)</w:t>
      </w:r>
      <w:r w:rsidR="006F7B96" w:rsidRPr="00F14883">
        <w:rPr>
          <w:rFonts w:eastAsia="Calibri"/>
          <w:lang w:val="uk-UA" w:eastAsia="en-US"/>
        </w:rPr>
        <w:t>, у т.ч. ПДВ (20%) 12008,33 грн.</w:t>
      </w:r>
    </w:p>
    <w:p w:rsidR="006F7B96" w:rsidRPr="00DD50D2" w:rsidRDefault="006F7B96" w:rsidP="006F7B96">
      <w:pPr>
        <w:shd w:val="clear" w:color="auto" w:fill="FFFFFF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296289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296289">
        <w:rPr>
          <w:color w:val="000000" w:themeColor="text1"/>
          <w:sz w:val="22"/>
          <w:szCs w:val="22"/>
        </w:rPr>
        <w:t>Анал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161F38" w:rsidRPr="00296289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 xml:space="preserve">Фізична особа-підприємець </w:t>
      </w:r>
      <w:proofErr w:type="spellStart"/>
      <w:r w:rsidRPr="00296289">
        <w:rPr>
          <w:color w:val="000000" w:themeColor="text1"/>
          <w:sz w:val="22"/>
          <w:szCs w:val="22"/>
          <w:lang w:val="uk-UA"/>
        </w:rPr>
        <w:t>Синицький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 xml:space="preserve"> Б.М.</w:t>
      </w:r>
    </w:p>
    <w:p w:rsidR="00161F38" w:rsidRPr="00296289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>Фізична особа-підприємець Чесновський М.М.</w:t>
      </w:r>
    </w:p>
    <w:p w:rsidR="00161F38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>Фізична особа-підприємець Фетісов В.О.</w:t>
      </w:r>
    </w:p>
    <w:p w:rsidR="00C848EB" w:rsidRPr="00133170" w:rsidRDefault="00C848EB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161F38" w:rsidRPr="00133170" w:rsidRDefault="00C848EB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C848EB">
        <w:rPr>
          <w:color w:val="000000" w:themeColor="text1"/>
          <w:sz w:val="22"/>
          <w:szCs w:val="22"/>
          <w:lang w:val="uk-UA"/>
        </w:rPr>
        <w:t>https://www.bucha-rada.gov.ua/content/obgruntuvannya-tehnichnyh-ta-yakisnyh-harakterystyk-predmeta-zakupivli-ua-2024-11-07-015048</w:t>
      </w: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6927A6" w:rsidRDefault="00D26FDF" w:rsidP="001C7994">
      <w:pPr>
        <w:jc w:val="both"/>
        <w:rPr>
          <w:color w:val="000000" w:themeColor="text1"/>
          <w:sz w:val="22"/>
          <w:szCs w:val="22"/>
          <w:lang w:val="uk-UA"/>
        </w:rPr>
      </w:pPr>
    </w:p>
    <w:sectPr w:rsidR="00D26FDF" w:rsidRPr="0069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61F38"/>
    <w:rsid w:val="001823DC"/>
    <w:rsid w:val="001C7994"/>
    <w:rsid w:val="001D7E1F"/>
    <w:rsid w:val="00203E6B"/>
    <w:rsid w:val="00243D5A"/>
    <w:rsid w:val="00284756"/>
    <w:rsid w:val="00296289"/>
    <w:rsid w:val="002E26E3"/>
    <w:rsid w:val="002F437C"/>
    <w:rsid w:val="00346EC1"/>
    <w:rsid w:val="0035724E"/>
    <w:rsid w:val="00372230"/>
    <w:rsid w:val="003D71EC"/>
    <w:rsid w:val="00417404"/>
    <w:rsid w:val="0044252F"/>
    <w:rsid w:val="0046510A"/>
    <w:rsid w:val="004912F2"/>
    <w:rsid w:val="004B208B"/>
    <w:rsid w:val="004D0C20"/>
    <w:rsid w:val="004F786D"/>
    <w:rsid w:val="005A0947"/>
    <w:rsid w:val="005B42BB"/>
    <w:rsid w:val="005B496C"/>
    <w:rsid w:val="005C2986"/>
    <w:rsid w:val="00612497"/>
    <w:rsid w:val="00632E77"/>
    <w:rsid w:val="006864F9"/>
    <w:rsid w:val="006927A6"/>
    <w:rsid w:val="00697A71"/>
    <w:rsid w:val="006F7B96"/>
    <w:rsid w:val="00714863"/>
    <w:rsid w:val="00756316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70AD4"/>
    <w:rsid w:val="0087684A"/>
    <w:rsid w:val="0089788F"/>
    <w:rsid w:val="009057A7"/>
    <w:rsid w:val="009B042C"/>
    <w:rsid w:val="009C7E34"/>
    <w:rsid w:val="00A449C8"/>
    <w:rsid w:val="00A515B0"/>
    <w:rsid w:val="00A5785C"/>
    <w:rsid w:val="00A62F33"/>
    <w:rsid w:val="00A6761D"/>
    <w:rsid w:val="00A9578D"/>
    <w:rsid w:val="00AC22D9"/>
    <w:rsid w:val="00B04A9E"/>
    <w:rsid w:val="00B125AC"/>
    <w:rsid w:val="00B61CF6"/>
    <w:rsid w:val="00B6316E"/>
    <w:rsid w:val="00BC11AD"/>
    <w:rsid w:val="00C01378"/>
    <w:rsid w:val="00C076DD"/>
    <w:rsid w:val="00C56354"/>
    <w:rsid w:val="00C848EB"/>
    <w:rsid w:val="00D01202"/>
    <w:rsid w:val="00D03F55"/>
    <w:rsid w:val="00D26FDF"/>
    <w:rsid w:val="00D524CA"/>
    <w:rsid w:val="00D908AB"/>
    <w:rsid w:val="00DA1A3A"/>
    <w:rsid w:val="00DA52B0"/>
    <w:rsid w:val="00DB1281"/>
    <w:rsid w:val="00DD50D2"/>
    <w:rsid w:val="00DE7E1B"/>
    <w:rsid w:val="00E3254C"/>
    <w:rsid w:val="00E425B6"/>
    <w:rsid w:val="00E81A03"/>
    <w:rsid w:val="00E90755"/>
    <w:rsid w:val="00EB027E"/>
    <w:rsid w:val="00EF36CF"/>
    <w:rsid w:val="00F12E36"/>
    <w:rsid w:val="00F21F35"/>
    <w:rsid w:val="00F37078"/>
    <w:rsid w:val="00F64ED6"/>
    <w:rsid w:val="00F651D6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dcterms:created xsi:type="dcterms:W3CDTF">2023-03-13T14:09:00Z</dcterms:created>
  <dcterms:modified xsi:type="dcterms:W3CDTF">2025-03-19T14:49:00Z</dcterms:modified>
</cp:coreProperties>
</file>