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B31E97" w:rsidRDefault="000D3A2F" w:rsidP="000B2585">
      <w:pPr>
        <w:rPr>
          <w:b/>
          <w:lang w:val="uk-UA"/>
        </w:rPr>
      </w:pPr>
      <w:r w:rsidRPr="00B31E97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B31E97" w:rsidRDefault="000B2585" w:rsidP="000B2585">
      <w:pPr>
        <w:rPr>
          <w:bCs/>
          <w:lang w:val="uk-UA"/>
        </w:rPr>
      </w:pPr>
      <w:bookmarkStart w:id="0" w:name="_Hlk190187173"/>
      <w:r w:rsidRPr="00B31E97">
        <w:rPr>
          <w:bCs/>
          <w:lang w:val="uk-UA"/>
        </w:rPr>
        <w:t>1.1. найменування замовника: Бучанська міська рада</w:t>
      </w:r>
    </w:p>
    <w:p w:rsidR="000B2585" w:rsidRPr="00B31E97" w:rsidRDefault="000B2585" w:rsidP="000B2585">
      <w:pPr>
        <w:rPr>
          <w:bCs/>
          <w:lang w:val="uk-UA"/>
        </w:rPr>
      </w:pPr>
      <w:r w:rsidRPr="00B31E97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B31E97" w:rsidRDefault="000B2585" w:rsidP="000B2585">
      <w:pPr>
        <w:rPr>
          <w:bCs/>
          <w:lang w:val="uk-UA"/>
        </w:rPr>
      </w:pPr>
      <w:r w:rsidRPr="00B31E97">
        <w:rPr>
          <w:bCs/>
          <w:lang w:val="uk-UA"/>
        </w:rPr>
        <w:t>1.3. ідентифікаційний код замовника : 04360586</w:t>
      </w:r>
    </w:p>
    <w:p w:rsidR="00242521" w:rsidRPr="00B31E97" w:rsidRDefault="000B2585" w:rsidP="000B2585">
      <w:pPr>
        <w:rPr>
          <w:bCs/>
          <w:lang w:val="uk-UA"/>
        </w:rPr>
      </w:pPr>
      <w:r w:rsidRPr="00B31E97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B31E97" w:rsidRDefault="000D3A2F" w:rsidP="000D3A2F">
      <w:pPr>
        <w:rPr>
          <w:bCs/>
          <w:lang w:val="uk-UA"/>
        </w:rPr>
      </w:pPr>
    </w:p>
    <w:p w:rsidR="00610A3D" w:rsidRPr="00B31E97" w:rsidRDefault="000D3A2F" w:rsidP="000647A1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</w:pPr>
      <w:r w:rsidRPr="00B31E97">
        <w:rPr>
          <w:rFonts w:ascii="Times New Roman" w:hAnsi="Times New Roman" w:cs="Times New Roman"/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B31E97">
        <w:rPr>
          <w:rFonts w:ascii="Times New Roman" w:hAnsi="Times New Roman" w:cs="Times New Roman"/>
          <w:lang w:val="uk-UA"/>
        </w:rPr>
        <w:t xml:space="preserve"> </w:t>
      </w:r>
      <w:r w:rsidR="00E942D5" w:rsidRPr="00B31E97">
        <w:rPr>
          <w:rStyle w:val="2"/>
        </w:rPr>
        <w:t xml:space="preserve">Ударний безпілотний авіаційний комплекс «Граніт» </w:t>
      </w:r>
      <w:r w:rsidR="007E2B7E" w:rsidRPr="007E2B7E">
        <w:rPr>
          <w:rStyle w:val="2"/>
        </w:rPr>
        <w:t>(Granite)</w:t>
      </w:r>
      <w:r w:rsidR="00E942D5" w:rsidRPr="00B31E97">
        <w:rPr>
          <w:rStyle w:val="2"/>
        </w:rPr>
        <w:t xml:space="preserve"> (або еквівалент) код національного класифікатора України  ДК 021:2015 «Єдиний закупівельний словник» 34710000-7: Вертольоти, літаки, космічні та інші літальні апарати з двигуном</w:t>
      </w:r>
    </w:p>
    <w:p w:rsidR="00610A3D" w:rsidRPr="00B31E97" w:rsidRDefault="00610A3D" w:rsidP="00462FA3">
      <w:pPr>
        <w:jc w:val="both"/>
        <w:rPr>
          <w:lang w:val="uk-UA"/>
        </w:rPr>
      </w:pPr>
    </w:p>
    <w:p w:rsidR="000D3A2F" w:rsidRPr="00B31E97" w:rsidRDefault="000D3A2F" w:rsidP="00462FA3">
      <w:pPr>
        <w:jc w:val="both"/>
        <w:rPr>
          <w:bCs/>
          <w:lang w:val="uk-UA"/>
        </w:rPr>
      </w:pPr>
      <w:r w:rsidRPr="00B31E97">
        <w:rPr>
          <w:b/>
          <w:lang w:val="uk-UA"/>
        </w:rPr>
        <w:t xml:space="preserve">3. Ідентифікатор </w:t>
      </w:r>
      <w:r w:rsidR="00B620C5" w:rsidRPr="00B31E97">
        <w:rPr>
          <w:b/>
          <w:lang w:val="uk-UA"/>
        </w:rPr>
        <w:t>закупівл</w:t>
      </w:r>
      <w:r w:rsidR="00E942D5" w:rsidRPr="00B31E97">
        <w:rPr>
          <w:b/>
          <w:lang w:val="uk-UA"/>
        </w:rPr>
        <w:t>і:</w:t>
      </w:r>
      <w:r w:rsidR="00E942D5" w:rsidRPr="00B31E97">
        <w:t xml:space="preserve"> </w:t>
      </w:r>
      <w:r w:rsidR="00A80E65" w:rsidRPr="00A80E65">
        <w:t>UA-2025-03-12-011506-a</w:t>
      </w:r>
    </w:p>
    <w:p w:rsidR="000D3A2F" w:rsidRPr="00B31E97" w:rsidRDefault="000D3A2F" w:rsidP="00462FA3">
      <w:pPr>
        <w:jc w:val="both"/>
        <w:rPr>
          <w:b/>
          <w:lang w:val="uk-UA"/>
        </w:rPr>
      </w:pPr>
    </w:p>
    <w:p w:rsidR="00EF15DC" w:rsidRPr="00B31E97" w:rsidRDefault="000D3A2F" w:rsidP="00EF15DC">
      <w:pPr>
        <w:jc w:val="both"/>
      </w:pPr>
      <w:r w:rsidRPr="00B31E97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B31E97">
        <w:rPr>
          <w:bCs/>
          <w:lang w:val="uk-UA" w:eastAsia="uk-UA"/>
        </w:rPr>
        <w:t xml:space="preserve"> </w:t>
      </w:r>
      <w:r w:rsidR="006D5FA2" w:rsidRPr="00B31E97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B9048C" w:rsidRPr="00B31E97">
        <w:t xml:space="preserve"> </w:t>
      </w:r>
      <w:r w:rsidR="00EF15DC" w:rsidRPr="00B31E97">
        <w:t>Обґрунтування посилання на конкретного виробника, тип та конкретну модель/марку товару є необхідним, оскільки за основними якісними та технічними характеристиками товар цієї компанії є таким, що максимально точно та оптимально відповідає вимогам та потребам замовника, відповідно до запитів.</w:t>
      </w:r>
    </w:p>
    <w:p w:rsidR="00BC211A" w:rsidRPr="00B31E97" w:rsidRDefault="00BC211A" w:rsidP="00AD606C">
      <w:pPr>
        <w:jc w:val="both"/>
        <w:rPr>
          <w:b/>
          <w:lang w:val="uk-UA"/>
        </w:rPr>
      </w:pPr>
    </w:p>
    <w:p w:rsidR="00E942D5" w:rsidRPr="008E33B3" w:rsidRDefault="000D3A2F" w:rsidP="00E942D5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156EAB">
        <w:rPr>
          <w:b/>
          <w:lang w:val="uk-UA"/>
        </w:rPr>
        <w:t>5. Розмір бюджетного призначення:</w:t>
      </w:r>
      <w:r w:rsidR="00410776" w:rsidRPr="00156EAB">
        <w:rPr>
          <w:b/>
          <w:lang w:val="uk-UA"/>
        </w:rPr>
        <w:t xml:space="preserve"> </w:t>
      </w:r>
      <w:r w:rsidR="00E942D5">
        <w:rPr>
          <w:rFonts w:eastAsia="Calibri"/>
          <w:lang w:val="uk-UA" w:eastAsia="en-US"/>
        </w:rPr>
        <w:t xml:space="preserve">3723850,07 </w:t>
      </w:r>
      <w:r w:rsidR="00E942D5" w:rsidRPr="008E33B3">
        <w:rPr>
          <w:rFonts w:eastAsia="Calibri"/>
          <w:lang w:val="uk-UA" w:eastAsia="en-US"/>
        </w:rPr>
        <w:t>грн (три мільйони сімсот двадцять три тисячі вісімсот п'ятдесят гривень 07 копійок)</w:t>
      </w:r>
      <w:r w:rsidR="00E942D5">
        <w:rPr>
          <w:rFonts w:eastAsia="Calibri"/>
          <w:lang w:val="uk-UA" w:eastAsia="en-US"/>
        </w:rPr>
        <w:t xml:space="preserve"> без ПДВ</w:t>
      </w:r>
    </w:p>
    <w:p w:rsidR="004619CA" w:rsidRPr="00156EAB" w:rsidRDefault="004619CA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EA6FEC" w:rsidRPr="003670A5" w:rsidRDefault="000D3A2F" w:rsidP="003670A5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3670A5" w:rsidRPr="003670A5">
        <w:rPr>
          <w:bCs/>
          <w:lang w:val="uk-UA"/>
        </w:rPr>
        <w:t>Закупівля здійснюється на виконання запитів військових підрозділів та відповідно до  «Комплексної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роки», затвердженої рішенням Бучанської міської ради від 05.03.2024 № 4221-56 VIII, для забезпечення потреб Сил безпеки та оборони.</w:t>
      </w:r>
      <w:r w:rsidR="003670A5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>Ініціатором</w:t>
      </w:r>
      <w:r w:rsidR="00993F35" w:rsidRPr="00156EAB">
        <w:rPr>
          <w:color w:val="000000" w:themeColor="text1"/>
        </w:rPr>
        <w:t xml:space="preserve"> було проведено попередні ринкові консультації щодо закупівлі у вигляді збору комерційних пропозицій</w:t>
      </w:r>
      <w:r w:rsidR="003670A5">
        <w:rPr>
          <w:color w:val="000000" w:themeColor="text1"/>
          <w:lang w:val="uk-UA"/>
        </w:rPr>
        <w:t xml:space="preserve">. Відповідно до зазначених технічних характеристик отримано одну комерційну пропозицію. Ціна сформовано на основі однієї комерційної пропозиції. </w:t>
      </w: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0D3A2F" w:rsidRPr="00156EAB" w:rsidRDefault="000D3A2F" w:rsidP="000D3A2F">
      <w:pPr>
        <w:rPr>
          <w:b/>
          <w:lang w:val="uk-UA"/>
        </w:rPr>
      </w:pPr>
    </w:p>
    <w:p w:rsidR="000D3A2F" w:rsidRPr="00B950DC" w:rsidRDefault="009C3405" w:rsidP="00B950DC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sectPr w:rsidR="000D3A2F" w:rsidRPr="00B9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647A1"/>
    <w:rsid w:val="00090F14"/>
    <w:rsid w:val="000B2585"/>
    <w:rsid w:val="000C619B"/>
    <w:rsid w:val="000D3A2F"/>
    <w:rsid w:val="00126C8B"/>
    <w:rsid w:val="00156EAB"/>
    <w:rsid w:val="001A6A72"/>
    <w:rsid w:val="002124A2"/>
    <w:rsid w:val="002173B2"/>
    <w:rsid w:val="00242521"/>
    <w:rsid w:val="002443C7"/>
    <w:rsid w:val="00247960"/>
    <w:rsid w:val="0028100F"/>
    <w:rsid w:val="002938F8"/>
    <w:rsid w:val="002F7FE5"/>
    <w:rsid w:val="00330CC0"/>
    <w:rsid w:val="003670A5"/>
    <w:rsid w:val="00385B3C"/>
    <w:rsid w:val="00397E23"/>
    <w:rsid w:val="00406747"/>
    <w:rsid w:val="00410776"/>
    <w:rsid w:val="004619CA"/>
    <w:rsid w:val="00462682"/>
    <w:rsid w:val="00462FA3"/>
    <w:rsid w:val="004E2DFC"/>
    <w:rsid w:val="0054264B"/>
    <w:rsid w:val="00554A1B"/>
    <w:rsid w:val="00580D77"/>
    <w:rsid w:val="005B37D0"/>
    <w:rsid w:val="00610A3D"/>
    <w:rsid w:val="00670CA0"/>
    <w:rsid w:val="00681562"/>
    <w:rsid w:val="006D5FA2"/>
    <w:rsid w:val="0070349F"/>
    <w:rsid w:val="007147E6"/>
    <w:rsid w:val="007214E9"/>
    <w:rsid w:val="00727F64"/>
    <w:rsid w:val="00742F59"/>
    <w:rsid w:val="007C1342"/>
    <w:rsid w:val="007E2B7E"/>
    <w:rsid w:val="00807AA1"/>
    <w:rsid w:val="008A20C4"/>
    <w:rsid w:val="00993F35"/>
    <w:rsid w:val="009B3DCF"/>
    <w:rsid w:val="009C3405"/>
    <w:rsid w:val="009E60D0"/>
    <w:rsid w:val="009E6117"/>
    <w:rsid w:val="00A64C20"/>
    <w:rsid w:val="00A66CAA"/>
    <w:rsid w:val="00A80E65"/>
    <w:rsid w:val="00AD606C"/>
    <w:rsid w:val="00B31E97"/>
    <w:rsid w:val="00B620C5"/>
    <w:rsid w:val="00B9048C"/>
    <w:rsid w:val="00B950DC"/>
    <w:rsid w:val="00BC211A"/>
    <w:rsid w:val="00BC6644"/>
    <w:rsid w:val="00BC7692"/>
    <w:rsid w:val="00BF4665"/>
    <w:rsid w:val="00C8344C"/>
    <w:rsid w:val="00CA7922"/>
    <w:rsid w:val="00CD70B4"/>
    <w:rsid w:val="00E11A66"/>
    <w:rsid w:val="00E1526B"/>
    <w:rsid w:val="00E942D5"/>
    <w:rsid w:val="00EA6FEC"/>
    <w:rsid w:val="00EB6FEC"/>
    <w:rsid w:val="00EF15DC"/>
    <w:rsid w:val="00F05B5E"/>
    <w:rsid w:val="00F36A9D"/>
    <w:rsid w:val="00F451B7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  <w:style w:type="numbering" w:customStyle="1" w:styleId="WWNum3">
    <w:name w:val="WWNum3"/>
    <w:basedOn w:val="a2"/>
    <w:rsid w:val="00610A3D"/>
    <w:pPr>
      <w:numPr>
        <w:numId w:val="2"/>
      </w:numPr>
    </w:pPr>
  </w:style>
  <w:style w:type="character" w:customStyle="1" w:styleId="2">
    <w:name w:val="Основний текст (2)_"/>
    <w:basedOn w:val="a0"/>
    <w:link w:val="21"/>
    <w:uiPriority w:val="99"/>
    <w:locked/>
    <w:rsid w:val="00E942D5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ий текст (2)1"/>
    <w:basedOn w:val="a"/>
    <w:link w:val="2"/>
    <w:uiPriority w:val="99"/>
    <w:rsid w:val="00E942D5"/>
    <w:pPr>
      <w:widowControl w:val="0"/>
      <w:shd w:val="clear" w:color="auto" w:fill="FFFFFF"/>
      <w:spacing w:before="240" w:after="240" w:line="240" w:lineRule="atLeast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1832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78</cp:revision>
  <dcterms:created xsi:type="dcterms:W3CDTF">2023-05-11T07:52:00Z</dcterms:created>
  <dcterms:modified xsi:type="dcterms:W3CDTF">2025-03-18T17:09:00Z</dcterms:modified>
</cp:coreProperties>
</file>