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9C7E3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927A6" w:rsidRPr="00C73A48">
        <w:rPr>
          <w:lang w:val="uk-UA"/>
        </w:rPr>
        <w:t>Забезпечення проведення дитячого заходу з нагоди відзначення Дня Святого Миколая, відкриття новорічної центра</w:t>
      </w:r>
      <w:r w:rsidR="006927A6">
        <w:rPr>
          <w:lang w:val="uk-UA"/>
        </w:rPr>
        <w:t xml:space="preserve">льної ялинки міста 06.12.2024р. </w:t>
      </w:r>
      <w:r w:rsidR="006927A6" w:rsidRPr="00C73A48">
        <w:rPr>
          <w:lang w:val="uk-UA"/>
        </w:rPr>
        <w:t>код націо</w:t>
      </w:r>
      <w:r w:rsidR="006927A6">
        <w:rPr>
          <w:lang w:val="uk-UA"/>
        </w:rPr>
        <w:t xml:space="preserve">нального класифікатора України </w:t>
      </w:r>
      <w:r w:rsidR="006927A6" w:rsidRPr="00C73A48">
        <w:rPr>
          <w:lang w:val="uk-UA"/>
        </w:rPr>
        <w:t>ДК 021:2015</w:t>
      </w:r>
      <w:r w:rsidR="006927A6">
        <w:rPr>
          <w:lang w:val="uk-UA"/>
        </w:rPr>
        <w:t xml:space="preserve"> «Єдиний закупівельний словник» </w:t>
      </w:r>
      <w:r w:rsidR="006927A6" w:rsidRPr="00C73A48">
        <w:rPr>
          <w:lang w:val="uk-UA"/>
        </w:rPr>
        <w:t>79950000-8 Послуги з організації виставок, ярмарок і конгресів</w:t>
      </w:r>
    </w:p>
    <w:p w:rsidR="006927A6" w:rsidRPr="00133170" w:rsidRDefault="006927A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756316">
        <w:rPr>
          <w:lang w:val="uk-UA"/>
        </w:rPr>
        <w:t xml:space="preserve"> </w:t>
      </w:r>
      <w:hyperlink r:id="rId5" w:tgtFrame="_blank" w:history="1">
        <w:r w:rsidR="00870AD4" w:rsidRPr="00870AD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870AD4" w:rsidRPr="00870AD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-2024-11-07-015048-</w:t>
        </w:r>
        <w:r w:rsidR="00870AD4" w:rsidRPr="00870AD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06.12.</w:t>
      </w:r>
      <w:r w:rsidR="00697A71" w:rsidRPr="0087684A">
        <w:rPr>
          <w:sz w:val="22"/>
          <w:szCs w:val="22"/>
          <w:lang w:val="uk-UA"/>
        </w:rPr>
        <w:t>2024р.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область, Бучанський район, м. Буча.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D50D2" w:rsidRPr="00DD50D2" w:rsidRDefault="006864F9" w:rsidP="00DD50D2">
      <w:pPr>
        <w:jc w:val="both"/>
        <w:rPr>
          <w:rFonts w:eastAsia="Calibri"/>
          <w:sz w:val="22"/>
          <w:szCs w:val="22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DD50D2" w:rsidRPr="00DD50D2">
        <w:rPr>
          <w:rFonts w:eastAsia="Calibri"/>
          <w:sz w:val="22"/>
          <w:szCs w:val="22"/>
          <w:lang w:val="uk-UA" w:eastAsia="en-US"/>
        </w:rPr>
        <w:t>105000,00грн. (сто п'ять тисяч гривень 00 копійок), у т.ч. ПДВ (20%) 17 500.00 грн.</w:t>
      </w:r>
    </w:p>
    <w:p w:rsidR="00A62F33" w:rsidRPr="00DD50D2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  <w:bookmarkStart w:id="0" w:name="_GoBack"/>
      <w:bookmarkEnd w:id="0"/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7E1B"/>
    <w:rsid w:val="00E3254C"/>
    <w:rsid w:val="00E425B6"/>
    <w:rsid w:val="00E90755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7-0150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2023-03-13T14:09:00Z</dcterms:created>
  <dcterms:modified xsi:type="dcterms:W3CDTF">2024-11-11T13:10:00Z</dcterms:modified>
</cp:coreProperties>
</file>