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trPr>
          <w:trHeight w:val="728"/>
        </w:trPr>
        <w:tc>
          <w:tcPr>
            <w:tcW w:w="3195" w:type="dxa"/>
          </w:tcPr>
          <w:p w:rsidR="004E7CEE" w:rsidRPr="00401A2B" w:rsidRDefault="00323CE2"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21</w:t>
            </w:r>
            <w:r w:rsidR="00910FE0" w:rsidRPr="00401A2B">
              <w:rPr>
                <w:rFonts w:ascii="Times New Roman" w:eastAsia="Times New Roman" w:hAnsi="Times New Roman" w:cs="Times New Roman"/>
                <w:b/>
                <w:sz w:val="26"/>
                <w:szCs w:val="26"/>
                <w:highlight w:val="white"/>
              </w:rPr>
              <w:t>.</w:t>
            </w:r>
            <w:r w:rsidR="008540BD">
              <w:rPr>
                <w:rFonts w:ascii="Times New Roman" w:eastAsia="Times New Roman" w:hAnsi="Times New Roman" w:cs="Times New Roman"/>
                <w:b/>
                <w:sz w:val="26"/>
                <w:szCs w:val="26"/>
                <w:highlight w:val="white"/>
              </w:rPr>
              <w:t>0</w:t>
            </w:r>
            <w:r>
              <w:rPr>
                <w:rFonts w:ascii="Times New Roman" w:eastAsia="Times New Roman" w:hAnsi="Times New Roman" w:cs="Times New Roman"/>
                <w:b/>
                <w:sz w:val="26"/>
                <w:szCs w:val="26"/>
                <w:highlight w:val="white"/>
              </w:rPr>
              <w:t>6.</w:t>
            </w:r>
            <w:r w:rsidR="00960D96" w:rsidRPr="00401A2B">
              <w:rPr>
                <w:rFonts w:ascii="Times New Roman" w:eastAsia="Times New Roman" w:hAnsi="Times New Roman" w:cs="Times New Roman"/>
                <w:b/>
                <w:sz w:val="26"/>
                <w:szCs w:val="26"/>
                <w:highlight w:val="white"/>
              </w:rPr>
              <w:t>202</w:t>
            </w:r>
            <w:r w:rsidR="008540BD">
              <w:rPr>
                <w:rFonts w:ascii="Times New Roman" w:eastAsia="Times New Roman" w:hAnsi="Times New Roman" w:cs="Times New Roman"/>
                <w:b/>
                <w:sz w:val="26"/>
                <w:szCs w:val="26"/>
                <w:highlight w:val="white"/>
              </w:rPr>
              <w:t>4</w:t>
            </w:r>
          </w:p>
        </w:tc>
        <w:tc>
          <w:tcPr>
            <w:tcW w:w="3165" w:type="dxa"/>
          </w:tcPr>
          <w:p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323CE2">
              <w:rPr>
                <w:rFonts w:ascii="Times New Roman" w:eastAsia="Times New Roman" w:hAnsi="Times New Roman" w:cs="Times New Roman"/>
                <w:b/>
                <w:sz w:val="26"/>
                <w:szCs w:val="26"/>
                <w:highlight w:val="white"/>
                <w:u w:val="single"/>
              </w:rPr>
              <w:t>3869</w:t>
            </w:r>
          </w:p>
        </w:tc>
      </w:tr>
    </w:tbl>
    <w:p w:rsidR="00CD033E" w:rsidRDefault="00CD033E" w:rsidP="000A5C3A">
      <w:pPr>
        <w:rPr>
          <w:rFonts w:ascii="Times New Roman" w:eastAsia="Times New Roman" w:hAnsi="Times New Roman" w:cs="Times New Roman"/>
          <w:b/>
          <w:sz w:val="24"/>
          <w:szCs w:val="24"/>
        </w:rPr>
      </w:pPr>
      <w:bookmarkStart w:id="0" w:name="_heading=h.gjdgxs" w:colFirst="0" w:colLast="0"/>
      <w:bookmarkEnd w:id="0"/>
      <w:r w:rsidRPr="00CD033E">
        <w:rPr>
          <w:rFonts w:ascii="Times New Roman" w:eastAsia="Times New Roman" w:hAnsi="Times New Roman" w:cs="Times New Roman"/>
          <w:b/>
          <w:sz w:val="24"/>
          <w:szCs w:val="24"/>
        </w:rPr>
        <w:t>Про повторний розгляду заяви та затвердження</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рішень комісії з розгляду питань щодо надання</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компенсації за пошкоджені об’єкти нерухомого</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майна внаслідок бойових дій, терористичних актів,</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диверсій, спричинених збройною агресією російської</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федерації проти України про відмову в наданні компенсації</w:t>
      </w:r>
    </w:p>
    <w:p w:rsidR="007E5185" w:rsidRPr="00CD033E" w:rsidRDefault="00960D96" w:rsidP="00CD033E">
      <w:pPr>
        <w:rPr>
          <w:rFonts w:ascii="Times New Roman" w:eastAsia="Times New Roman" w:hAnsi="Times New Roman" w:cs="Times New Roman"/>
          <w:sz w:val="24"/>
          <w:szCs w:val="24"/>
        </w:rPr>
      </w:pPr>
      <w:r w:rsidRPr="00CD033E">
        <w:rPr>
          <w:rFonts w:ascii="Times New Roman" w:eastAsia="Times New Roman" w:hAnsi="Times New Roman" w:cs="Times New Roman"/>
          <w:sz w:val="24"/>
          <w:szCs w:val="24"/>
        </w:rPr>
        <w:tab/>
      </w:r>
    </w:p>
    <w:p w:rsidR="004E7CEE" w:rsidRPr="004260F1" w:rsidRDefault="008540BD" w:rsidP="004260F1">
      <w:pPr>
        <w:spacing w:after="240"/>
        <w:ind w:firstLine="426"/>
        <w:jc w:val="both"/>
        <w:rPr>
          <w:rFonts w:ascii="Times New Roman" w:eastAsia="Times New Roman" w:hAnsi="Times New Roman" w:cs="Times New Roman"/>
          <w:sz w:val="26"/>
          <w:szCs w:val="26"/>
        </w:rPr>
      </w:pPr>
      <w:r w:rsidRPr="000A5C3A">
        <w:rPr>
          <w:rFonts w:ascii="Times New Roman" w:eastAsia="Times New Roman" w:hAnsi="Times New Roman" w:cs="Times New Roman"/>
          <w:sz w:val="26"/>
          <w:szCs w:val="26"/>
        </w:rPr>
        <w:t>Розглянувши</w:t>
      </w:r>
      <w:r w:rsidR="002E7477" w:rsidRPr="000A5C3A">
        <w:rPr>
          <w:rFonts w:ascii="Times New Roman" w:eastAsia="Times New Roman" w:hAnsi="Times New Roman" w:cs="Times New Roman"/>
          <w:sz w:val="26"/>
          <w:szCs w:val="26"/>
        </w:rPr>
        <w:t xml:space="preserve"> </w:t>
      </w:r>
      <w:r w:rsidR="009E32F6" w:rsidRPr="000A5C3A">
        <w:rPr>
          <w:rFonts w:ascii="Times New Roman" w:eastAsia="Times New Roman" w:hAnsi="Times New Roman" w:cs="Times New Roman"/>
          <w:sz w:val="26"/>
          <w:szCs w:val="26"/>
        </w:rPr>
        <w:t>заяву</w:t>
      </w:r>
      <w:r w:rsidR="002E7477" w:rsidRPr="000A5C3A">
        <w:rPr>
          <w:rFonts w:ascii="Times New Roman" w:eastAsia="Times New Roman" w:hAnsi="Times New Roman" w:cs="Times New Roman"/>
          <w:sz w:val="26"/>
          <w:szCs w:val="26"/>
        </w:rPr>
        <w:t xml:space="preserve"> </w:t>
      </w:r>
      <w:r w:rsidR="00323CE2">
        <w:rPr>
          <w:rFonts w:ascii="Times New Roman" w:eastAsia="Times New Roman" w:hAnsi="Times New Roman" w:cs="Times New Roman"/>
          <w:sz w:val="26"/>
          <w:szCs w:val="26"/>
        </w:rPr>
        <w:t>Ковальчука Миколи Івановича</w:t>
      </w:r>
      <w:r w:rsidR="002E7477" w:rsidRPr="000A5C3A">
        <w:rPr>
          <w:rFonts w:ascii="Times New Roman" w:eastAsia="Times New Roman" w:hAnsi="Times New Roman" w:cs="Times New Roman"/>
          <w:sz w:val="26"/>
          <w:szCs w:val="26"/>
        </w:rPr>
        <w:t xml:space="preserve"> від </w:t>
      </w:r>
      <w:r w:rsidR="00323CE2">
        <w:rPr>
          <w:rFonts w:ascii="Times New Roman" w:eastAsia="Times New Roman" w:hAnsi="Times New Roman" w:cs="Times New Roman"/>
          <w:sz w:val="26"/>
          <w:szCs w:val="26"/>
        </w:rPr>
        <w:t>14</w:t>
      </w:r>
      <w:r w:rsidR="002E7477" w:rsidRPr="000A5C3A">
        <w:rPr>
          <w:rFonts w:ascii="Times New Roman" w:eastAsia="Times New Roman" w:hAnsi="Times New Roman" w:cs="Times New Roman"/>
          <w:sz w:val="26"/>
          <w:szCs w:val="26"/>
        </w:rPr>
        <w:t>.0</w:t>
      </w:r>
      <w:r w:rsidR="00323CE2">
        <w:rPr>
          <w:rFonts w:ascii="Times New Roman" w:eastAsia="Times New Roman" w:hAnsi="Times New Roman" w:cs="Times New Roman"/>
          <w:sz w:val="26"/>
          <w:szCs w:val="26"/>
        </w:rPr>
        <w:t>6</w:t>
      </w:r>
      <w:r w:rsidR="002E7477" w:rsidRPr="000A5C3A">
        <w:rPr>
          <w:rFonts w:ascii="Times New Roman" w:eastAsia="Times New Roman" w:hAnsi="Times New Roman" w:cs="Times New Roman"/>
          <w:sz w:val="26"/>
          <w:szCs w:val="26"/>
        </w:rPr>
        <w:t xml:space="preserve">.2024 р. № </w:t>
      </w:r>
      <w:r w:rsidR="00323CE2">
        <w:rPr>
          <w:rFonts w:ascii="Times New Roman" w:eastAsia="Times New Roman" w:hAnsi="Times New Roman" w:cs="Times New Roman"/>
          <w:sz w:val="26"/>
          <w:szCs w:val="26"/>
        </w:rPr>
        <w:t>К-</w:t>
      </w:r>
      <w:r w:rsidR="00384FFA">
        <w:rPr>
          <w:rFonts w:ascii="Times New Roman" w:eastAsia="Times New Roman" w:hAnsi="Times New Roman" w:cs="Times New Roman"/>
          <w:sz w:val="26"/>
          <w:szCs w:val="26"/>
        </w:rPr>
        <w:t>3311</w:t>
      </w:r>
      <w:r w:rsidR="002E7477" w:rsidRPr="000A5C3A">
        <w:rPr>
          <w:rFonts w:ascii="Times New Roman" w:eastAsia="Times New Roman" w:hAnsi="Times New Roman" w:cs="Times New Roman"/>
          <w:sz w:val="26"/>
          <w:szCs w:val="26"/>
        </w:rPr>
        <w:t>/12.1-07</w:t>
      </w:r>
      <w:r w:rsidR="008C4155" w:rsidRPr="000A5C3A">
        <w:rPr>
          <w:rFonts w:ascii="Times New Roman" w:eastAsia="Times New Roman" w:hAnsi="Times New Roman" w:cs="Times New Roman"/>
          <w:sz w:val="26"/>
          <w:szCs w:val="26"/>
        </w:rPr>
        <w:t xml:space="preserve"> щодо </w:t>
      </w:r>
      <w:r w:rsidR="009E32F6" w:rsidRPr="000A5C3A">
        <w:rPr>
          <w:rFonts w:ascii="Times New Roman" w:eastAsia="Times New Roman" w:hAnsi="Times New Roman" w:cs="Times New Roman"/>
          <w:sz w:val="26"/>
          <w:szCs w:val="26"/>
        </w:rPr>
        <w:t>повторного розгляду заяви № ЗВ-</w:t>
      </w:r>
      <w:r w:rsidR="00384FFA">
        <w:rPr>
          <w:rFonts w:ascii="Times New Roman" w:eastAsia="Times New Roman" w:hAnsi="Times New Roman" w:cs="Times New Roman"/>
          <w:sz w:val="26"/>
          <w:szCs w:val="26"/>
        </w:rPr>
        <w:t>24</w:t>
      </w:r>
      <w:r w:rsidR="009E32F6" w:rsidRPr="000A5C3A">
        <w:rPr>
          <w:rFonts w:ascii="Times New Roman" w:eastAsia="Times New Roman" w:hAnsi="Times New Roman" w:cs="Times New Roman"/>
          <w:sz w:val="26"/>
          <w:szCs w:val="26"/>
        </w:rPr>
        <w:t>.0</w:t>
      </w:r>
      <w:r w:rsidR="00384FFA">
        <w:rPr>
          <w:rFonts w:ascii="Times New Roman" w:eastAsia="Times New Roman" w:hAnsi="Times New Roman" w:cs="Times New Roman"/>
          <w:sz w:val="26"/>
          <w:szCs w:val="26"/>
        </w:rPr>
        <w:t>5</w:t>
      </w:r>
      <w:r w:rsidR="009E32F6" w:rsidRPr="000A5C3A">
        <w:rPr>
          <w:rFonts w:ascii="Times New Roman" w:eastAsia="Times New Roman" w:hAnsi="Times New Roman" w:cs="Times New Roman"/>
          <w:sz w:val="26"/>
          <w:szCs w:val="26"/>
        </w:rPr>
        <w:t>.2024-</w:t>
      </w:r>
      <w:r w:rsidR="00384FFA">
        <w:rPr>
          <w:rFonts w:ascii="Times New Roman" w:eastAsia="Times New Roman" w:hAnsi="Times New Roman" w:cs="Times New Roman"/>
          <w:sz w:val="26"/>
          <w:szCs w:val="26"/>
        </w:rPr>
        <w:t>106399</w:t>
      </w:r>
      <w:r w:rsidR="000E1328" w:rsidRPr="000A5C3A">
        <w:rPr>
          <w:rFonts w:ascii="Times New Roman" w:eastAsia="Times New Roman" w:hAnsi="Times New Roman" w:cs="Times New Roman"/>
          <w:sz w:val="26"/>
          <w:szCs w:val="26"/>
        </w:rPr>
        <w:t xml:space="preserve"> та </w:t>
      </w:r>
      <w:r w:rsidR="008C4155" w:rsidRPr="000A5C3A">
        <w:rPr>
          <w:rFonts w:ascii="Times New Roman" w:eastAsia="Times New Roman" w:hAnsi="Times New Roman" w:cs="Times New Roman"/>
          <w:sz w:val="26"/>
          <w:szCs w:val="26"/>
        </w:rPr>
        <w:t>надання компенсації для відновлення нерухомого майна, пошкодженого внаслідок бойових дій</w:t>
      </w:r>
      <w:r w:rsidRPr="000A5C3A">
        <w:rPr>
          <w:rFonts w:ascii="Times New Roman" w:eastAsia="Times New Roman" w:hAnsi="Times New Roman" w:cs="Times New Roman"/>
          <w:sz w:val="26"/>
          <w:szCs w:val="26"/>
        </w:rPr>
        <w:t>, враховуючи</w:t>
      </w:r>
      <w:r w:rsidR="000E1328" w:rsidRPr="000A5C3A">
        <w:rPr>
          <w:rFonts w:ascii="Times New Roman" w:eastAsia="Times New Roman" w:hAnsi="Times New Roman" w:cs="Times New Roman"/>
          <w:sz w:val="26"/>
          <w:szCs w:val="26"/>
        </w:rPr>
        <w:t xml:space="preserve"> рішення комісії № 1</w:t>
      </w:r>
      <w:r w:rsidR="00384FFA">
        <w:rPr>
          <w:rFonts w:ascii="Times New Roman" w:eastAsia="Times New Roman" w:hAnsi="Times New Roman" w:cs="Times New Roman"/>
          <w:sz w:val="26"/>
          <w:szCs w:val="26"/>
        </w:rPr>
        <w:t>985</w:t>
      </w:r>
      <w:r w:rsidR="000E1328" w:rsidRPr="000A5C3A">
        <w:rPr>
          <w:rFonts w:ascii="Times New Roman" w:eastAsia="Times New Roman" w:hAnsi="Times New Roman" w:cs="Times New Roman"/>
          <w:sz w:val="26"/>
          <w:szCs w:val="26"/>
        </w:rPr>
        <w:t xml:space="preserve"> від </w:t>
      </w:r>
      <w:r w:rsidR="00384FFA">
        <w:rPr>
          <w:rFonts w:ascii="Times New Roman" w:eastAsia="Times New Roman" w:hAnsi="Times New Roman" w:cs="Times New Roman"/>
          <w:sz w:val="26"/>
          <w:szCs w:val="26"/>
        </w:rPr>
        <w:t>04</w:t>
      </w:r>
      <w:r w:rsidR="000E1328" w:rsidRPr="000A5C3A">
        <w:rPr>
          <w:rFonts w:ascii="Times New Roman" w:eastAsia="Times New Roman" w:hAnsi="Times New Roman" w:cs="Times New Roman"/>
          <w:sz w:val="26"/>
          <w:szCs w:val="26"/>
        </w:rPr>
        <w:t>.0</w:t>
      </w:r>
      <w:r w:rsidR="00384FFA">
        <w:rPr>
          <w:rFonts w:ascii="Times New Roman" w:eastAsia="Times New Roman" w:hAnsi="Times New Roman" w:cs="Times New Roman"/>
          <w:sz w:val="26"/>
          <w:szCs w:val="26"/>
        </w:rPr>
        <w:t>6</w:t>
      </w:r>
      <w:r w:rsidR="000E1328" w:rsidRPr="000A5C3A">
        <w:rPr>
          <w:rFonts w:ascii="Times New Roman" w:eastAsia="Times New Roman" w:hAnsi="Times New Roman" w:cs="Times New Roman"/>
          <w:sz w:val="26"/>
          <w:szCs w:val="26"/>
        </w:rPr>
        <w:t>.2024</w:t>
      </w:r>
      <w:r w:rsidR="004260F1">
        <w:rPr>
          <w:rFonts w:ascii="Times New Roman" w:eastAsia="Times New Roman" w:hAnsi="Times New Roman" w:cs="Times New Roman"/>
          <w:sz w:val="26"/>
          <w:szCs w:val="26"/>
        </w:rPr>
        <w:t xml:space="preserve"> р.</w:t>
      </w:r>
      <w:r w:rsidR="000E1328" w:rsidRPr="000A5C3A">
        <w:rPr>
          <w:rFonts w:ascii="Times New Roman" w:eastAsia="Times New Roman" w:hAnsi="Times New Roman" w:cs="Times New Roman"/>
          <w:sz w:val="26"/>
          <w:szCs w:val="26"/>
        </w:rPr>
        <w:t xml:space="preserve"> «</w:t>
      </w:r>
      <w:bookmarkStart w:id="1" w:name="_Hlk166569743"/>
      <w:r w:rsidR="000E1328" w:rsidRPr="000A5C3A">
        <w:rPr>
          <w:rFonts w:ascii="Times New Roman" w:eastAsia="Times New Roman" w:hAnsi="Times New Roman" w:cs="Times New Roman"/>
          <w:sz w:val="26"/>
          <w:szCs w:val="26"/>
        </w:rPr>
        <w:t>Про відмову</w:t>
      </w:r>
      <w:r w:rsidR="00B103AF">
        <w:rPr>
          <w:rFonts w:ascii="Times New Roman" w:eastAsia="Times New Roman" w:hAnsi="Times New Roman" w:cs="Times New Roman"/>
          <w:sz w:val="26"/>
          <w:szCs w:val="26"/>
        </w:rPr>
        <w:t xml:space="preserve"> гр.</w:t>
      </w:r>
      <w:r w:rsidR="000E1328" w:rsidRPr="000A5C3A">
        <w:rPr>
          <w:rFonts w:ascii="Times New Roman" w:eastAsia="Times New Roman" w:hAnsi="Times New Roman" w:cs="Times New Roman"/>
          <w:sz w:val="26"/>
          <w:szCs w:val="26"/>
        </w:rPr>
        <w:t xml:space="preserve"> </w:t>
      </w:r>
      <w:r w:rsidR="00B103AF">
        <w:rPr>
          <w:rFonts w:ascii="Times New Roman" w:eastAsia="Times New Roman" w:hAnsi="Times New Roman" w:cs="Times New Roman"/>
          <w:sz w:val="26"/>
          <w:szCs w:val="26"/>
        </w:rPr>
        <w:t>Ковальчуку М.І.</w:t>
      </w:r>
      <w:r w:rsidR="000E1328" w:rsidRPr="000A5C3A">
        <w:rPr>
          <w:rFonts w:ascii="Times New Roman" w:eastAsia="Times New Roman" w:hAnsi="Times New Roman" w:cs="Times New Roman"/>
          <w:sz w:val="26"/>
          <w:szCs w:val="26"/>
        </w:rPr>
        <w:t xml:space="preserve"> у наданні компенсації на відновлення пошкодженого об’єкту нерухомого майна за заявою № ЗВ-</w:t>
      </w:r>
      <w:r w:rsidR="00B103AF">
        <w:rPr>
          <w:rFonts w:ascii="Times New Roman" w:eastAsia="Times New Roman" w:hAnsi="Times New Roman" w:cs="Times New Roman"/>
          <w:sz w:val="26"/>
          <w:szCs w:val="26"/>
        </w:rPr>
        <w:t>24</w:t>
      </w:r>
      <w:r w:rsidR="000E1328" w:rsidRPr="000A5C3A">
        <w:rPr>
          <w:rFonts w:ascii="Times New Roman" w:eastAsia="Times New Roman" w:hAnsi="Times New Roman" w:cs="Times New Roman"/>
          <w:sz w:val="26"/>
          <w:szCs w:val="26"/>
        </w:rPr>
        <w:t>.0</w:t>
      </w:r>
      <w:r w:rsidR="00B103AF">
        <w:rPr>
          <w:rFonts w:ascii="Times New Roman" w:eastAsia="Times New Roman" w:hAnsi="Times New Roman" w:cs="Times New Roman"/>
          <w:sz w:val="26"/>
          <w:szCs w:val="26"/>
        </w:rPr>
        <w:t>5</w:t>
      </w:r>
      <w:r w:rsidR="000E1328" w:rsidRPr="000A5C3A">
        <w:rPr>
          <w:rFonts w:ascii="Times New Roman" w:eastAsia="Times New Roman" w:hAnsi="Times New Roman" w:cs="Times New Roman"/>
          <w:sz w:val="26"/>
          <w:szCs w:val="26"/>
        </w:rPr>
        <w:t>.2024-</w:t>
      </w:r>
      <w:bookmarkEnd w:id="1"/>
      <w:r w:rsidR="00B103AF">
        <w:rPr>
          <w:rFonts w:ascii="Times New Roman" w:eastAsia="Times New Roman" w:hAnsi="Times New Roman" w:cs="Times New Roman"/>
          <w:sz w:val="26"/>
          <w:szCs w:val="26"/>
        </w:rPr>
        <w:t>106399</w:t>
      </w:r>
      <w:r w:rsidR="000E1328" w:rsidRPr="000A5C3A">
        <w:rPr>
          <w:rFonts w:ascii="Times New Roman" w:eastAsia="Times New Roman" w:hAnsi="Times New Roman" w:cs="Times New Roman"/>
          <w:sz w:val="26"/>
          <w:szCs w:val="26"/>
        </w:rPr>
        <w:t>» у зв’язку із невідповідністю умовам надання компенсації</w:t>
      </w:r>
      <w:r w:rsidR="004260F1">
        <w:rPr>
          <w:rFonts w:ascii="Times New Roman" w:eastAsia="Times New Roman" w:hAnsi="Times New Roman" w:cs="Times New Roman"/>
          <w:sz w:val="26"/>
          <w:szCs w:val="26"/>
        </w:rPr>
        <w:t xml:space="preserve">, </w:t>
      </w:r>
      <w:r w:rsidR="005F6204" w:rsidRPr="000A5C3A">
        <w:rPr>
          <w:rFonts w:ascii="Times New Roman" w:eastAsia="Times New Roman" w:hAnsi="Times New Roman" w:cs="Times New Roman"/>
          <w:sz w:val="26"/>
          <w:szCs w:val="26"/>
        </w:rPr>
        <w:t xml:space="preserve">а саме </w:t>
      </w:r>
      <w:r w:rsidR="000A5C3A" w:rsidRPr="000A5C3A">
        <w:rPr>
          <w:rFonts w:ascii="Times New Roman" w:eastAsia="Times New Roman" w:hAnsi="Times New Roman" w:cs="Times New Roman"/>
          <w:sz w:val="26"/>
          <w:szCs w:val="26"/>
        </w:rPr>
        <w:t>право власності на об’єкт нерухомого майна було зареєстроване після набрання чинності Указ</w:t>
      </w:r>
      <w:r w:rsidR="00F542A9">
        <w:rPr>
          <w:rFonts w:ascii="Times New Roman" w:eastAsia="Times New Roman" w:hAnsi="Times New Roman" w:cs="Times New Roman"/>
          <w:sz w:val="26"/>
          <w:szCs w:val="26"/>
        </w:rPr>
        <w:t>у</w:t>
      </w:r>
      <w:r w:rsidR="000A5C3A" w:rsidRPr="000A5C3A">
        <w:rPr>
          <w:rFonts w:ascii="Times New Roman" w:eastAsia="Times New Roman" w:hAnsi="Times New Roman" w:cs="Times New Roman"/>
          <w:sz w:val="26"/>
          <w:szCs w:val="26"/>
        </w:rPr>
        <w:t xml:space="preserve"> Президента України від 24 лютого 2022 р. № 64 “Про введення воєнного стану в Україні”, затвердженим Законом України від 24 лютого 2022 р. </w:t>
      </w:r>
      <w:r w:rsidR="00F542A9">
        <w:rPr>
          <w:rFonts w:ascii="Times New Roman" w:eastAsia="Times New Roman" w:hAnsi="Times New Roman" w:cs="Times New Roman"/>
          <w:sz w:val="26"/>
          <w:szCs w:val="26"/>
        </w:rPr>
        <w:t xml:space="preserve">            </w:t>
      </w:r>
      <w:r w:rsidR="000A5C3A" w:rsidRPr="000A5C3A">
        <w:rPr>
          <w:rFonts w:ascii="Times New Roman" w:eastAsia="Times New Roman" w:hAnsi="Times New Roman" w:cs="Times New Roman"/>
          <w:sz w:val="26"/>
          <w:szCs w:val="26"/>
        </w:rPr>
        <w:t xml:space="preserve">№ 2102-IX “Про затвердження Указу Президента України “Про введення воєнного стану в Україні”, </w:t>
      </w:r>
      <w:r w:rsidRPr="000A5C3A">
        <w:rPr>
          <w:rFonts w:ascii="Times New Roman" w:eastAsia="Times New Roman" w:hAnsi="Times New Roman" w:cs="Times New Roman"/>
          <w:sz w:val="26"/>
          <w:szCs w:val="26"/>
        </w:rPr>
        <w:t xml:space="preserve">керуючись </w:t>
      </w:r>
      <w:r w:rsidR="005F6204" w:rsidRPr="000A5C3A">
        <w:rPr>
          <w:rFonts w:ascii="Times New Roman" w:eastAsia="Times New Roman" w:hAnsi="Times New Roman" w:cs="Times New Roman"/>
          <w:sz w:val="26"/>
          <w:szCs w:val="26"/>
        </w:rPr>
        <w:t xml:space="preserve">абзацом 1 </w:t>
      </w:r>
      <w:r w:rsidRPr="000A5C3A">
        <w:rPr>
          <w:rFonts w:ascii="Times New Roman" w:eastAsia="Times New Roman" w:hAnsi="Times New Roman" w:cs="Times New Roman"/>
          <w:sz w:val="26"/>
          <w:szCs w:val="26"/>
        </w:rPr>
        <w:t>пункт</w:t>
      </w:r>
      <w:r w:rsidR="005F6204" w:rsidRPr="000A5C3A">
        <w:rPr>
          <w:rFonts w:ascii="Times New Roman" w:eastAsia="Times New Roman" w:hAnsi="Times New Roman" w:cs="Times New Roman"/>
          <w:sz w:val="26"/>
          <w:szCs w:val="26"/>
        </w:rPr>
        <w:t>у</w:t>
      </w:r>
      <w:r w:rsidRPr="000A5C3A">
        <w:rPr>
          <w:rFonts w:ascii="Times New Roman" w:eastAsia="Times New Roman" w:hAnsi="Times New Roman" w:cs="Times New Roman"/>
          <w:sz w:val="26"/>
          <w:szCs w:val="26"/>
        </w:rPr>
        <w:t xml:space="preserve"> </w:t>
      </w:r>
      <w:r w:rsidR="005F6204" w:rsidRPr="000A5C3A">
        <w:rPr>
          <w:rFonts w:ascii="Times New Roman" w:eastAsia="Times New Roman" w:hAnsi="Times New Roman" w:cs="Times New Roman"/>
          <w:sz w:val="26"/>
          <w:szCs w:val="26"/>
        </w:rPr>
        <w:t xml:space="preserve">6, </w:t>
      </w:r>
      <w:r w:rsidR="005F6204" w:rsidRPr="000A5C3A">
        <w:rPr>
          <w:rFonts w:ascii="Times New Roman" w:eastAsia="Times New Roman" w:hAnsi="Times New Roman" w:cs="Times New Roman"/>
          <w:color w:val="000000"/>
          <w:sz w:val="26"/>
          <w:szCs w:val="26"/>
        </w:rPr>
        <w:t>абзацом 8 пункту  8, абзацу 17 пункту 14</w:t>
      </w:r>
      <w:r w:rsidR="005F6204" w:rsidRPr="000A5C3A">
        <w:rPr>
          <w:rFonts w:ascii="Times New Roman" w:eastAsia="Times New Roman" w:hAnsi="Times New Roman" w:cs="Times New Roman"/>
          <w:sz w:val="26"/>
          <w:szCs w:val="26"/>
        </w:rPr>
        <w:t xml:space="preserve"> </w:t>
      </w:r>
      <w:r w:rsidRPr="000A5C3A">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Pr="000A5C3A">
        <w:rPr>
          <w:rFonts w:ascii="Times New Roman" w:eastAsia="Times New Roman" w:hAnsi="Times New Roman" w:cs="Times New Roman"/>
          <w:sz w:val="26"/>
          <w:szCs w:val="26"/>
        </w:rPr>
        <w:t>«</w:t>
      </w:r>
      <w:proofErr w:type="spellStart"/>
      <w:r w:rsidRPr="000A5C3A">
        <w:rPr>
          <w:rFonts w:ascii="Times New Roman" w:eastAsia="Times New Roman" w:hAnsi="Times New Roman" w:cs="Times New Roman"/>
          <w:color w:val="000000"/>
          <w:sz w:val="26"/>
          <w:szCs w:val="26"/>
        </w:rPr>
        <w:t>єВідновлення</w:t>
      </w:r>
      <w:proofErr w:type="spellEnd"/>
      <w:r w:rsidRPr="000A5C3A">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0A5C3A">
        <w:rPr>
          <w:rFonts w:ascii="Times New Roman" w:eastAsia="Times New Roman" w:hAnsi="Times New Roman" w:cs="Times New Roman"/>
          <w:sz w:val="26"/>
          <w:szCs w:val="26"/>
        </w:rPr>
        <w:t>, Законом України «Про місцеве самоврядування в Україні», виконавчий комітет Бучанської міської ради,</w:t>
      </w:r>
    </w:p>
    <w:p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rsidR="004E7CEE" w:rsidRPr="004B4BD1" w:rsidRDefault="004E7CEE" w:rsidP="007E5185">
      <w:pPr>
        <w:ind w:firstLine="426"/>
        <w:jc w:val="both"/>
        <w:rPr>
          <w:rFonts w:ascii="Times New Roman" w:eastAsia="Times New Roman" w:hAnsi="Times New Roman" w:cs="Times New Roman"/>
          <w:b/>
          <w:sz w:val="26"/>
          <w:szCs w:val="26"/>
        </w:rPr>
      </w:pPr>
    </w:p>
    <w:p w:rsidR="002E7477" w:rsidRDefault="004B4BD1" w:rsidP="00642C0D">
      <w:pPr>
        <w:ind w:firstLine="708"/>
        <w:jc w:val="both"/>
        <w:rPr>
          <w:rFonts w:ascii="Times New Roman" w:eastAsia="Times New Roman" w:hAnsi="Times New Roman"/>
          <w:color w:val="000000"/>
          <w:sz w:val="26"/>
          <w:szCs w:val="26"/>
        </w:rPr>
      </w:pPr>
      <w:r w:rsidRPr="004B4BD1">
        <w:rPr>
          <w:rFonts w:ascii="Times New Roman" w:eastAsia="Times New Roman" w:hAnsi="Times New Roman"/>
          <w:sz w:val="26"/>
          <w:szCs w:val="26"/>
        </w:rPr>
        <w:t xml:space="preserve">1. </w:t>
      </w:r>
      <w:r w:rsidR="00B103AF">
        <w:rPr>
          <w:rFonts w:ascii="Times New Roman" w:eastAsia="Times New Roman" w:hAnsi="Times New Roman"/>
          <w:sz w:val="26"/>
          <w:szCs w:val="26"/>
        </w:rPr>
        <w:t>Рішення № 1985 від 04.06.2024 за заявою</w:t>
      </w:r>
      <w:r w:rsidRPr="004B4BD1">
        <w:rPr>
          <w:rFonts w:ascii="Times New Roman" w:eastAsia="Times New Roman" w:hAnsi="Times New Roman"/>
          <w:color w:val="000000"/>
          <w:sz w:val="26"/>
          <w:szCs w:val="26"/>
        </w:rPr>
        <w:t xml:space="preserve"> </w:t>
      </w:r>
      <w:r w:rsidR="005F6204" w:rsidRPr="005F6204">
        <w:rPr>
          <w:rFonts w:ascii="Times New Roman" w:eastAsia="Times New Roman" w:hAnsi="Times New Roman"/>
          <w:color w:val="000000"/>
          <w:sz w:val="26"/>
          <w:szCs w:val="26"/>
        </w:rPr>
        <w:t>№ ЗВ-</w:t>
      </w:r>
      <w:r w:rsidR="00B103AF">
        <w:rPr>
          <w:rFonts w:ascii="Times New Roman" w:eastAsia="Times New Roman" w:hAnsi="Times New Roman"/>
          <w:color w:val="000000"/>
          <w:sz w:val="26"/>
          <w:szCs w:val="26"/>
        </w:rPr>
        <w:t>24</w:t>
      </w:r>
      <w:r w:rsidR="005F6204" w:rsidRPr="005F6204">
        <w:rPr>
          <w:rFonts w:ascii="Times New Roman" w:eastAsia="Times New Roman" w:hAnsi="Times New Roman"/>
          <w:color w:val="000000"/>
          <w:sz w:val="26"/>
          <w:szCs w:val="26"/>
        </w:rPr>
        <w:t>.0</w:t>
      </w:r>
      <w:r w:rsidR="00B103AF">
        <w:rPr>
          <w:rFonts w:ascii="Times New Roman" w:eastAsia="Times New Roman" w:hAnsi="Times New Roman"/>
          <w:color w:val="000000"/>
          <w:sz w:val="26"/>
          <w:szCs w:val="26"/>
        </w:rPr>
        <w:t>5</w:t>
      </w:r>
      <w:r w:rsidR="005F6204" w:rsidRPr="005F6204">
        <w:rPr>
          <w:rFonts w:ascii="Times New Roman" w:eastAsia="Times New Roman" w:hAnsi="Times New Roman"/>
          <w:color w:val="000000"/>
          <w:sz w:val="26"/>
          <w:szCs w:val="26"/>
        </w:rPr>
        <w:t>.2024-</w:t>
      </w:r>
      <w:r w:rsidR="00B103AF">
        <w:rPr>
          <w:rFonts w:ascii="Times New Roman" w:eastAsia="Times New Roman" w:hAnsi="Times New Roman"/>
          <w:color w:val="000000"/>
          <w:sz w:val="26"/>
          <w:szCs w:val="26"/>
        </w:rPr>
        <w:t>106399</w:t>
      </w:r>
      <w:r w:rsidR="005F6204" w:rsidRPr="005F6204">
        <w:rPr>
          <w:rFonts w:ascii="Times New Roman" w:eastAsia="Times New Roman" w:hAnsi="Times New Roman"/>
          <w:color w:val="000000"/>
          <w:sz w:val="26"/>
          <w:szCs w:val="26"/>
        </w:rPr>
        <w:t xml:space="preserve"> </w:t>
      </w:r>
      <w:r w:rsidR="00B103AF">
        <w:rPr>
          <w:rFonts w:ascii="Times New Roman" w:eastAsia="Times New Roman" w:hAnsi="Times New Roman"/>
          <w:color w:val="000000"/>
          <w:sz w:val="26"/>
          <w:szCs w:val="26"/>
        </w:rPr>
        <w:t>Ковальчука Миколи Івановича</w:t>
      </w:r>
      <w:r w:rsidRPr="004B4BD1">
        <w:rPr>
          <w:rFonts w:ascii="Times New Roman" w:eastAsia="Times New Roman" w:hAnsi="Times New Roman"/>
          <w:color w:val="000000"/>
          <w:sz w:val="26"/>
          <w:szCs w:val="26"/>
        </w:rPr>
        <w:t xml:space="preserve"> </w:t>
      </w:r>
      <w:r w:rsidR="001139C1">
        <w:rPr>
          <w:rFonts w:ascii="Times New Roman" w:eastAsia="Times New Roman" w:hAnsi="Times New Roman"/>
          <w:color w:val="000000"/>
          <w:sz w:val="26"/>
          <w:szCs w:val="26"/>
        </w:rPr>
        <w:t>п</w:t>
      </w:r>
      <w:r w:rsidR="001139C1" w:rsidRPr="001139C1">
        <w:rPr>
          <w:rFonts w:ascii="Times New Roman" w:eastAsia="Times New Roman" w:hAnsi="Times New Roman"/>
          <w:color w:val="000000"/>
          <w:sz w:val="26"/>
          <w:szCs w:val="26"/>
        </w:rPr>
        <w:t xml:space="preserve">ро відмову у наданні компенсації на відновлення пошкодженого об’єкту нерухомого майна за заявою </w:t>
      </w:r>
      <w:r w:rsidR="001139C1">
        <w:rPr>
          <w:rFonts w:ascii="Times New Roman" w:eastAsia="Times New Roman" w:hAnsi="Times New Roman"/>
          <w:color w:val="000000"/>
          <w:sz w:val="26"/>
          <w:szCs w:val="26"/>
        </w:rPr>
        <w:t>залишити без змін.</w:t>
      </w:r>
    </w:p>
    <w:p w:rsidR="001139C1" w:rsidRDefault="001139C1" w:rsidP="00642C0D">
      <w:pPr>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w:t>
      </w:r>
      <w:r w:rsidRPr="001139C1">
        <w:rPr>
          <w:rFonts w:ascii="Times New Roman" w:eastAsia="Times New Roman" w:hAnsi="Times New Roman" w:cs="Times New Roman"/>
          <w:color w:val="000000"/>
          <w:sz w:val="26"/>
          <w:szCs w:val="26"/>
        </w:rPr>
        <w:t>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1139C1" w:rsidRPr="004B4BD1" w:rsidRDefault="001139C1" w:rsidP="00642C0D">
      <w:pPr>
        <w:ind w:firstLine="708"/>
        <w:jc w:val="both"/>
        <w:rPr>
          <w:rFonts w:ascii="Times New Roman" w:eastAsia="Times New Roman" w:hAnsi="Times New Roman" w:cs="Times New Roman"/>
          <w:color w:val="000000"/>
          <w:sz w:val="26"/>
          <w:szCs w:val="26"/>
        </w:rPr>
      </w:pPr>
      <w:r w:rsidRPr="001139C1">
        <w:rPr>
          <w:rFonts w:ascii="Times New Roman" w:eastAsia="Times New Roman" w:hAnsi="Times New Roman" w:cs="Times New Roman"/>
          <w:color w:val="000000"/>
          <w:sz w:val="26"/>
          <w:szCs w:val="26"/>
        </w:rPr>
        <w:t xml:space="preserve">- Рішення № </w:t>
      </w:r>
      <w:r w:rsidR="00B103AF">
        <w:rPr>
          <w:rFonts w:ascii="Times New Roman" w:eastAsia="Times New Roman" w:hAnsi="Times New Roman" w:cs="Times New Roman"/>
          <w:color w:val="000000"/>
          <w:sz w:val="26"/>
          <w:szCs w:val="26"/>
        </w:rPr>
        <w:t>1985</w:t>
      </w:r>
      <w:r w:rsidRPr="001139C1">
        <w:rPr>
          <w:rFonts w:ascii="Times New Roman" w:eastAsia="Times New Roman" w:hAnsi="Times New Roman" w:cs="Times New Roman"/>
          <w:color w:val="000000"/>
          <w:sz w:val="26"/>
          <w:szCs w:val="26"/>
        </w:rPr>
        <w:t xml:space="preserve"> від </w:t>
      </w:r>
      <w:r w:rsidR="00B103AF">
        <w:rPr>
          <w:rFonts w:ascii="Times New Roman" w:eastAsia="Times New Roman" w:hAnsi="Times New Roman" w:cs="Times New Roman"/>
          <w:color w:val="000000"/>
          <w:sz w:val="26"/>
          <w:szCs w:val="26"/>
        </w:rPr>
        <w:t>04</w:t>
      </w:r>
      <w:r w:rsidRPr="001139C1">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w:t>
      </w:r>
      <w:r w:rsidR="00B103AF">
        <w:rPr>
          <w:rFonts w:ascii="Times New Roman" w:eastAsia="Times New Roman" w:hAnsi="Times New Roman" w:cs="Times New Roman"/>
          <w:color w:val="000000"/>
          <w:sz w:val="26"/>
          <w:szCs w:val="26"/>
        </w:rPr>
        <w:t>6</w:t>
      </w:r>
      <w:r w:rsidRPr="001139C1">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rPr>
        <w:t>4</w:t>
      </w:r>
      <w:r w:rsidRPr="001139C1">
        <w:rPr>
          <w:rFonts w:ascii="Times New Roman" w:eastAsia="Times New Roman" w:hAnsi="Times New Roman" w:cs="Times New Roman"/>
          <w:color w:val="000000"/>
          <w:sz w:val="26"/>
          <w:szCs w:val="26"/>
        </w:rPr>
        <w:t xml:space="preserve"> р. «Про відмову </w:t>
      </w:r>
      <w:r w:rsidR="00B103AF">
        <w:rPr>
          <w:rFonts w:ascii="Times New Roman" w:eastAsia="Times New Roman" w:hAnsi="Times New Roman" w:cs="Times New Roman"/>
          <w:color w:val="000000"/>
          <w:sz w:val="26"/>
          <w:szCs w:val="26"/>
        </w:rPr>
        <w:t>Ковальчуку М.І.</w:t>
      </w:r>
      <w:r w:rsidRPr="001139C1">
        <w:rPr>
          <w:rFonts w:ascii="Times New Roman" w:eastAsia="Times New Roman" w:hAnsi="Times New Roman" w:cs="Times New Roman"/>
          <w:color w:val="000000"/>
          <w:sz w:val="26"/>
          <w:szCs w:val="26"/>
        </w:rPr>
        <w:t xml:space="preserve"> у наданні компенсації на відновлення пошкодженого об’єкту нерухомого майна за заявою ЗВ-</w:t>
      </w:r>
      <w:r w:rsidR="00B103AF">
        <w:rPr>
          <w:rFonts w:ascii="Times New Roman" w:eastAsia="Times New Roman" w:hAnsi="Times New Roman" w:cs="Times New Roman"/>
          <w:color w:val="000000"/>
          <w:sz w:val="26"/>
          <w:szCs w:val="26"/>
        </w:rPr>
        <w:t>24</w:t>
      </w:r>
      <w:r w:rsidRPr="001139C1">
        <w:rPr>
          <w:rFonts w:ascii="Times New Roman" w:eastAsia="Times New Roman" w:hAnsi="Times New Roman" w:cs="Times New Roman"/>
          <w:color w:val="000000"/>
          <w:sz w:val="26"/>
          <w:szCs w:val="26"/>
        </w:rPr>
        <w:t>.0</w:t>
      </w:r>
      <w:r w:rsidR="00B103AF">
        <w:rPr>
          <w:rFonts w:ascii="Times New Roman" w:eastAsia="Times New Roman" w:hAnsi="Times New Roman" w:cs="Times New Roman"/>
          <w:color w:val="000000"/>
          <w:sz w:val="26"/>
          <w:szCs w:val="26"/>
        </w:rPr>
        <w:t>5</w:t>
      </w:r>
      <w:r w:rsidRPr="001139C1">
        <w:rPr>
          <w:rFonts w:ascii="Times New Roman" w:eastAsia="Times New Roman" w:hAnsi="Times New Roman" w:cs="Times New Roman"/>
          <w:color w:val="000000"/>
          <w:sz w:val="26"/>
          <w:szCs w:val="26"/>
        </w:rPr>
        <w:t>.2024-</w:t>
      </w:r>
      <w:r w:rsidR="00B103AF">
        <w:rPr>
          <w:rFonts w:ascii="Times New Roman" w:eastAsia="Times New Roman" w:hAnsi="Times New Roman" w:cs="Times New Roman"/>
          <w:color w:val="000000"/>
          <w:sz w:val="26"/>
          <w:szCs w:val="26"/>
        </w:rPr>
        <w:t>106399</w:t>
      </w:r>
      <w:r w:rsidRPr="001139C1">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w:t>
      </w:r>
    </w:p>
    <w:p w:rsidR="004B4BD1" w:rsidRPr="004B4BD1" w:rsidRDefault="001139C1" w:rsidP="004B4BD1">
      <w:pPr>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w:t>
      </w:r>
      <w:r w:rsidR="004B4BD1" w:rsidRPr="004B4BD1">
        <w:rPr>
          <w:rFonts w:ascii="Times New Roman" w:eastAsia="Times New Roman" w:hAnsi="Times New Roman" w:cs="Times New Roman"/>
          <w:sz w:val="26"/>
          <w:szCs w:val="26"/>
        </w:rPr>
        <w:t xml:space="preserve">.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Pr>
          <w:rFonts w:ascii="Times New Roman" w:eastAsia="Times New Roman" w:hAnsi="Times New Roman" w:cs="Times New Roman"/>
          <w:sz w:val="26"/>
          <w:szCs w:val="26"/>
        </w:rPr>
        <w:t>п’яти</w:t>
      </w:r>
      <w:r w:rsidR="004B4BD1" w:rsidRPr="004B4BD1">
        <w:rPr>
          <w:rFonts w:ascii="Times New Roman" w:eastAsia="Times New Roman" w:hAnsi="Times New Roman" w:cs="Times New Roman"/>
          <w:sz w:val="26"/>
          <w:szCs w:val="26"/>
        </w:rPr>
        <w:t xml:space="preserve"> робочих днів з дня прийняття такого рішення.</w:t>
      </w:r>
    </w:p>
    <w:p w:rsidR="004B4BD1" w:rsidRPr="004B4BD1" w:rsidRDefault="001139C1" w:rsidP="004B4BD1">
      <w:pPr>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4B4BD1" w:rsidRPr="004B4BD1">
        <w:rPr>
          <w:rFonts w:ascii="Times New Roman" w:eastAsia="Times New Roman" w:hAnsi="Times New Roman" w:cs="Times New Roman"/>
          <w:sz w:val="26"/>
          <w:szCs w:val="26"/>
        </w:rPr>
        <w:t xml:space="preserve">. Контроль за виконанням даного рішення покласти на заступника міського голови Дмитра </w:t>
      </w:r>
      <w:proofErr w:type="spellStart"/>
      <w:r w:rsidR="004B4BD1" w:rsidRPr="004B4BD1">
        <w:rPr>
          <w:rFonts w:ascii="Times New Roman" w:eastAsia="Times New Roman" w:hAnsi="Times New Roman" w:cs="Times New Roman"/>
          <w:sz w:val="26"/>
          <w:szCs w:val="26"/>
        </w:rPr>
        <w:t>Чейчука</w:t>
      </w:r>
      <w:proofErr w:type="spellEnd"/>
      <w:r w:rsidR="004B4BD1" w:rsidRPr="004B4BD1">
        <w:rPr>
          <w:rFonts w:ascii="Times New Roman" w:eastAsia="Times New Roman" w:hAnsi="Times New Roman" w:cs="Times New Roman"/>
          <w:sz w:val="26"/>
          <w:szCs w:val="26"/>
        </w:rPr>
        <w:t>.</w:t>
      </w:r>
    </w:p>
    <w:p w:rsidR="004E2173" w:rsidRPr="00401A2B" w:rsidRDefault="004E2173" w:rsidP="007E5185">
      <w:pPr>
        <w:rPr>
          <w:rFonts w:ascii="Times New Roman" w:eastAsia="Times New Roman" w:hAnsi="Times New Roman" w:cs="Times New Roman"/>
          <w:b/>
          <w:color w:val="000000"/>
          <w:sz w:val="26"/>
          <w:szCs w:val="26"/>
        </w:rPr>
      </w:pPr>
    </w:p>
    <w:p w:rsidR="00401A2B" w:rsidRDefault="00401A2B" w:rsidP="009C1B16">
      <w:pPr>
        <w:rPr>
          <w:rFonts w:ascii="Times New Roman" w:eastAsia="Times New Roman" w:hAnsi="Times New Roman" w:cs="Times New Roman"/>
          <w:b/>
          <w:sz w:val="26"/>
          <w:szCs w:val="26"/>
        </w:rPr>
      </w:pPr>
    </w:p>
    <w:p w:rsidR="00E31C37" w:rsidRDefault="007E5185" w:rsidP="009C1B16">
      <w:pPr>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М</w:t>
      </w:r>
      <w:r w:rsidR="00960D96" w:rsidRPr="00401A2B">
        <w:rPr>
          <w:rFonts w:ascii="Times New Roman" w:eastAsia="Times New Roman" w:hAnsi="Times New Roman" w:cs="Times New Roman"/>
          <w:b/>
          <w:sz w:val="26"/>
          <w:szCs w:val="26"/>
        </w:rPr>
        <w:t>іськ</w:t>
      </w:r>
      <w:r w:rsidRPr="00401A2B">
        <w:rPr>
          <w:rFonts w:ascii="Times New Roman" w:eastAsia="Times New Roman" w:hAnsi="Times New Roman" w:cs="Times New Roman"/>
          <w:b/>
          <w:sz w:val="26"/>
          <w:szCs w:val="26"/>
        </w:rPr>
        <w:t>ий</w:t>
      </w:r>
      <w:r w:rsidR="00960D96" w:rsidRPr="00401A2B">
        <w:rPr>
          <w:rFonts w:ascii="Times New Roman" w:eastAsia="Times New Roman" w:hAnsi="Times New Roman" w:cs="Times New Roman"/>
          <w:b/>
          <w:sz w:val="26"/>
          <w:szCs w:val="26"/>
        </w:rPr>
        <w:t xml:space="preserve"> голов</w:t>
      </w:r>
      <w:r w:rsidRPr="00401A2B">
        <w:rPr>
          <w:rFonts w:ascii="Times New Roman" w:eastAsia="Times New Roman" w:hAnsi="Times New Roman" w:cs="Times New Roman"/>
          <w:b/>
          <w:sz w:val="26"/>
          <w:szCs w:val="26"/>
        </w:rPr>
        <w:t>а</w:t>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t xml:space="preserve">                 </w:t>
      </w:r>
      <w:r w:rsidR="001139C1">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Анатолій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ФЕДОРУ</w:t>
      </w:r>
      <w:r w:rsidR="004E2173" w:rsidRPr="00401A2B">
        <w:rPr>
          <w:rFonts w:ascii="Times New Roman" w:eastAsia="Times New Roman" w:hAnsi="Times New Roman" w:cs="Times New Roman"/>
          <w:b/>
          <w:sz w:val="26"/>
          <w:szCs w:val="26"/>
        </w:rPr>
        <w:t>К</w:t>
      </w: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tbl>
      <w:tblPr>
        <w:tblStyle w:val="12"/>
        <w:tblpPr w:leftFromText="180" w:rightFromText="180" w:vertAnchor="page" w:horzAnchor="page" w:tblpX="1561" w:tblpY="111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A5C3A" w:rsidRPr="000A5C3A" w:rsidTr="000A5C3A">
        <w:trPr>
          <w:trHeight w:val="1250"/>
        </w:trPr>
        <w:tc>
          <w:tcPr>
            <w:tcW w:w="2904" w:type="dxa"/>
          </w:tcPr>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r w:rsidRPr="000A5C3A">
              <w:rPr>
                <w:rFonts w:ascii="Times New Roman" w:hAnsi="Times New Roman"/>
                <w:b/>
                <w:sz w:val="24"/>
                <w:szCs w:val="24"/>
              </w:rPr>
              <w:t>Заступник міського голови</w:t>
            </w: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eastAsia="Times New Roman" w:hAnsi="Times New Roman"/>
                <w:i/>
                <w:sz w:val="24"/>
                <w:szCs w:val="24"/>
              </w:rPr>
            </w:pPr>
            <w:r w:rsidRPr="000A5C3A">
              <w:rPr>
                <w:rFonts w:ascii="Times New Roman" w:hAnsi="Times New Roman"/>
                <w:b/>
                <w:sz w:val="24"/>
                <w:szCs w:val="24"/>
              </w:rPr>
              <w:t>Керуючий справами</w:t>
            </w:r>
            <w:r w:rsidRPr="000A5C3A">
              <w:rPr>
                <w:rFonts w:ascii="Times New Roman" w:eastAsia="Times New Roman" w:hAnsi="Times New Roman"/>
                <w:i/>
                <w:sz w:val="24"/>
                <w:szCs w:val="24"/>
              </w:rPr>
              <w:t xml:space="preserve"> </w:t>
            </w:r>
          </w:p>
        </w:tc>
        <w:tc>
          <w:tcPr>
            <w:tcW w:w="3146" w:type="dxa"/>
            <w:vAlign w:val="center"/>
          </w:tcPr>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B103AF">
              <w:rPr>
                <w:rFonts w:ascii="Times New Roman" w:eastAsia="Times New Roman" w:hAnsi="Times New Roman"/>
                <w:i/>
              </w:rPr>
              <w:t>21</w:t>
            </w:r>
            <w:r w:rsidRPr="000A5C3A">
              <w:rPr>
                <w:rFonts w:ascii="Times New Roman" w:eastAsia="Times New Roman" w:hAnsi="Times New Roman"/>
                <w:i/>
              </w:rPr>
              <w:t>.0</w:t>
            </w:r>
            <w:r w:rsidR="00B103AF">
              <w:rPr>
                <w:rFonts w:ascii="Times New Roman" w:eastAsia="Times New Roman" w:hAnsi="Times New Roman"/>
                <w:i/>
              </w:rPr>
              <w:t>6</w:t>
            </w:r>
            <w:r w:rsidRPr="000A5C3A">
              <w:rPr>
                <w:rFonts w:ascii="Times New Roman" w:eastAsia="Times New Roman" w:hAnsi="Times New Roman"/>
                <w:i/>
              </w:rPr>
              <w:t>.2024 р.)</w:t>
            </w:r>
          </w:p>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B103AF">
              <w:rPr>
                <w:rFonts w:ascii="Times New Roman" w:eastAsia="Times New Roman" w:hAnsi="Times New Roman"/>
                <w:i/>
              </w:rPr>
              <w:t>21</w:t>
            </w:r>
            <w:r w:rsidRPr="000A5C3A">
              <w:rPr>
                <w:rFonts w:ascii="Times New Roman" w:eastAsia="Times New Roman" w:hAnsi="Times New Roman"/>
                <w:i/>
              </w:rPr>
              <w:t>.0</w:t>
            </w:r>
            <w:r w:rsidR="00B103AF">
              <w:rPr>
                <w:rFonts w:ascii="Times New Roman" w:eastAsia="Times New Roman" w:hAnsi="Times New Roman"/>
                <w:i/>
              </w:rPr>
              <w:t>6</w:t>
            </w:r>
            <w:r w:rsidRPr="000A5C3A">
              <w:rPr>
                <w:rFonts w:ascii="Times New Roman" w:eastAsia="Times New Roman" w:hAnsi="Times New Roman"/>
                <w:i/>
              </w:rPr>
              <w:t>.2024 р.)</w:t>
            </w:r>
          </w:p>
          <w:p w:rsidR="000A5C3A" w:rsidRPr="000A5C3A" w:rsidRDefault="000A5C3A" w:rsidP="000A5C3A">
            <w:pPr>
              <w:widowControl w:val="0"/>
              <w:tabs>
                <w:tab w:val="left" w:pos="0"/>
              </w:tabs>
              <w:rPr>
                <w:rFonts w:ascii="Times New Roman" w:eastAsia="Times New Roman" w:hAnsi="Times New Roman"/>
                <w:sz w:val="16"/>
                <w:szCs w:val="16"/>
              </w:rPr>
            </w:pP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Дмитро ЧЕЙЧУК</w:t>
            </w: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Дмитро ГАПЧЕНКО</w:t>
            </w: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p>
        </w:tc>
      </w:tr>
      <w:tr w:rsidR="000A5C3A" w:rsidRPr="000A5C3A" w:rsidTr="000A5C3A">
        <w:trPr>
          <w:trHeight w:val="1250"/>
        </w:trPr>
        <w:tc>
          <w:tcPr>
            <w:tcW w:w="2904" w:type="dxa"/>
          </w:tcPr>
          <w:p w:rsidR="000A5C3A" w:rsidRPr="000A5C3A" w:rsidRDefault="004311F8" w:rsidP="004311F8">
            <w:pPr>
              <w:ind w:right="805"/>
              <w:jc w:val="both"/>
              <w:rPr>
                <w:rFonts w:ascii="Times New Roman" w:hAnsi="Times New Roman"/>
                <w:b/>
                <w:sz w:val="24"/>
                <w:szCs w:val="24"/>
                <w:lang w:eastAsia="ru-RU"/>
              </w:rPr>
            </w:pPr>
            <w:r>
              <w:rPr>
                <w:rFonts w:ascii="Times New Roman" w:hAnsi="Times New Roman"/>
                <w:b/>
                <w:sz w:val="24"/>
                <w:szCs w:val="24"/>
              </w:rPr>
              <w:t>В.о. н</w:t>
            </w:r>
            <w:r w:rsidR="000A5C3A" w:rsidRPr="000A5C3A">
              <w:rPr>
                <w:rFonts w:ascii="Times New Roman" w:hAnsi="Times New Roman"/>
                <w:b/>
                <w:sz w:val="24"/>
                <w:szCs w:val="24"/>
              </w:rPr>
              <w:t>ачальник</w:t>
            </w:r>
            <w:r>
              <w:rPr>
                <w:rFonts w:ascii="Times New Roman" w:hAnsi="Times New Roman"/>
                <w:b/>
                <w:sz w:val="24"/>
                <w:szCs w:val="24"/>
              </w:rPr>
              <w:t>а</w:t>
            </w:r>
            <w:r w:rsidR="000A5C3A" w:rsidRPr="000A5C3A">
              <w:rPr>
                <w:rFonts w:ascii="Times New Roman" w:hAnsi="Times New Roman"/>
                <w:b/>
                <w:sz w:val="24"/>
                <w:szCs w:val="24"/>
              </w:rPr>
              <w:t xml:space="preserve"> управління </w:t>
            </w:r>
          </w:p>
          <w:p w:rsidR="000A5C3A" w:rsidRPr="000A5C3A" w:rsidRDefault="000A5C3A" w:rsidP="000A5C3A">
            <w:pPr>
              <w:jc w:val="both"/>
              <w:rPr>
                <w:rFonts w:ascii="Times New Roman" w:hAnsi="Times New Roman"/>
                <w:b/>
                <w:sz w:val="24"/>
                <w:szCs w:val="24"/>
              </w:rPr>
            </w:pPr>
            <w:r w:rsidRPr="000A5C3A">
              <w:rPr>
                <w:rFonts w:ascii="Times New Roman" w:hAnsi="Times New Roman"/>
                <w:b/>
                <w:sz w:val="24"/>
                <w:szCs w:val="24"/>
              </w:rPr>
              <w:t>юридично-кадрової роботи</w:t>
            </w:r>
            <w:r w:rsidRPr="000A5C3A">
              <w:rPr>
                <w:rFonts w:ascii="Times New Roman" w:hAnsi="Times New Roman"/>
                <w:b/>
                <w:sz w:val="24"/>
                <w:szCs w:val="24"/>
              </w:rPr>
              <w:tab/>
            </w:r>
          </w:p>
          <w:p w:rsidR="000A5C3A" w:rsidRPr="000A5C3A" w:rsidRDefault="000A5C3A" w:rsidP="000A5C3A">
            <w:pPr>
              <w:widowControl w:val="0"/>
              <w:tabs>
                <w:tab w:val="left" w:pos="0"/>
              </w:tabs>
              <w:rPr>
                <w:rFonts w:ascii="Times New Roman" w:eastAsia="Times New Roman" w:hAnsi="Times New Roman"/>
                <w:i/>
                <w:sz w:val="24"/>
                <w:szCs w:val="24"/>
              </w:rPr>
            </w:pPr>
          </w:p>
        </w:tc>
        <w:tc>
          <w:tcPr>
            <w:tcW w:w="3146" w:type="dxa"/>
            <w:vAlign w:val="center"/>
          </w:tcPr>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B103AF">
              <w:rPr>
                <w:rFonts w:ascii="Times New Roman" w:eastAsia="Times New Roman" w:hAnsi="Times New Roman"/>
                <w:i/>
              </w:rPr>
              <w:t>21</w:t>
            </w:r>
            <w:r w:rsidRPr="000A5C3A">
              <w:rPr>
                <w:rFonts w:ascii="Times New Roman" w:eastAsia="Times New Roman" w:hAnsi="Times New Roman"/>
                <w:i/>
              </w:rPr>
              <w:t>.0</w:t>
            </w:r>
            <w:r w:rsidR="00B103AF">
              <w:rPr>
                <w:rFonts w:ascii="Times New Roman" w:eastAsia="Times New Roman" w:hAnsi="Times New Roman"/>
                <w:i/>
              </w:rPr>
              <w:t>6</w:t>
            </w:r>
            <w:r w:rsidRPr="000A5C3A">
              <w:rPr>
                <w:rFonts w:ascii="Times New Roman" w:eastAsia="Times New Roman" w:hAnsi="Times New Roman"/>
                <w:i/>
              </w:rPr>
              <w:t>.2024 р.)</w:t>
            </w:r>
          </w:p>
          <w:p w:rsidR="000A5C3A" w:rsidRPr="000A5C3A" w:rsidRDefault="000A5C3A" w:rsidP="000A5C3A">
            <w:pPr>
              <w:widowControl w:val="0"/>
              <w:tabs>
                <w:tab w:val="left" w:pos="0"/>
              </w:tabs>
              <w:jc w:val="center"/>
              <w:rPr>
                <w:rFonts w:ascii="Times New Roman" w:eastAsia="Times New Roman" w:hAnsi="Times New Roman"/>
                <w:i/>
                <w:sz w:val="16"/>
                <w:szCs w:val="16"/>
              </w:rPr>
            </w:pPr>
          </w:p>
          <w:p w:rsidR="000A5C3A" w:rsidRPr="000A5C3A" w:rsidRDefault="000A5C3A" w:rsidP="000A5C3A">
            <w:pPr>
              <w:widowControl w:val="0"/>
              <w:tabs>
                <w:tab w:val="left" w:pos="0"/>
              </w:tabs>
              <w:jc w:val="center"/>
              <w:rPr>
                <w:rFonts w:ascii="Times New Roman" w:eastAsia="Times New Roman" w:hAnsi="Times New Roman"/>
                <w:sz w:val="16"/>
                <w:szCs w:val="16"/>
              </w:rPr>
            </w:pP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rsidR="000A5C3A" w:rsidRPr="000A5C3A" w:rsidRDefault="004311F8" w:rsidP="000A5C3A">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Юлія ГАЛДЕЦЬКА</w:t>
            </w: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p>
        </w:tc>
      </w:tr>
      <w:tr w:rsidR="000A5C3A" w:rsidRPr="000A5C3A" w:rsidTr="000A5C3A">
        <w:trPr>
          <w:trHeight w:val="1250"/>
        </w:trPr>
        <w:tc>
          <w:tcPr>
            <w:tcW w:w="2904" w:type="dxa"/>
          </w:tcPr>
          <w:p w:rsidR="000A5C3A" w:rsidRPr="000A5C3A" w:rsidRDefault="000A5C3A" w:rsidP="000A5C3A">
            <w:pPr>
              <w:jc w:val="both"/>
              <w:rPr>
                <w:rFonts w:ascii="Times New Roman" w:hAnsi="Times New Roman"/>
                <w:b/>
                <w:sz w:val="24"/>
                <w:szCs w:val="24"/>
              </w:rPr>
            </w:pPr>
            <w:r w:rsidRPr="000A5C3A">
              <w:rPr>
                <w:rFonts w:ascii="Times New Roman" w:hAnsi="Times New Roman"/>
                <w:b/>
                <w:sz w:val="24"/>
                <w:szCs w:val="24"/>
              </w:rPr>
              <w:t>В.о. начальника відділу з питань управління комунальною власністю</w:t>
            </w:r>
            <w:r w:rsidRPr="000A5C3A">
              <w:rPr>
                <w:rFonts w:ascii="Times New Roman" w:hAnsi="Times New Roman"/>
                <w:b/>
                <w:sz w:val="24"/>
                <w:szCs w:val="24"/>
              </w:rPr>
              <w:tab/>
            </w:r>
          </w:p>
          <w:p w:rsidR="000A5C3A" w:rsidRPr="000A5C3A" w:rsidRDefault="000A5C3A" w:rsidP="000A5C3A">
            <w:pPr>
              <w:widowControl w:val="0"/>
              <w:tabs>
                <w:tab w:val="left" w:pos="0"/>
              </w:tabs>
              <w:rPr>
                <w:rFonts w:ascii="Times New Roman" w:eastAsia="Times New Roman" w:hAnsi="Times New Roman"/>
                <w:i/>
                <w:sz w:val="24"/>
                <w:szCs w:val="24"/>
              </w:rPr>
            </w:pPr>
          </w:p>
        </w:tc>
        <w:tc>
          <w:tcPr>
            <w:tcW w:w="3146" w:type="dxa"/>
            <w:vAlign w:val="center"/>
          </w:tcPr>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B103AF">
              <w:rPr>
                <w:rFonts w:ascii="Times New Roman" w:eastAsia="Times New Roman" w:hAnsi="Times New Roman"/>
                <w:i/>
              </w:rPr>
              <w:t>21</w:t>
            </w:r>
            <w:r w:rsidRPr="000A5C3A">
              <w:rPr>
                <w:rFonts w:ascii="Times New Roman" w:eastAsia="Times New Roman" w:hAnsi="Times New Roman"/>
                <w:i/>
              </w:rPr>
              <w:t>.0</w:t>
            </w:r>
            <w:r w:rsidR="00B103AF">
              <w:rPr>
                <w:rFonts w:ascii="Times New Roman" w:eastAsia="Times New Roman" w:hAnsi="Times New Roman"/>
                <w:i/>
              </w:rPr>
              <w:t>6</w:t>
            </w:r>
            <w:r w:rsidRPr="000A5C3A">
              <w:rPr>
                <w:rFonts w:ascii="Times New Roman" w:eastAsia="Times New Roman" w:hAnsi="Times New Roman"/>
                <w:i/>
              </w:rPr>
              <w:t>.2024 р.)</w:t>
            </w:r>
          </w:p>
          <w:p w:rsidR="000A5C3A" w:rsidRPr="000A5C3A" w:rsidRDefault="000A5C3A" w:rsidP="000A5C3A">
            <w:pPr>
              <w:widowControl w:val="0"/>
              <w:tabs>
                <w:tab w:val="left" w:pos="0"/>
              </w:tabs>
              <w:jc w:val="center"/>
              <w:rPr>
                <w:rFonts w:ascii="Times New Roman" w:eastAsia="Times New Roman" w:hAnsi="Times New Roman"/>
                <w:sz w:val="16"/>
                <w:szCs w:val="16"/>
              </w:rPr>
            </w:pP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Євген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НОВОШИНСЬКИЙ</w:t>
            </w: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p>
        </w:tc>
      </w:tr>
    </w:tbl>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E31C37" w:rsidRDefault="00E31C37" w:rsidP="009C1B16">
      <w:pPr>
        <w:rPr>
          <w:rFonts w:ascii="Times New Roman" w:eastAsia="Times New Roman" w:hAnsi="Times New Roman" w:cs="Times New Roman"/>
          <w:b/>
          <w:sz w:val="26"/>
          <w:szCs w:val="26"/>
        </w:rPr>
      </w:pPr>
    </w:p>
    <w:p w:rsidR="00E31C37" w:rsidRPr="00401A2B" w:rsidRDefault="00E31C37" w:rsidP="009C1B16">
      <w:pPr>
        <w:rPr>
          <w:rFonts w:ascii="Times New Roman" w:eastAsia="Times New Roman" w:hAnsi="Times New Roman" w:cs="Times New Roman"/>
          <w:b/>
          <w:sz w:val="26"/>
          <w:szCs w:val="26"/>
        </w:rPr>
      </w:pPr>
    </w:p>
    <w:sectPr w:rsidR="00E31C37" w:rsidRPr="00401A2B" w:rsidSect="004260F1">
      <w:headerReference w:type="default" r:id="rId10"/>
      <w:pgSz w:w="11906" w:h="16838"/>
      <w:pgMar w:top="850" w:right="850" w:bottom="993" w:left="1417"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260DB" w:rsidRDefault="001260DB" w:rsidP="007E5185">
      <w:r>
        <w:separator/>
      </w:r>
    </w:p>
  </w:endnote>
  <w:endnote w:type="continuationSeparator" w:id="0">
    <w:p w:rsidR="001260DB" w:rsidRDefault="001260DB"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260DB" w:rsidRDefault="001260DB" w:rsidP="007E5185">
      <w:r>
        <w:separator/>
      </w:r>
    </w:p>
  </w:footnote>
  <w:footnote w:type="continuationSeparator" w:id="0">
    <w:p w:rsidR="001260DB" w:rsidRDefault="001260DB"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311F8" w:rsidRPr="004311F8" w:rsidRDefault="004311F8" w:rsidP="004311F8">
    <w:pPr>
      <w:pStyle w:val="af1"/>
      <w:jc w:val="center"/>
      <w:rPr>
        <w:rFonts w:ascii="Times New Roman" w:hAnsi="Times New Roman" w:cs="Times New Roman"/>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57EF4"/>
    <w:rsid w:val="0009037C"/>
    <w:rsid w:val="000A5C3A"/>
    <w:rsid w:val="000D1078"/>
    <w:rsid w:val="000E1328"/>
    <w:rsid w:val="00110FEB"/>
    <w:rsid w:val="001139C1"/>
    <w:rsid w:val="00122CC8"/>
    <w:rsid w:val="001260DB"/>
    <w:rsid w:val="00144CCC"/>
    <w:rsid w:val="00184A66"/>
    <w:rsid w:val="001B682B"/>
    <w:rsid w:val="001F0DE1"/>
    <w:rsid w:val="00224375"/>
    <w:rsid w:val="00227486"/>
    <w:rsid w:val="00240D4D"/>
    <w:rsid w:val="00281B29"/>
    <w:rsid w:val="002E3AA0"/>
    <w:rsid w:val="002E4BA9"/>
    <w:rsid w:val="002E7477"/>
    <w:rsid w:val="002F66B0"/>
    <w:rsid w:val="00311D11"/>
    <w:rsid w:val="00323CE2"/>
    <w:rsid w:val="00342C20"/>
    <w:rsid w:val="00346591"/>
    <w:rsid w:val="00363557"/>
    <w:rsid w:val="00374003"/>
    <w:rsid w:val="00384FFA"/>
    <w:rsid w:val="003A3D9B"/>
    <w:rsid w:val="003D672A"/>
    <w:rsid w:val="004008B2"/>
    <w:rsid w:val="00401A2B"/>
    <w:rsid w:val="00402298"/>
    <w:rsid w:val="0041181E"/>
    <w:rsid w:val="004260F1"/>
    <w:rsid w:val="004311F8"/>
    <w:rsid w:val="00465881"/>
    <w:rsid w:val="004735CD"/>
    <w:rsid w:val="004A37AF"/>
    <w:rsid w:val="004B4BD1"/>
    <w:rsid w:val="004B4F4B"/>
    <w:rsid w:val="004E2173"/>
    <w:rsid w:val="004E3B3E"/>
    <w:rsid w:val="004E7CEE"/>
    <w:rsid w:val="005130FC"/>
    <w:rsid w:val="005203F6"/>
    <w:rsid w:val="005F6204"/>
    <w:rsid w:val="00614723"/>
    <w:rsid w:val="00617CF5"/>
    <w:rsid w:val="006305A6"/>
    <w:rsid w:val="00633184"/>
    <w:rsid w:val="00636687"/>
    <w:rsid w:val="00642C0D"/>
    <w:rsid w:val="006447BA"/>
    <w:rsid w:val="006A0E7D"/>
    <w:rsid w:val="006B08D3"/>
    <w:rsid w:val="006B7C41"/>
    <w:rsid w:val="006C50BD"/>
    <w:rsid w:val="006D4C5C"/>
    <w:rsid w:val="006F7E4B"/>
    <w:rsid w:val="007057D9"/>
    <w:rsid w:val="0072226C"/>
    <w:rsid w:val="0073351D"/>
    <w:rsid w:val="00754BE0"/>
    <w:rsid w:val="007622C9"/>
    <w:rsid w:val="007E0A5B"/>
    <w:rsid w:val="007E5185"/>
    <w:rsid w:val="00821F84"/>
    <w:rsid w:val="008469C5"/>
    <w:rsid w:val="008540BD"/>
    <w:rsid w:val="00862814"/>
    <w:rsid w:val="00867E45"/>
    <w:rsid w:val="008919D8"/>
    <w:rsid w:val="008931F4"/>
    <w:rsid w:val="008A30B7"/>
    <w:rsid w:val="008A67AB"/>
    <w:rsid w:val="008A7959"/>
    <w:rsid w:val="008B006A"/>
    <w:rsid w:val="008C4155"/>
    <w:rsid w:val="008F22D8"/>
    <w:rsid w:val="00910FE0"/>
    <w:rsid w:val="009357CF"/>
    <w:rsid w:val="00960D96"/>
    <w:rsid w:val="00977D6B"/>
    <w:rsid w:val="009C1B16"/>
    <w:rsid w:val="009E32F6"/>
    <w:rsid w:val="00A043D7"/>
    <w:rsid w:val="00A2061B"/>
    <w:rsid w:val="00A31535"/>
    <w:rsid w:val="00A84194"/>
    <w:rsid w:val="00A90138"/>
    <w:rsid w:val="00A935F4"/>
    <w:rsid w:val="00B103AF"/>
    <w:rsid w:val="00B23713"/>
    <w:rsid w:val="00BC4455"/>
    <w:rsid w:val="00C05BE2"/>
    <w:rsid w:val="00C34DFB"/>
    <w:rsid w:val="00C71ECD"/>
    <w:rsid w:val="00C7610E"/>
    <w:rsid w:val="00CC6B1D"/>
    <w:rsid w:val="00CD033E"/>
    <w:rsid w:val="00D05B81"/>
    <w:rsid w:val="00D377AA"/>
    <w:rsid w:val="00D57BAC"/>
    <w:rsid w:val="00DB1FE7"/>
    <w:rsid w:val="00DF41ED"/>
    <w:rsid w:val="00E31C37"/>
    <w:rsid w:val="00E84CA7"/>
    <w:rsid w:val="00E90F17"/>
    <w:rsid w:val="00EA59CC"/>
    <w:rsid w:val="00F053CF"/>
    <w:rsid w:val="00F15D05"/>
    <w:rsid w:val="00F517F5"/>
    <w:rsid w:val="00F53764"/>
    <w:rsid w:val="00F542A9"/>
    <w:rsid w:val="00F650EB"/>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B2520"/>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2">
    <w:name w:val="Сітка таблиці12"/>
    <w:basedOn w:val="a1"/>
    <w:next w:val="a7"/>
    <w:uiPriority w:val="39"/>
    <w:rsid w:val="000A5C3A"/>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5780</TotalTime>
  <Pages>3</Pages>
  <Words>2198</Words>
  <Characters>1254</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18</cp:revision>
  <cp:lastPrinted>2024-07-08T11:44:00Z</cp:lastPrinted>
  <dcterms:created xsi:type="dcterms:W3CDTF">2023-08-17T12:51:00Z</dcterms:created>
  <dcterms:modified xsi:type="dcterms:W3CDTF">2024-07-08T11:45:00Z</dcterms:modified>
</cp:coreProperties>
</file>