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C14E8D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7C14E8D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712042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94ECD16" w:rsidR="005E302E" w:rsidRPr="005E302E" w:rsidRDefault="005823CB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CE4E4B">
              <w:rPr>
                <w:bCs/>
              </w:rPr>
              <w:t>7</w:t>
            </w:r>
            <w:r w:rsidR="002B3252">
              <w:rPr>
                <w:bCs/>
              </w:rPr>
              <w:t>.</w:t>
            </w:r>
            <w:r w:rsidR="00DF5800">
              <w:rPr>
                <w:bCs/>
              </w:rPr>
              <w:t>0</w:t>
            </w:r>
            <w:r w:rsidR="002D7CCB"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 w:rsidR="00DF5800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D16CEBE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2120F2">
              <w:rPr>
                <w:bCs/>
              </w:rPr>
              <w:t>3713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499C765" w14:textId="044AB420" w:rsidR="009707EF" w:rsidRDefault="005D690B" w:rsidP="004D5FAA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  <w:r w:rsidR="004D5FAA">
        <w:rPr>
          <w:b/>
        </w:rPr>
        <w:t xml:space="preserve">дитини, </w:t>
      </w:r>
      <w:r w:rsidR="00BB7A95">
        <w:rPr>
          <w:b/>
        </w:rPr>
        <w:t>малолітнього</w:t>
      </w:r>
      <w:r w:rsidR="00F53516">
        <w:rPr>
          <w:b/>
        </w:rPr>
        <w:t xml:space="preserve"> </w:t>
      </w:r>
      <w:r w:rsidR="00B65839">
        <w:rPr>
          <w:b/>
        </w:rPr>
        <w:t xml:space="preserve"> </w:t>
      </w:r>
      <w:r w:rsidR="00962EC3">
        <w:rPr>
          <w:b/>
        </w:rPr>
        <w:t>******* ******* ********</w:t>
      </w:r>
      <w:r w:rsidR="004D5FAA" w:rsidRPr="004D5FAA">
        <w:rPr>
          <w:b/>
        </w:rPr>
        <w:t xml:space="preserve">, </w:t>
      </w:r>
      <w:r w:rsidR="004D5FAA">
        <w:rPr>
          <w:b/>
        </w:rPr>
        <w:t xml:space="preserve"> </w:t>
      </w:r>
      <w:r w:rsidR="00962EC3">
        <w:rPr>
          <w:b/>
        </w:rPr>
        <w:t>**</w:t>
      </w:r>
      <w:r w:rsidR="004D5FAA" w:rsidRPr="004D5FAA">
        <w:rPr>
          <w:b/>
        </w:rPr>
        <w:t>.</w:t>
      </w:r>
      <w:r w:rsidR="00962EC3">
        <w:rPr>
          <w:b/>
        </w:rPr>
        <w:t>**</w:t>
      </w:r>
      <w:r w:rsidR="004D5FAA" w:rsidRPr="004D5FAA">
        <w:rPr>
          <w:b/>
        </w:rPr>
        <w:t>.</w:t>
      </w:r>
      <w:r w:rsidR="00962EC3">
        <w:rPr>
          <w:b/>
        </w:rPr>
        <w:t>****</w:t>
      </w:r>
      <w:r w:rsidR="00BB7A95">
        <w:rPr>
          <w:b/>
        </w:rPr>
        <w:t xml:space="preserve"> </w:t>
      </w:r>
      <w:r w:rsidR="00632BA3">
        <w:rPr>
          <w:b/>
        </w:rPr>
        <w:t xml:space="preserve"> </w:t>
      </w:r>
      <w:proofErr w:type="spellStart"/>
      <w:r w:rsidR="004D5FAA" w:rsidRPr="004D5FAA">
        <w:rPr>
          <w:b/>
        </w:rPr>
        <w:t>р.н</w:t>
      </w:r>
      <w:proofErr w:type="spellEnd"/>
      <w:r w:rsidR="004D5FAA" w:rsidRPr="004D5FAA">
        <w:rPr>
          <w:b/>
        </w:rPr>
        <w:t>.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65145329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632BA3">
        <w:t>и</w:t>
      </w:r>
      <w:r w:rsidR="005C57AB">
        <w:t>на</w:t>
      </w:r>
      <w:r w:rsidR="00A85B4A" w:rsidRPr="00A85B4A">
        <w:t xml:space="preserve"> </w:t>
      </w:r>
      <w:r w:rsidR="00962EC3">
        <w:t>****** ****** ********</w:t>
      </w:r>
      <w:r w:rsidR="0084678F">
        <w:t xml:space="preserve"> </w:t>
      </w:r>
      <w:r w:rsidR="00A85B4A">
        <w:t xml:space="preserve">від </w:t>
      </w:r>
      <w:r w:rsidR="00962EC3">
        <w:t>**</w:t>
      </w:r>
      <w:r w:rsidR="008A49CC" w:rsidRPr="008A49CC">
        <w:t>.</w:t>
      </w:r>
      <w:r w:rsidR="00962EC3">
        <w:t>**</w:t>
      </w:r>
      <w:r w:rsidR="008A49CC" w:rsidRPr="008A49CC">
        <w:t>.</w:t>
      </w:r>
      <w:r w:rsidR="00962EC3">
        <w:t>*****</w:t>
      </w:r>
      <w:r w:rsidR="00A85B4A">
        <w:t xml:space="preserve"> за</w:t>
      </w:r>
      <w:r w:rsidR="008A49CC">
        <w:t xml:space="preserve"> </w:t>
      </w:r>
      <w:r w:rsidR="00962EC3">
        <w:t xml:space="preserve">      </w:t>
      </w:r>
      <w:r w:rsidR="00A85B4A" w:rsidRPr="00A85B4A">
        <w:t>№ П-</w:t>
      </w:r>
      <w:r w:rsidR="00962EC3">
        <w:t>******</w:t>
      </w:r>
      <w:r w:rsidR="00170A80">
        <w:t>,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 xml:space="preserve">, </w:t>
      </w:r>
      <w:r w:rsidR="00D17BCD">
        <w:t>к</w:t>
      </w:r>
      <w:r w:rsidRPr="003A4D58">
        <w:t xml:space="preserve"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</w:t>
      </w:r>
      <w:r w:rsidR="00CD0D32" w:rsidRPr="00CD0D32">
        <w:t xml:space="preserve">враховуючи рекомендацію комісії з питань захисту прав дитини від </w:t>
      </w:r>
      <w:r w:rsidR="00CD0D32">
        <w:t>0</w:t>
      </w:r>
      <w:r w:rsidR="004F04BB">
        <w:t>6</w:t>
      </w:r>
      <w:r w:rsidR="00CD0D32" w:rsidRPr="00CD0D32">
        <w:t>.0</w:t>
      </w:r>
      <w:r w:rsidR="004F04BB">
        <w:t>6</w:t>
      </w:r>
      <w:r w:rsidR="00CD0D32" w:rsidRPr="00CD0D32">
        <w:t>.2024</w:t>
      </w:r>
      <w:r w:rsidR="00CD0D32">
        <w:t xml:space="preserve">, </w:t>
      </w:r>
      <w:r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1617CF82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F44612" w:rsidRPr="00F44612">
        <w:rPr>
          <w:bCs/>
        </w:rPr>
        <w:t>малолітнього</w:t>
      </w:r>
      <w:r w:rsidR="00F44612">
        <w:rPr>
          <w:bCs/>
        </w:rPr>
        <w:t xml:space="preserve"> </w:t>
      </w:r>
      <w:r w:rsidR="00962EC3">
        <w:rPr>
          <w:bCs/>
        </w:rPr>
        <w:t>****** ****** ******</w:t>
      </w:r>
      <w:r w:rsidR="00F44612" w:rsidRPr="00F44612">
        <w:rPr>
          <w:bCs/>
        </w:rPr>
        <w:t xml:space="preserve">, </w:t>
      </w:r>
      <w:r w:rsidR="00962EC3">
        <w:rPr>
          <w:bCs/>
        </w:rPr>
        <w:t>**</w:t>
      </w:r>
      <w:r w:rsidR="00F44612" w:rsidRPr="00F44612">
        <w:rPr>
          <w:bCs/>
        </w:rPr>
        <w:t>.</w:t>
      </w:r>
      <w:r w:rsidR="00962EC3">
        <w:rPr>
          <w:bCs/>
        </w:rPr>
        <w:t>**</w:t>
      </w:r>
      <w:r w:rsidR="00F44612" w:rsidRPr="00F44612">
        <w:rPr>
          <w:bCs/>
        </w:rPr>
        <w:t>.</w:t>
      </w:r>
      <w:r w:rsidR="00962EC3">
        <w:rPr>
          <w:bCs/>
        </w:rPr>
        <w:t>****</w:t>
      </w:r>
      <w:r w:rsidR="00D405F2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разом з </w:t>
      </w:r>
      <w:r w:rsidR="00F44612">
        <w:t>батьком</w:t>
      </w:r>
      <w:r w:rsidR="008B70B7">
        <w:t xml:space="preserve">, </w:t>
      </w:r>
      <w:r w:rsidR="008B70B7" w:rsidRPr="008B70B7">
        <w:t>громадян</w:t>
      </w:r>
      <w:r w:rsidR="00F44612">
        <w:t>ином</w:t>
      </w:r>
      <w:r w:rsidR="008B70B7" w:rsidRPr="008B70B7">
        <w:t xml:space="preserve"> </w:t>
      </w:r>
      <w:r w:rsidR="00962EC3">
        <w:t>******* ******* *******</w:t>
      </w:r>
      <w:r w:rsidR="00807D81">
        <w:t xml:space="preserve">, </w:t>
      </w:r>
      <w:r w:rsidR="00962EC3">
        <w:t>**</w:t>
      </w:r>
      <w:r w:rsidR="00807D81">
        <w:t>.</w:t>
      </w:r>
      <w:r w:rsidR="00962EC3">
        <w:t>**</w:t>
      </w:r>
      <w:r w:rsidR="00807D81">
        <w:t>.</w:t>
      </w:r>
      <w:r w:rsidR="00962EC3">
        <w:t>****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D069FE">
        <w:t>що проживає</w:t>
      </w:r>
      <w:r w:rsidR="001E22D5" w:rsidRPr="001E22D5">
        <w:t xml:space="preserve"> за адресою: Київська область, Бучанський район, </w:t>
      </w:r>
      <w:r w:rsidR="006F449A">
        <w:t>м</w:t>
      </w:r>
      <w:r w:rsidR="001E22D5" w:rsidRPr="001E22D5">
        <w:t xml:space="preserve">. </w:t>
      </w:r>
      <w:r w:rsidR="00962EC3">
        <w:t>****</w:t>
      </w:r>
      <w:r w:rsidR="001E22D5" w:rsidRPr="001E22D5">
        <w:t xml:space="preserve">, вул. </w:t>
      </w:r>
      <w:r w:rsidR="00962EC3">
        <w:t>******</w:t>
      </w:r>
      <w:r w:rsidR="001E22D5" w:rsidRPr="001E22D5">
        <w:t xml:space="preserve">, </w:t>
      </w:r>
      <w:r w:rsidR="00962EC3">
        <w:t>**</w:t>
      </w:r>
      <w:r w:rsidR="00DA6B64">
        <w:t xml:space="preserve">, кв. </w:t>
      </w:r>
      <w:r w:rsidR="00962EC3">
        <w:t>*</w:t>
      </w:r>
      <w:r w:rsidR="001E22D5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24906FD7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962EC3">
        <w:t>******* ****** *******</w:t>
      </w:r>
      <w:r w:rsidR="009339CB">
        <w:t xml:space="preserve"> </w:t>
      </w:r>
      <w:r w:rsidRPr="003A4D58">
        <w:t xml:space="preserve">та </w:t>
      </w:r>
      <w:r w:rsidR="00962EC3">
        <w:t>***** ******* *****</w:t>
      </w:r>
      <w:bookmarkStart w:id="0" w:name="_GoBack"/>
      <w:bookmarkEnd w:id="0"/>
      <w:r w:rsidR="006E3620">
        <w:t>,</w:t>
      </w:r>
      <w:r w:rsidR="00143392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D36F3A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06A125E8" w:rsidR="00D36F3A" w:rsidRPr="003619DF" w:rsidRDefault="00D36F3A" w:rsidP="00D36F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F37DBDE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CFAC264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006226" w14:textId="77777777" w:rsidR="00D36F3A" w:rsidRPr="009E5343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8C23441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D36F3A" w:rsidRPr="00BE6C32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AEA052" w14:textId="3ACC951B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D36F3A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4F9E7A5C" w:rsidR="00D36F3A" w:rsidRPr="003619DF" w:rsidRDefault="00D36F3A" w:rsidP="00D36F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0DC8F185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E6237A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EBE6F2" w14:textId="77777777" w:rsidR="00D36F3A" w:rsidRPr="009E5343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007B3D8" w14:textId="77777777" w:rsidR="00D36F3A" w:rsidRPr="009E5343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D36F3A" w:rsidRPr="00BE6C32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7DE69E1" w14:textId="355B909A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D36F3A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392D211F" w14:textId="77777777" w:rsidR="00D36F3A" w:rsidRPr="002D7C6F" w:rsidRDefault="00D36F3A" w:rsidP="00D36F3A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2D7C6F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2D7C6F">
              <w:rPr>
                <w:b/>
              </w:rPr>
              <w:t xml:space="preserve"> управління</w:t>
            </w:r>
          </w:p>
          <w:p w14:paraId="380C2C65" w14:textId="135C64E0" w:rsidR="00D36F3A" w:rsidRDefault="00D36F3A" w:rsidP="00D36F3A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2D7C6F">
              <w:rPr>
                <w:b/>
              </w:rPr>
              <w:t>юридично-кадрової роботи</w:t>
            </w:r>
          </w:p>
        </w:tc>
        <w:tc>
          <w:tcPr>
            <w:tcW w:w="2252" w:type="dxa"/>
            <w:vAlign w:val="center"/>
          </w:tcPr>
          <w:p w14:paraId="5A96AB35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6132F52E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F4D93F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E3F498A" w14:textId="77777777" w:rsidR="00D36F3A" w:rsidRPr="009E5343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CF4EC26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60FF35C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CF7F400" w14:textId="3B1D6545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D36F3A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590B995D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7676A051" w14:textId="2D075A94" w:rsidR="00D36F3A" w:rsidRPr="003619DF" w:rsidRDefault="00D36F3A" w:rsidP="00D36F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E2AB8C9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7FFA268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450629C7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87D8166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1D9F22F" w14:textId="77777777" w:rsidR="00D36F3A" w:rsidRPr="009E5343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12CBD88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D36F3A" w:rsidRPr="00BE6C32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8BCDF8" w14:textId="77777777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23696735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D36F3A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7A71233B" w14:textId="77777777" w:rsidR="00D36F3A" w:rsidRDefault="00D36F3A" w:rsidP="00D36F3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ECDC177" w14:textId="61618977" w:rsidR="00D36F3A" w:rsidRDefault="00D36F3A" w:rsidP="00D36F3A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75E37DF5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3641724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1D892BA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81AA76" w14:textId="77777777" w:rsidR="00D36F3A" w:rsidRPr="009E5343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65752FE1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36F3A" w:rsidRPr="008B3494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6A6C122" w14:textId="77777777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64BF08B" w:rsidR="00D36F3A" w:rsidRPr="003479D4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Аліса</w:t>
            </w:r>
            <w:proofErr w:type="spellEnd"/>
            <w:r w:rsidRPr="007957A2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КУЧЕРЕНКО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5EE88D3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E52FF2">
        <w:rPr>
          <w:sz w:val="23"/>
          <w:szCs w:val="23"/>
        </w:rPr>
        <w:t>3713</w:t>
      </w:r>
    </w:p>
    <w:p w14:paraId="66FCC366" w14:textId="153A2133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174ADD">
        <w:rPr>
          <w:sz w:val="23"/>
          <w:szCs w:val="23"/>
        </w:rPr>
        <w:t>0</w:t>
      </w:r>
      <w:r w:rsidR="00637D46">
        <w:rPr>
          <w:sz w:val="23"/>
          <w:szCs w:val="23"/>
        </w:rPr>
        <w:t>7</w:t>
      </w:r>
      <w:r w:rsidRPr="009641DE">
        <w:rPr>
          <w:sz w:val="23"/>
          <w:szCs w:val="23"/>
        </w:rPr>
        <w:t xml:space="preserve">» </w:t>
      </w:r>
      <w:r w:rsidR="00637D46">
        <w:rPr>
          <w:sz w:val="23"/>
          <w:szCs w:val="23"/>
        </w:rPr>
        <w:t>червня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28982918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="00FE2A9F">
        <w:rPr>
          <w:b/>
        </w:rPr>
        <w:t>,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FE2A9F" w:rsidRPr="00FE2A9F">
        <w:rPr>
          <w:b/>
        </w:rPr>
        <w:t xml:space="preserve">малолітнього </w:t>
      </w:r>
      <w:proofErr w:type="spellStart"/>
      <w:r w:rsidR="00FE2A9F" w:rsidRPr="00FE2A9F">
        <w:rPr>
          <w:b/>
        </w:rPr>
        <w:t>Вислогузова</w:t>
      </w:r>
      <w:proofErr w:type="spellEnd"/>
      <w:r w:rsidR="00FE2A9F" w:rsidRPr="00FE2A9F">
        <w:rPr>
          <w:b/>
        </w:rPr>
        <w:t xml:space="preserve"> Ярослава Олександровича, 02.01.2012</w:t>
      </w:r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0B0BCF01" w14:textId="43E12680" w:rsidR="002B049A" w:rsidRDefault="005D690B" w:rsidP="002B049A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170A80" w:rsidRPr="00170A80">
        <w:t>громадян</w:t>
      </w:r>
      <w:r w:rsidR="00B15450">
        <w:t>ина</w:t>
      </w:r>
      <w:r w:rsidR="00170A80" w:rsidRPr="00170A80">
        <w:t xml:space="preserve"> </w:t>
      </w:r>
      <w:proofErr w:type="spellStart"/>
      <w:r w:rsidR="00303E73" w:rsidRPr="00303E73">
        <w:t>Вислогузова</w:t>
      </w:r>
      <w:proofErr w:type="spellEnd"/>
      <w:r w:rsidR="00303E73" w:rsidRPr="00303E73">
        <w:t xml:space="preserve"> Олександра Володимировича</w:t>
      </w:r>
      <w:r w:rsidR="00170A80" w:rsidRPr="00170A80">
        <w:t xml:space="preserve"> від </w:t>
      </w:r>
      <w:r w:rsidR="00303E73" w:rsidRPr="00303E73">
        <w:t>29.05.2024 за № П-16614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303E73">
        <w:t>малолітньої</w:t>
      </w:r>
      <w:r w:rsidR="009A7883">
        <w:t xml:space="preserve"> </w:t>
      </w:r>
      <w:r w:rsidR="002556ED">
        <w:t>д</w:t>
      </w:r>
      <w:r w:rsidR="009A7883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16F10807" w14:textId="6467CF8B" w:rsidR="002B049A" w:rsidRDefault="003944B6" w:rsidP="005D690B">
      <w:pPr>
        <w:ind w:firstLine="708"/>
        <w:jc w:val="both"/>
      </w:pPr>
      <w:r>
        <w:t>Г</w:t>
      </w:r>
      <w:r w:rsidR="004F00F9" w:rsidRPr="004F00F9">
        <w:t>ромадян</w:t>
      </w:r>
      <w:r w:rsidR="002B049A">
        <w:t>ин</w:t>
      </w:r>
      <w:r w:rsidR="004F00F9" w:rsidRPr="004F00F9">
        <w:t xml:space="preserve"> </w:t>
      </w:r>
      <w:proofErr w:type="spellStart"/>
      <w:r w:rsidR="002B049A" w:rsidRPr="002B049A">
        <w:t>Вислогузов</w:t>
      </w:r>
      <w:proofErr w:type="spellEnd"/>
      <w:r w:rsidR="002B049A" w:rsidRPr="002B049A">
        <w:t xml:space="preserve"> Олександр Володимирович</w:t>
      </w:r>
      <w:r w:rsidR="004F00F9" w:rsidRPr="004F00F9">
        <w:t xml:space="preserve">, </w:t>
      </w:r>
      <w:r w:rsidR="002B049A">
        <w:t>21</w:t>
      </w:r>
      <w:r w:rsidR="004F00F9" w:rsidRPr="004F00F9">
        <w:t>.</w:t>
      </w:r>
      <w:r w:rsidR="000B69AD">
        <w:t>1</w:t>
      </w:r>
      <w:r w:rsidR="002B049A">
        <w:t>2</w:t>
      </w:r>
      <w:r w:rsidR="004F00F9" w:rsidRPr="004F00F9">
        <w:t>.19</w:t>
      </w:r>
      <w:r w:rsidR="002B049A">
        <w:t>76</w:t>
      </w:r>
      <w:r w:rsidR="004F00F9" w:rsidRPr="004F00F9">
        <w:t xml:space="preserve"> </w:t>
      </w:r>
      <w:proofErr w:type="spellStart"/>
      <w:r w:rsidR="004F00F9" w:rsidRPr="004F00F9">
        <w:t>р.н</w:t>
      </w:r>
      <w:proofErr w:type="spellEnd"/>
      <w:r w:rsidR="004F00F9" w:rsidRPr="004F00F9">
        <w:t xml:space="preserve">., </w:t>
      </w:r>
      <w:r w:rsidR="002B049A">
        <w:t xml:space="preserve">та малолітній </w:t>
      </w:r>
      <w:proofErr w:type="spellStart"/>
      <w:r w:rsidR="002B049A" w:rsidRPr="002B049A">
        <w:t>Вислогузов</w:t>
      </w:r>
      <w:proofErr w:type="spellEnd"/>
      <w:r w:rsidR="002B049A" w:rsidRPr="002B049A">
        <w:t xml:space="preserve"> Ярослав Олександрович, 02.01.2012</w:t>
      </w:r>
      <w:r w:rsidR="00396822">
        <w:t xml:space="preserve"> </w:t>
      </w:r>
      <w:proofErr w:type="spellStart"/>
      <w:r w:rsidR="00396822">
        <w:t>р.н</w:t>
      </w:r>
      <w:proofErr w:type="spellEnd"/>
      <w:r w:rsidR="00396822">
        <w:t>.</w:t>
      </w:r>
      <w:r>
        <w:t>,</w:t>
      </w:r>
      <w:r w:rsidR="005D782E">
        <w:t xml:space="preserve"> взяті на облік внутрішньо переміщених осіб Управлінням соціальної політики Бучанської міської ради від 24.12.2022 року</w:t>
      </w:r>
      <w:r w:rsidR="006607A6">
        <w:t xml:space="preserve"> та проживають за адресою: Київська обл</w:t>
      </w:r>
      <w:r w:rsidR="00AA5B37">
        <w:t>.</w:t>
      </w:r>
      <w:r w:rsidR="006607A6">
        <w:t xml:space="preserve">, </w:t>
      </w:r>
      <w:r w:rsidR="00A45E26" w:rsidRPr="00A45E26">
        <w:t>Бучанський р</w:t>
      </w:r>
      <w:r w:rsidR="00AA5B37">
        <w:t>-</w:t>
      </w:r>
      <w:r w:rsidR="00A45E26" w:rsidRPr="00A45E26">
        <w:t>н, м. Буча, вул. Водопровідна, 50, кв. 7</w:t>
      </w:r>
      <w:r w:rsidR="00A45E26">
        <w:t>.</w:t>
      </w:r>
    </w:p>
    <w:p w14:paraId="58FD72E3" w14:textId="6FCF941E" w:rsidR="00D734E5" w:rsidRDefault="00D734E5" w:rsidP="005D690B">
      <w:pPr>
        <w:ind w:firstLine="708"/>
        <w:jc w:val="both"/>
      </w:pPr>
      <w:r>
        <w:t xml:space="preserve">Зі слів батька дитини, він самостійно займається утриманням та вихованням малолітнього сина з 2017 року. Матір малолітнього </w:t>
      </w:r>
      <w:proofErr w:type="spellStart"/>
      <w:r w:rsidRPr="00D734E5">
        <w:t>Вислогузова</w:t>
      </w:r>
      <w:proofErr w:type="spellEnd"/>
      <w:r w:rsidRPr="00D734E5">
        <w:t xml:space="preserve"> Ярослава Олександровича</w:t>
      </w:r>
      <w:r>
        <w:t xml:space="preserve">, громадянка </w:t>
      </w:r>
      <w:proofErr w:type="spellStart"/>
      <w:r w:rsidRPr="00D734E5">
        <w:t>Балахчи</w:t>
      </w:r>
      <w:proofErr w:type="spellEnd"/>
      <w:r w:rsidRPr="00D734E5">
        <w:t xml:space="preserve"> Ларис</w:t>
      </w:r>
      <w:r>
        <w:t>а</w:t>
      </w:r>
      <w:r w:rsidRPr="00D734E5">
        <w:t xml:space="preserve"> Валеріївн</w:t>
      </w:r>
      <w:r>
        <w:t>а проживає на окупованій території у м. Маріуполь, отримала російський паспорт та не планує проживати разом із сином.</w:t>
      </w:r>
    </w:p>
    <w:p w14:paraId="758CAFDC" w14:textId="3685502A" w:rsidR="006607A6" w:rsidRDefault="006607A6" w:rsidP="005D690B">
      <w:pPr>
        <w:ind w:firstLine="708"/>
        <w:jc w:val="both"/>
      </w:pPr>
      <w:r>
        <w:t xml:space="preserve">Відповідно до довідки з навчального закладу </w:t>
      </w:r>
      <w:r w:rsidR="00C31B56">
        <w:t xml:space="preserve">з </w:t>
      </w:r>
      <w:r>
        <w:t xml:space="preserve">м. Краматорськ Донецької області, ліцею № 35, де малолітній </w:t>
      </w:r>
      <w:proofErr w:type="spellStart"/>
      <w:r>
        <w:t>Вислогузов</w:t>
      </w:r>
      <w:proofErr w:type="spellEnd"/>
      <w:r>
        <w:t xml:space="preserve"> Я.О. навчався з 01.09.2018 року по 29.08.2022 року, матір дитини жодного разу не спілкувалася з класним керівником, не цікавилася навчальними досягненнями дитини.</w:t>
      </w:r>
      <w:r w:rsidR="008B734A">
        <w:t xml:space="preserve"> Відповідно до характеристики Бучанського ліцею № 3, де малолітній навчається з 03.02.2023 </w:t>
      </w:r>
      <w:r w:rsidR="00C31B56">
        <w:t>року по теперішній час</w:t>
      </w:r>
      <w:r w:rsidR="008B734A">
        <w:t>, дитина виховується у неповній сім’ї</w:t>
      </w:r>
      <w:r w:rsidR="003E7D5D">
        <w:t xml:space="preserve">, мати участі у житті сина не </w:t>
      </w:r>
      <w:r w:rsidR="00922A7B">
        <w:t>бере</w:t>
      </w:r>
      <w:r w:rsidR="003E7D5D">
        <w:t>.</w:t>
      </w:r>
    </w:p>
    <w:p w14:paraId="69460761" w14:textId="5B855F77" w:rsidR="002B049A" w:rsidRDefault="00FE4570" w:rsidP="002B0DE7">
      <w:pPr>
        <w:ind w:firstLine="708"/>
        <w:jc w:val="both"/>
      </w:pPr>
      <w:r>
        <w:t xml:space="preserve">Громадянин </w:t>
      </w:r>
      <w:proofErr w:type="spellStart"/>
      <w:r w:rsidRPr="00FE4570">
        <w:t>Вислогузов</w:t>
      </w:r>
      <w:proofErr w:type="spellEnd"/>
      <w:r w:rsidRPr="00FE4570">
        <w:t xml:space="preserve"> Олександр Володимирович</w:t>
      </w:r>
      <w:r>
        <w:t xml:space="preserve"> веде прийнятний спосіб життя, що не суперечить моральним засадам суспільства. Батько бере активну участь у вихованні сина, цікавиться його успіхами у навчанні та вихованні. </w:t>
      </w:r>
      <w:proofErr w:type="spellStart"/>
      <w:r>
        <w:t>Вислогузов</w:t>
      </w:r>
      <w:proofErr w:type="spellEnd"/>
      <w:r>
        <w:t xml:space="preserve"> О.В. офіційно працевлаштований, займає посаду водія автотранспортних засобів.</w:t>
      </w:r>
    </w:p>
    <w:p w14:paraId="229E7576" w14:textId="77777777" w:rsidR="00501F52" w:rsidRDefault="00501F52" w:rsidP="00501F52">
      <w:pPr>
        <w:ind w:firstLine="708"/>
        <w:jc w:val="both"/>
      </w:pPr>
      <w:r>
        <w:t>При цьому було враховано, хто з батьків виявляє більшу увагу до дитини і турботу про неї, її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578732E6" w14:textId="7D60A44B" w:rsidR="00501F52" w:rsidRDefault="00501F52" w:rsidP="00501F52">
      <w:pPr>
        <w:ind w:firstLine="708"/>
        <w:jc w:val="both"/>
      </w:pPr>
      <w:r>
        <w:t>Ретельно вивчивши дане питання, враховуючи рекомендацію комісії з питань захисту прав дитини виконавчого комітету Бучанської міської ради</w:t>
      </w:r>
      <w:r w:rsidR="00D44E27">
        <w:t>,</w:t>
      </w:r>
      <w:r>
        <w:t xml:space="preserve"> відділ служби у справах </w:t>
      </w:r>
      <w:r w:rsidR="002B0DE7">
        <w:t xml:space="preserve">                       </w:t>
      </w:r>
      <w:r>
        <w:t>дітей</w:t>
      </w:r>
      <w:r w:rsidR="002B0DE7">
        <w:t xml:space="preserve"> </w:t>
      </w:r>
      <w:r>
        <w:t xml:space="preserve">та сім’ї вважає за доцільне, щоб </w:t>
      </w:r>
      <w:r w:rsidR="002B0DE7" w:rsidRPr="002B0DE7">
        <w:t xml:space="preserve">малолітній </w:t>
      </w:r>
      <w:proofErr w:type="spellStart"/>
      <w:r w:rsidR="002B0DE7" w:rsidRPr="002B0DE7">
        <w:t>Вислогузов</w:t>
      </w:r>
      <w:proofErr w:type="spellEnd"/>
      <w:r w:rsidR="002B0DE7" w:rsidRPr="002B0DE7">
        <w:t xml:space="preserve"> Ярослав Олександрович, 02.01.2012</w:t>
      </w:r>
      <w:r>
        <w:t xml:space="preserve"> </w:t>
      </w:r>
      <w:proofErr w:type="spellStart"/>
      <w:r>
        <w:t>р.н</w:t>
      </w:r>
      <w:proofErr w:type="spellEnd"/>
      <w:r>
        <w:t>., прожива</w:t>
      </w:r>
      <w:r w:rsidR="002F6D4E">
        <w:t>в</w:t>
      </w:r>
      <w:r>
        <w:t xml:space="preserve"> разом із </w:t>
      </w:r>
      <w:r w:rsidR="002F6D4E">
        <w:t>батьком</w:t>
      </w:r>
      <w:r>
        <w:t xml:space="preserve">, </w:t>
      </w:r>
      <w:proofErr w:type="spellStart"/>
      <w:r w:rsidR="002F6D4E" w:rsidRPr="002F6D4E">
        <w:t>Вислогузов</w:t>
      </w:r>
      <w:r w:rsidR="002F6D4E">
        <w:t>им</w:t>
      </w:r>
      <w:proofErr w:type="spellEnd"/>
      <w:r w:rsidR="002F6D4E">
        <w:t xml:space="preserve"> </w:t>
      </w:r>
      <w:r w:rsidR="002F6D4E" w:rsidRPr="002F6D4E">
        <w:t>Олександр</w:t>
      </w:r>
      <w:r w:rsidR="002F6D4E">
        <w:t>ом</w:t>
      </w:r>
      <w:r w:rsidR="002F6D4E" w:rsidRPr="002F6D4E">
        <w:t xml:space="preserve"> Володимирович</w:t>
      </w:r>
      <w:r w:rsidR="002F6D4E">
        <w:t>ем</w:t>
      </w:r>
      <w:r w:rsidR="002F6D4E" w:rsidRPr="002F6D4E">
        <w:t>, 21.12.1976</w:t>
      </w:r>
      <w:r>
        <w:t xml:space="preserve"> </w:t>
      </w:r>
      <w:proofErr w:type="spellStart"/>
      <w:r>
        <w:t>р.н</w:t>
      </w:r>
      <w:proofErr w:type="spellEnd"/>
      <w:r>
        <w:t>.</w:t>
      </w:r>
    </w:p>
    <w:p w14:paraId="7274D752" w14:textId="438A3703" w:rsidR="005D690B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</w:t>
      </w:r>
      <w:r w:rsidR="00A47C3C">
        <w:rPr>
          <w:b/>
        </w:rPr>
        <w:t>батьків,</w:t>
      </w:r>
      <w:r w:rsidRPr="002556ED">
        <w:rPr>
          <w:b/>
        </w:rPr>
        <w:t xml:space="preserve"> </w:t>
      </w:r>
      <w:proofErr w:type="spellStart"/>
      <w:r w:rsidR="00075F31" w:rsidRPr="00075F31">
        <w:rPr>
          <w:b/>
          <w:bCs/>
        </w:rPr>
        <w:t>Вислогузов</w:t>
      </w:r>
      <w:r w:rsidR="00075F31">
        <w:rPr>
          <w:b/>
          <w:bCs/>
        </w:rPr>
        <w:t>а</w:t>
      </w:r>
      <w:proofErr w:type="spellEnd"/>
      <w:r w:rsidR="00075F31" w:rsidRPr="00075F31">
        <w:rPr>
          <w:b/>
          <w:bCs/>
        </w:rPr>
        <w:t xml:space="preserve"> Олександр</w:t>
      </w:r>
      <w:r w:rsidR="00075F31">
        <w:rPr>
          <w:b/>
          <w:bCs/>
        </w:rPr>
        <w:t>а</w:t>
      </w:r>
      <w:r w:rsidR="00075F31" w:rsidRPr="00075F31">
        <w:rPr>
          <w:b/>
          <w:bCs/>
        </w:rPr>
        <w:t xml:space="preserve"> Володимирович</w:t>
      </w:r>
      <w:r w:rsidR="00075F31">
        <w:rPr>
          <w:b/>
          <w:bCs/>
        </w:rPr>
        <w:t>а</w:t>
      </w:r>
      <w:r w:rsidR="00B76A0E" w:rsidRPr="00B76A0E">
        <w:rPr>
          <w:b/>
          <w:bCs/>
        </w:rPr>
        <w:t xml:space="preserve"> та </w:t>
      </w:r>
      <w:proofErr w:type="spellStart"/>
      <w:r w:rsidR="00075F31" w:rsidRPr="00075F31">
        <w:rPr>
          <w:b/>
          <w:bCs/>
        </w:rPr>
        <w:t>Балахчи</w:t>
      </w:r>
      <w:proofErr w:type="spellEnd"/>
      <w:r w:rsidR="00075F31" w:rsidRPr="00075F31">
        <w:rPr>
          <w:b/>
          <w:bCs/>
        </w:rPr>
        <w:t xml:space="preserve"> Ларис</w:t>
      </w:r>
      <w:r w:rsidR="00075F31">
        <w:rPr>
          <w:b/>
          <w:bCs/>
        </w:rPr>
        <w:t>у</w:t>
      </w:r>
      <w:r w:rsidR="00075F31" w:rsidRPr="00075F31">
        <w:rPr>
          <w:b/>
          <w:bCs/>
        </w:rPr>
        <w:t xml:space="preserve"> Валеріївн</w:t>
      </w:r>
      <w:r w:rsidR="00075F31">
        <w:rPr>
          <w:b/>
          <w:bCs/>
        </w:rPr>
        <w:t>у</w:t>
      </w:r>
      <w:r w:rsidR="00A47C3C">
        <w:rPr>
          <w:b/>
          <w:bCs/>
        </w:rPr>
        <w:t>,</w:t>
      </w:r>
      <w:r w:rsidR="00284794" w:rsidRPr="00284794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</w:t>
      </w:r>
      <w:r w:rsidR="00BB138C">
        <w:rPr>
          <w:b/>
          <w:bCs/>
        </w:rPr>
        <w:t xml:space="preserve">                                   </w:t>
      </w:r>
      <w:r w:rsidRPr="007811E5">
        <w:rPr>
          <w:b/>
          <w:bCs/>
        </w:rPr>
        <w:t>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="00BB138C">
        <w:rPr>
          <w:b/>
          <w:bCs/>
        </w:rPr>
        <w:t xml:space="preserve"> 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44549C71" w:rsidR="005D690B" w:rsidRPr="00236B5C" w:rsidRDefault="004721DC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</w:t>
            </w:r>
            <w:r w:rsidR="00447DF6">
              <w:rPr>
                <w:b/>
              </w:rPr>
              <w:t xml:space="preserve"> </w:t>
            </w:r>
            <w:r>
              <w:rPr>
                <w:b/>
              </w:rPr>
              <w:t>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AE3B353" w:rsidR="005D690B" w:rsidRDefault="00FC5714" w:rsidP="004D58F8">
            <w:pPr>
              <w:jc w:val="right"/>
            </w:pPr>
            <w:r>
              <w:rPr>
                <w:b/>
              </w:rPr>
              <w:t>Аліса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КУЧЕРЕНКО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65EEB296" w14:textId="77777777" w:rsidR="002A5360" w:rsidRDefault="002A5360" w:rsidP="00FE5A0A">
      <w:pPr>
        <w:jc w:val="both"/>
        <w:rPr>
          <w:sz w:val="12"/>
          <w:szCs w:val="12"/>
        </w:rPr>
      </w:pPr>
    </w:p>
    <w:p w14:paraId="1610A43E" w14:textId="77777777" w:rsidR="002A5360" w:rsidRDefault="002A5360" w:rsidP="00FE5A0A">
      <w:pPr>
        <w:jc w:val="both"/>
        <w:rPr>
          <w:sz w:val="12"/>
          <w:szCs w:val="12"/>
        </w:rPr>
      </w:pPr>
    </w:p>
    <w:p w14:paraId="1FDFE91C" w14:textId="77777777" w:rsidR="002A5360" w:rsidRPr="002A5360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lastRenderedPageBreak/>
        <w:t>Аліса КУЧЕРЕНКО</w:t>
      </w:r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8878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3B88"/>
    <w:rsid w:val="0002507C"/>
    <w:rsid w:val="000311B0"/>
    <w:rsid w:val="00031426"/>
    <w:rsid w:val="0004064B"/>
    <w:rsid w:val="000441A7"/>
    <w:rsid w:val="000502FE"/>
    <w:rsid w:val="00053031"/>
    <w:rsid w:val="000566C4"/>
    <w:rsid w:val="00057288"/>
    <w:rsid w:val="00057F2E"/>
    <w:rsid w:val="00062CB1"/>
    <w:rsid w:val="000650AC"/>
    <w:rsid w:val="0007173D"/>
    <w:rsid w:val="00075F31"/>
    <w:rsid w:val="00076A54"/>
    <w:rsid w:val="00082892"/>
    <w:rsid w:val="000859E8"/>
    <w:rsid w:val="00094742"/>
    <w:rsid w:val="00095EAC"/>
    <w:rsid w:val="000A6E6C"/>
    <w:rsid w:val="000B69AD"/>
    <w:rsid w:val="000B70F7"/>
    <w:rsid w:val="000C041E"/>
    <w:rsid w:val="000C3F0E"/>
    <w:rsid w:val="000D3653"/>
    <w:rsid w:val="000E2941"/>
    <w:rsid w:val="000E574A"/>
    <w:rsid w:val="000E5875"/>
    <w:rsid w:val="000F4C03"/>
    <w:rsid w:val="000F532B"/>
    <w:rsid w:val="001107B4"/>
    <w:rsid w:val="00111B8C"/>
    <w:rsid w:val="00114CB8"/>
    <w:rsid w:val="00143392"/>
    <w:rsid w:val="00154635"/>
    <w:rsid w:val="00166F49"/>
    <w:rsid w:val="00170A80"/>
    <w:rsid w:val="001743CD"/>
    <w:rsid w:val="00174ADD"/>
    <w:rsid w:val="00175C34"/>
    <w:rsid w:val="0017604D"/>
    <w:rsid w:val="00181E46"/>
    <w:rsid w:val="001855A5"/>
    <w:rsid w:val="001923DE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764B1"/>
    <w:rsid w:val="00284794"/>
    <w:rsid w:val="0029482E"/>
    <w:rsid w:val="002A1D02"/>
    <w:rsid w:val="002A3092"/>
    <w:rsid w:val="002A45D3"/>
    <w:rsid w:val="002A5360"/>
    <w:rsid w:val="002B049A"/>
    <w:rsid w:val="002B0DE7"/>
    <w:rsid w:val="002B3252"/>
    <w:rsid w:val="002C42AF"/>
    <w:rsid w:val="002C5203"/>
    <w:rsid w:val="002C630F"/>
    <w:rsid w:val="002D34E8"/>
    <w:rsid w:val="002D61CA"/>
    <w:rsid w:val="002D7CCB"/>
    <w:rsid w:val="002E475C"/>
    <w:rsid w:val="002E6509"/>
    <w:rsid w:val="002E66F4"/>
    <w:rsid w:val="002F6D4E"/>
    <w:rsid w:val="003032F6"/>
    <w:rsid w:val="00303E73"/>
    <w:rsid w:val="003152F4"/>
    <w:rsid w:val="0032036A"/>
    <w:rsid w:val="0032100E"/>
    <w:rsid w:val="00325ABA"/>
    <w:rsid w:val="0033270B"/>
    <w:rsid w:val="00332DD5"/>
    <w:rsid w:val="003373D5"/>
    <w:rsid w:val="0035249C"/>
    <w:rsid w:val="00352D7E"/>
    <w:rsid w:val="0035326A"/>
    <w:rsid w:val="00356D0D"/>
    <w:rsid w:val="00371476"/>
    <w:rsid w:val="003748A8"/>
    <w:rsid w:val="00375497"/>
    <w:rsid w:val="003814C2"/>
    <w:rsid w:val="00381601"/>
    <w:rsid w:val="00386DE8"/>
    <w:rsid w:val="00393853"/>
    <w:rsid w:val="003944B6"/>
    <w:rsid w:val="00396822"/>
    <w:rsid w:val="00397401"/>
    <w:rsid w:val="003A0E4A"/>
    <w:rsid w:val="003A4D58"/>
    <w:rsid w:val="003A6C35"/>
    <w:rsid w:val="003B0F1D"/>
    <w:rsid w:val="003B30C9"/>
    <w:rsid w:val="003B40A1"/>
    <w:rsid w:val="003B5580"/>
    <w:rsid w:val="003C63E9"/>
    <w:rsid w:val="003D43B4"/>
    <w:rsid w:val="003D6151"/>
    <w:rsid w:val="003D753A"/>
    <w:rsid w:val="003E1AEE"/>
    <w:rsid w:val="003E7D5D"/>
    <w:rsid w:val="003F5900"/>
    <w:rsid w:val="00404389"/>
    <w:rsid w:val="00413565"/>
    <w:rsid w:val="004215AA"/>
    <w:rsid w:val="00424F59"/>
    <w:rsid w:val="00431A46"/>
    <w:rsid w:val="00431B02"/>
    <w:rsid w:val="004478C5"/>
    <w:rsid w:val="00447DF6"/>
    <w:rsid w:val="00452A76"/>
    <w:rsid w:val="00454ECC"/>
    <w:rsid w:val="00470B54"/>
    <w:rsid w:val="0047199F"/>
    <w:rsid w:val="004721DC"/>
    <w:rsid w:val="0047305B"/>
    <w:rsid w:val="004A3276"/>
    <w:rsid w:val="004B015C"/>
    <w:rsid w:val="004B02F1"/>
    <w:rsid w:val="004B1E3B"/>
    <w:rsid w:val="004C0E46"/>
    <w:rsid w:val="004D5FAA"/>
    <w:rsid w:val="004D6836"/>
    <w:rsid w:val="004D712A"/>
    <w:rsid w:val="004E2322"/>
    <w:rsid w:val="004F00F9"/>
    <w:rsid w:val="004F04BB"/>
    <w:rsid w:val="00501F52"/>
    <w:rsid w:val="005029F7"/>
    <w:rsid w:val="00515D8D"/>
    <w:rsid w:val="00523C7A"/>
    <w:rsid w:val="0055307F"/>
    <w:rsid w:val="005626DC"/>
    <w:rsid w:val="0056418A"/>
    <w:rsid w:val="00564E27"/>
    <w:rsid w:val="005823CB"/>
    <w:rsid w:val="00583027"/>
    <w:rsid w:val="00583985"/>
    <w:rsid w:val="005B394C"/>
    <w:rsid w:val="005B4D61"/>
    <w:rsid w:val="005C57AB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93A"/>
    <w:rsid w:val="00613BE7"/>
    <w:rsid w:val="0062131E"/>
    <w:rsid w:val="00623CAC"/>
    <w:rsid w:val="00632BA3"/>
    <w:rsid w:val="00635DE3"/>
    <w:rsid w:val="00636A6D"/>
    <w:rsid w:val="00637398"/>
    <w:rsid w:val="00637D46"/>
    <w:rsid w:val="00644287"/>
    <w:rsid w:val="00647ED0"/>
    <w:rsid w:val="00650B45"/>
    <w:rsid w:val="006607A6"/>
    <w:rsid w:val="00661C99"/>
    <w:rsid w:val="00664257"/>
    <w:rsid w:val="006658D9"/>
    <w:rsid w:val="006678BE"/>
    <w:rsid w:val="006700C9"/>
    <w:rsid w:val="00671A30"/>
    <w:rsid w:val="0068054C"/>
    <w:rsid w:val="00685DE6"/>
    <w:rsid w:val="00690E25"/>
    <w:rsid w:val="00690F54"/>
    <w:rsid w:val="006A42AE"/>
    <w:rsid w:val="006B48B7"/>
    <w:rsid w:val="006D01B1"/>
    <w:rsid w:val="006D6813"/>
    <w:rsid w:val="006E0083"/>
    <w:rsid w:val="006E0365"/>
    <w:rsid w:val="006E0567"/>
    <w:rsid w:val="006E3620"/>
    <w:rsid w:val="006E772A"/>
    <w:rsid w:val="006F3F5D"/>
    <w:rsid w:val="006F449A"/>
    <w:rsid w:val="006F5C67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74018"/>
    <w:rsid w:val="007811E5"/>
    <w:rsid w:val="007835E1"/>
    <w:rsid w:val="007919AA"/>
    <w:rsid w:val="0079489D"/>
    <w:rsid w:val="007955C1"/>
    <w:rsid w:val="00797ADA"/>
    <w:rsid w:val="007A6418"/>
    <w:rsid w:val="007B67D1"/>
    <w:rsid w:val="007D5D0E"/>
    <w:rsid w:val="007D76D8"/>
    <w:rsid w:val="007E5BB3"/>
    <w:rsid w:val="007F5B6F"/>
    <w:rsid w:val="007F5FB8"/>
    <w:rsid w:val="0080323A"/>
    <w:rsid w:val="00806623"/>
    <w:rsid w:val="00807D81"/>
    <w:rsid w:val="0081535E"/>
    <w:rsid w:val="00823D02"/>
    <w:rsid w:val="00833124"/>
    <w:rsid w:val="00837408"/>
    <w:rsid w:val="008403E0"/>
    <w:rsid w:val="0084678F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A49CC"/>
    <w:rsid w:val="008B70B7"/>
    <w:rsid w:val="008B734A"/>
    <w:rsid w:val="008C174F"/>
    <w:rsid w:val="008E5381"/>
    <w:rsid w:val="008F11AF"/>
    <w:rsid w:val="009003A3"/>
    <w:rsid w:val="009072B6"/>
    <w:rsid w:val="0091260D"/>
    <w:rsid w:val="00914043"/>
    <w:rsid w:val="0091553B"/>
    <w:rsid w:val="009216D9"/>
    <w:rsid w:val="00922A7B"/>
    <w:rsid w:val="009232E0"/>
    <w:rsid w:val="00926ECE"/>
    <w:rsid w:val="009339CB"/>
    <w:rsid w:val="00937199"/>
    <w:rsid w:val="009371F9"/>
    <w:rsid w:val="00937749"/>
    <w:rsid w:val="00947665"/>
    <w:rsid w:val="00960D23"/>
    <w:rsid w:val="00962EC3"/>
    <w:rsid w:val="009631FD"/>
    <w:rsid w:val="00966E25"/>
    <w:rsid w:val="009707EF"/>
    <w:rsid w:val="00976B4C"/>
    <w:rsid w:val="009923DA"/>
    <w:rsid w:val="009A011D"/>
    <w:rsid w:val="009A180A"/>
    <w:rsid w:val="009A62B8"/>
    <w:rsid w:val="009A7883"/>
    <w:rsid w:val="009B415B"/>
    <w:rsid w:val="009B487E"/>
    <w:rsid w:val="009B6ECB"/>
    <w:rsid w:val="009C3701"/>
    <w:rsid w:val="009D62FD"/>
    <w:rsid w:val="009D7F32"/>
    <w:rsid w:val="009E5343"/>
    <w:rsid w:val="009F3801"/>
    <w:rsid w:val="00A057DE"/>
    <w:rsid w:val="00A11B9B"/>
    <w:rsid w:val="00A1708E"/>
    <w:rsid w:val="00A22007"/>
    <w:rsid w:val="00A25FBF"/>
    <w:rsid w:val="00A3014C"/>
    <w:rsid w:val="00A32079"/>
    <w:rsid w:val="00A33C3A"/>
    <w:rsid w:val="00A3691D"/>
    <w:rsid w:val="00A36ED8"/>
    <w:rsid w:val="00A41881"/>
    <w:rsid w:val="00A45891"/>
    <w:rsid w:val="00A45E26"/>
    <w:rsid w:val="00A47C3C"/>
    <w:rsid w:val="00A52C6A"/>
    <w:rsid w:val="00A667B0"/>
    <w:rsid w:val="00A7348A"/>
    <w:rsid w:val="00A77826"/>
    <w:rsid w:val="00A85B4A"/>
    <w:rsid w:val="00A85C29"/>
    <w:rsid w:val="00A86E94"/>
    <w:rsid w:val="00A954A0"/>
    <w:rsid w:val="00AA5B37"/>
    <w:rsid w:val="00AB3B1A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15450"/>
    <w:rsid w:val="00B226EE"/>
    <w:rsid w:val="00B412D4"/>
    <w:rsid w:val="00B438B9"/>
    <w:rsid w:val="00B546C6"/>
    <w:rsid w:val="00B65839"/>
    <w:rsid w:val="00B729DA"/>
    <w:rsid w:val="00B7329F"/>
    <w:rsid w:val="00B76A0E"/>
    <w:rsid w:val="00B813B6"/>
    <w:rsid w:val="00B84985"/>
    <w:rsid w:val="00B95B89"/>
    <w:rsid w:val="00B95B9E"/>
    <w:rsid w:val="00BA1323"/>
    <w:rsid w:val="00BB087E"/>
    <w:rsid w:val="00BB138C"/>
    <w:rsid w:val="00BB7A95"/>
    <w:rsid w:val="00BC50D6"/>
    <w:rsid w:val="00BC7844"/>
    <w:rsid w:val="00BD351E"/>
    <w:rsid w:val="00BD695F"/>
    <w:rsid w:val="00BE43DA"/>
    <w:rsid w:val="00C03196"/>
    <w:rsid w:val="00C15F90"/>
    <w:rsid w:val="00C25A39"/>
    <w:rsid w:val="00C31B56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78D2"/>
    <w:rsid w:val="00C77931"/>
    <w:rsid w:val="00C82CAA"/>
    <w:rsid w:val="00C90A74"/>
    <w:rsid w:val="00C95C19"/>
    <w:rsid w:val="00C9657A"/>
    <w:rsid w:val="00CA22B4"/>
    <w:rsid w:val="00CA4F54"/>
    <w:rsid w:val="00CA77E5"/>
    <w:rsid w:val="00CA7DF7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D05BBC"/>
    <w:rsid w:val="00D06146"/>
    <w:rsid w:val="00D069FE"/>
    <w:rsid w:val="00D142F2"/>
    <w:rsid w:val="00D16FCC"/>
    <w:rsid w:val="00D17BCD"/>
    <w:rsid w:val="00D17CD9"/>
    <w:rsid w:val="00D219BB"/>
    <w:rsid w:val="00D25DAB"/>
    <w:rsid w:val="00D36F3A"/>
    <w:rsid w:val="00D405F2"/>
    <w:rsid w:val="00D44E27"/>
    <w:rsid w:val="00D5668F"/>
    <w:rsid w:val="00D61582"/>
    <w:rsid w:val="00D62FAB"/>
    <w:rsid w:val="00D65BDA"/>
    <w:rsid w:val="00D66AB0"/>
    <w:rsid w:val="00D734E5"/>
    <w:rsid w:val="00D81F89"/>
    <w:rsid w:val="00D8362A"/>
    <w:rsid w:val="00D858CD"/>
    <w:rsid w:val="00D926F3"/>
    <w:rsid w:val="00D96BE1"/>
    <w:rsid w:val="00DA1974"/>
    <w:rsid w:val="00DA3842"/>
    <w:rsid w:val="00DA6B64"/>
    <w:rsid w:val="00DC2CA7"/>
    <w:rsid w:val="00DC3E82"/>
    <w:rsid w:val="00DD21D1"/>
    <w:rsid w:val="00DD43BF"/>
    <w:rsid w:val="00DE1950"/>
    <w:rsid w:val="00DF0C01"/>
    <w:rsid w:val="00DF5800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5040"/>
    <w:rsid w:val="00E52E11"/>
    <w:rsid w:val="00E52FF2"/>
    <w:rsid w:val="00E54CFE"/>
    <w:rsid w:val="00E551AF"/>
    <w:rsid w:val="00E636EF"/>
    <w:rsid w:val="00E721D5"/>
    <w:rsid w:val="00E75CAC"/>
    <w:rsid w:val="00E80BCB"/>
    <w:rsid w:val="00E8406E"/>
    <w:rsid w:val="00E90CF1"/>
    <w:rsid w:val="00E9619E"/>
    <w:rsid w:val="00EA0B6D"/>
    <w:rsid w:val="00EA2C53"/>
    <w:rsid w:val="00EB6459"/>
    <w:rsid w:val="00EC289F"/>
    <w:rsid w:val="00EC39A1"/>
    <w:rsid w:val="00EC5D57"/>
    <w:rsid w:val="00EE0FBE"/>
    <w:rsid w:val="00EE2090"/>
    <w:rsid w:val="00EF003E"/>
    <w:rsid w:val="00EF6717"/>
    <w:rsid w:val="00F05562"/>
    <w:rsid w:val="00F06636"/>
    <w:rsid w:val="00F074BA"/>
    <w:rsid w:val="00F12B02"/>
    <w:rsid w:val="00F21260"/>
    <w:rsid w:val="00F230D8"/>
    <w:rsid w:val="00F23DDE"/>
    <w:rsid w:val="00F34094"/>
    <w:rsid w:val="00F3445F"/>
    <w:rsid w:val="00F34641"/>
    <w:rsid w:val="00F3489B"/>
    <w:rsid w:val="00F40169"/>
    <w:rsid w:val="00F44612"/>
    <w:rsid w:val="00F47EE1"/>
    <w:rsid w:val="00F509B2"/>
    <w:rsid w:val="00F53516"/>
    <w:rsid w:val="00F53B5E"/>
    <w:rsid w:val="00F54F60"/>
    <w:rsid w:val="00F676C3"/>
    <w:rsid w:val="00F67A97"/>
    <w:rsid w:val="00F728F4"/>
    <w:rsid w:val="00F85DC4"/>
    <w:rsid w:val="00F90D9D"/>
    <w:rsid w:val="00F9238B"/>
    <w:rsid w:val="00F96BD2"/>
    <w:rsid w:val="00FB28BE"/>
    <w:rsid w:val="00FC309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91184-DB6C-4CB3-B5A7-64F5D6405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4</Pages>
  <Words>802</Words>
  <Characters>4574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392</cp:revision>
  <cp:lastPrinted>2024-06-17T05:24:00Z</cp:lastPrinted>
  <dcterms:created xsi:type="dcterms:W3CDTF">2023-05-18T10:55:00Z</dcterms:created>
  <dcterms:modified xsi:type="dcterms:W3CDTF">2024-09-06T06:34:00Z</dcterms:modified>
</cp:coreProperties>
</file>