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F618A0"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02</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w:t>
            </w:r>
            <w:r>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F618A0">
              <w:rPr>
                <w:rFonts w:ascii="Times New Roman" w:eastAsia="Times New Roman" w:hAnsi="Times New Roman" w:cs="Times New Roman"/>
                <w:b/>
                <w:sz w:val="28"/>
                <w:szCs w:val="28"/>
                <w:highlight w:val="white"/>
                <w:u w:val="single"/>
              </w:rPr>
              <w:t>652</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6E7D90">
        <w:rPr>
          <w:rFonts w:ascii="Times New Roman" w:eastAsia="Times New Roman" w:hAnsi="Times New Roman" w:cs="Times New Roman"/>
          <w:color w:val="000000"/>
          <w:sz w:val="28"/>
          <w:szCs w:val="28"/>
        </w:rPr>
        <w:t>1</w:t>
      </w:r>
      <w:r w:rsidR="00F618A0">
        <w:rPr>
          <w:rFonts w:ascii="Times New Roman" w:eastAsia="Times New Roman" w:hAnsi="Times New Roman" w:cs="Times New Roman"/>
          <w:color w:val="000000"/>
          <w:sz w:val="28"/>
          <w:szCs w:val="28"/>
        </w:rPr>
        <w:t>532</w:t>
      </w:r>
      <w:r w:rsidRPr="00617CF5">
        <w:rPr>
          <w:rFonts w:ascii="Times New Roman" w:eastAsia="Times New Roman" w:hAnsi="Times New Roman" w:cs="Times New Roman"/>
          <w:color w:val="000000"/>
          <w:sz w:val="28"/>
          <w:szCs w:val="28"/>
        </w:rPr>
        <w:t xml:space="preserve"> від </w:t>
      </w:r>
      <w:r w:rsidR="00F618A0">
        <w:rPr>
          <w:rFonts w:ascii="Times New Roman" w:eastAsia="Times New Roman" w:hAnsi="Times New Roman" w:cs="Times New Roman"/>
          <w:color w:val="000000"/>
          <w:sz w:val="28"/>
          <w:szCs w:val="28"/>
        </w:rPr>
        <w:t>30</w:t>
      </w:r>
      <w:r>
        <w:rPr>
          <w:rFonts w:ascii="Times New Roman" w:eastAsia="Times New Roman" w:hAnsi="Times New Roman" w:cs="Times New Roman"/>
          <w:color w:val="000000"/>
          <w:sz w:val="28"/>
          <w:szCs w:val="28"/>
        </w:rPr>
        <w:t>.</w:t>
      </w:r>
      <w:r w:rsidR="00F618A0">
        <w:rPr>
          <w:rFonts w:ascii="Times New Roman" w:eastAsia="Times New Roman" w:hAnsi="Times New Roman" w:cs="Times New Roman"/>
          <w:color w:val="000000"/>
          <w:sz w:val="28"/>
          <w:szCs w:val="28"/>
        </w:rPr>
        <w:t>01</w:t>
      </w:r>
      <w:r w:rsidRPr="00617CF5">
        <w:rPr>
          <w:rFonts w:ascii="Times New Roman" w:eastAsia="Times New Roman" w:hAnsi="Times New Roman" w:cs="Times New Roman"/>
          <w:color w:val="000000"/>
          <w:sz w:val="28"/>
          <w:szCs w:val="28"/>
        </w:rPr>
        <w:t>.202</w:t>
      </w:r>
      <w:r w:rsidR="00F618A0">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F618A0">
        <w:rPr>
          <w:rFonts w:ascii="Times New Roman" w:eastAsia="Times New Roman" w:hAnsi="Times New Roman" w:cs="Times New Roman"/>
          <w:sz w:val="28"/>
          <w:szCs w:val="28"/>
        </w:rPr>
        <w:t>Лемех</w:t>
      </w:r>
      <w:proofErr w:type="spellEnd"/>
      <w:r w:rsidR="00F618A0">
        <w:rPr>
          <w:rFonts w:ascii="Times New Roman" w:eastAsia="Times New Roman" w:hAnsi="Times New Roman" w:cs="Times New Roman"/>
          <w:sz w:val="28"/>
          <w:szCs w:val="28"/>
        </w:rPr>
        <w:t xml:space="preserve"> А.М.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618A0">
        <w:rPr>
          <w:rFonts w:ascii="Times New Roman" w:eastAsia="Times New Roman" w:hAnsi="Times New Roman" w:cs="Times New Roman"/>
          <w:sz w:val="28"/>
          <w:szCs w:val="28"/>
        </w:rPr>
        <w:t>11</w:t>
      </w:r>
      <w:r>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sidR="00F618A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75804</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1537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Матьошко</w:t>
      </w:r>
      <w:proofErr w:type="spellEnd"/>
      <w:r>
        <w:rPr>
          <w:rFonts w:ascii="Times New Roman" w:eastAsia="Times New Roman" w:hAnsi="Times New Roman" w:cs="Times New Roman"/>
          <w:sz w:val="28"/>
          <w:szCs w:val="28"/>
        </w:rPr>
        <w:t xml:space="preserve"> Л.А.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76203»;</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1538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Маркуш</w:t>
      </w:r>
      <w:proofErr w:type="spellEnd"/>
      <w:r>
        <w:rPr>
          <w:rFonts w:ascii="Times New Roman" w:eastAsia="Times New Roman" w:hAnsi="Times New Roman" w:cs="Times New Roman"/>
          <w:sz w:val="28"/>
          <w:szCs w:val="28"/>
        </w:rPr>
        <w:t xml:space="preserve"> А.М.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76038»;</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1545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Яровій Т.П.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77020»;</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1546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Скуратовській</w:t>
      </w:r>
      <w:proofErr w:type="spellEnd"/>
      <w:r>
        <w:rPr>
          <w:rFonts w:ascii="Times New Roman" w:eastAsia="Times New Roman" w:hAnsi="Times New Roman" w:cs="Times New Roman"/>
          <w:sz w:val="28"/>
          <w:szCs w:val="28"/>
        </w:rPr>
        <w:t xml:space="preserve"> В.В.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76884»;</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1548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Горкун</w:t>
      </w:r>
      <w:proofErr w:type="spellEnd"/>
      <w:r>
        <w:rPr>
          <w:rFonts w:ascii="Times New Roman" w:eastAsia="Times New Roman" w:hAnsi="Times New Roman" w:cs="Times New Roman"/>
          <w:sz w:val="28"/>
          <w:szCs w:val="28"/>
        </w:rPr>
        <w:t xml:space="preserve"> Н.І.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76901»;</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1549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Барилюк</w:t>
      </w:r>
      <w:proofErr w:type="spellEnd"/>
      <w:r>
        <w:rPr>
          <w:rFonts w:ascii="Times New Roman" w:eastAsia="Times New Roman" w:hAnsi="Times New Roman" w:cs="Times New Roman"/>
          <w:sz w:val="28"/>
          <w:szCs w:val="28"/>
        </w:rPr>
        <w:t xml:space="preserve"> А.А.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560115">
        <w:rPr>
          <w:rFonts w:ascii="Times New Roman" w:eastAsia="Times New Roman" w:hAnsi="Times New Roman" w:cs="Times New Roman"/>
          <w:sz w:val="28"/>
          <w:szCs w:val="28"/>
        </w:rPr>
        <w:t>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560115">
        <w:rPr>
          <w:rFonts w:ascii="Times New Roman" w:eastAsia="Times New Roman" w:hAnsi="Times New Roman" w:cs="Times New Roman"/>
          <w:sz w:val="28"/>
          <w:szCs w:val="28"/>
        </w:rPr>
        <w:t>6908</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Федь В.Д.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76929»;</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Кулініченку</w:t>
      </w:r>
      <w:proofErr w:type="spellEnd"/>
      <w:r>
        <w:rPr>
          <w:rFonts w:ascii="Times New Roman" w:eastAsia="Times New Roman" w:hAnsi="Times New Roman" w:cs="Times New Roman"/>
          <w:sz w:val="28"/>
          <w:szCs w:val="28"/>
        </w:rPr>
        <w:t xml:space="preserve"> Р.О.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77285»;</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Мринській</w:t>
      </w:r>
      <w:proofErr w:type="spellEnd"/>
      <w:r>
        <w:rPr>
          <w:rFonts w:ascii="Times New Roman" w:eastAsia="Times New Roman" w:hAnsi="Times New Roman" w:cs="Times New Roman"/>
          <w:sz w:val="28"/>
          <w:szCs w:val="28"/>
        </w:rPr>
        <w:t xml:space="preserve"> А.А.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77395»;</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Савічевій</w:t>
      </w:r>
      <w:proofErr w:type="spellEnd"/>
      <w:r>
        <w:rPr>
          <w:rFonts w:ascii="Times New Roman" w:eastAsia="Times New Roman" w:hAnsi="Times New Roman" w:cs="Times New Roman"/>
          <w:sz w:val="28"/>
          <w:szCs w:val="28"/>
        </w:rPr>
        <w:t xml:space="preserve"> Л.Г.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77398»;</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Кравець О.В.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77071»;</w:t>
      </w:r>
    </w:p>
    <w:p w:rsidR="00190DD0" w:rsidRDefault="00190DD0" w:rsidP="00190DD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1556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Іваньковій</w:t>
      </w:r>
      <w:proofErr w:type="spellEnd"/>
      <w:r>
        <w:rPr>
          <w:rFonts w:ascii="Times New Roman" w:eastAsia="Times New Roman" w:hAnsi="Times New Roman" w:cs="Times New Roman"/>
          <w:sz w:val="28"/>
          <w:szCs w:val="28"/>
        </w:rPr>
        <w:t xml:space="preserve"> Н.А.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77322»;</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sidR="00C62606">
        <w:rPr>
          <w:rFonts w:ascii="Times New Roman" w:eastAsia="Times New Roman" w:hAnsi="Times New Roman" w:cs="Times New Roman"/>
          <w:color w:val="000000"/>
          <w:sz w:val="28"/>
          <w:szCs w:val="28"/>
        </w:rPr>
        <w:t>62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C62606">
        <w:rPr>
          <w:rFonts w:ascii="Times New Roman" w:eastAsia="Times New Roman" w:hAnsi="Times New Roman" w:cs="Times New Roman"/>
          <w:sz w:val="28"/>
          <w:szCs w:val="28"/>
        </w:rPr>
        <w:t>Булдашовій</w:t>
      </w:r>
      <w:proofErr w:type="spellEnd"/>
      <w:r w:rsidR="00C62606">
        <w:rPr>
          <w:rFonts w:ascii="Times New Roman" w:eastAsia="Times New Roman" w:hAnsi="Times New Roman" w:cs="Times New Roman"/>
          <w:sz w:val="28"/>
          <w:szCs w:val="28"/>
        </w:rPr>
        <w:t xml:space="preserve">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C62606">
        <w:rPr>
          <w:rFonts w:ascii="Times New Roman" w:eastAsia="Times New Roman" w:hAnsi="Times New Roman" w:cs="Times New Roman"/>
          <w:sz w:val="28"/>
          <w:szCs w:val="28"/>
        </w:rPr>
        <w:t>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C62606">
        <w:rPr>
          <w:rFonts w:ascii="Times New Roman" w:eastAsia="Times New Roman" w:hAnsi="Times New Roman" w:cs="Times New Roman"/>
          <w:sz w:val="28"/>
          <w:szCs w:val="28"/>
        </w:rPr>
        <w:t>7596</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1564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Гребельній Т.В.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77923»;</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1573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Лещенко Т.Ю.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78303»;</w:t>
      </w:r>
    </w:p>
    <w:p w:rsidR="00C62606" w:rsidRDefault="00C62606" w:rsidP="00C62606">
      <w:pPr>
        <w:spacing w:line="276" w:lineRule="auto"/>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1574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Гарбузовій Н.В.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78424»;</w:t>
      </w:r>
      <w:r w:rsidRPr="00C62606">
        <w:rPr>
          <w:rFonts w:ascii="Times New Roman" w:eastAsia="Times New Roman" w:hAnsi="Times New Roman" w:cs="Times New Roman"/>
          <w:color w:val="000000"/>
          <w:sz w:val="28"/>
          <w:szCs w:val="28"/>
        </w:rPr>
        <w:t xml:space="preserve"> </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1575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Супруненку</w:t>
      </w:r>
      <w:proofErr w:type="spellEnd"/>
      <w:r>
        <w:rPr>
          <w:rFonts w:ascii="Times New Roman" w:eastAsia="Times New Roman" w:hAnsi="Times New Roman" w:cs="Times New Roman"/>
          <w:sz w:val="28"/>
          <w:szCs w:val="28"/>
        </w:rPr>
        <w:t xml:space="preserve"> В.І.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78553»;</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1576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Корженевській Н.В.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78665»;</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1577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30.01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Степанюк М.М.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78402».</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Pr="00D86DB1" w:rsidRDefault="002779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D86DB1" w:rsidRPr="00D86DB1" w:rsidTr="00071C3D">
        <w:trPr>
          <w:trHeight w:val="1879"/>
        </w:trPr>
        <w:tc>
          <w:tcPr>
            <w:tcW w:w="2873" w:type="dxa"/>
          </w:tcPr>
          <w:tbl>
            <w:tblPr>
              <w:tblStyle w:val="a7"/>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2779B1" w:rsidRPr="00C25E08" w:rsidTr="002779B1">
              <w:trPr>
                <w:trHeight w:val="1250"/>
              </w:trPr>
              <w:tc>
                <w:tcPr>
                  <w:tcW w:w="2904" w:type="dxa"/>
                </w:tcPr>
                <w:p w:rsidR="002779B1" w:rsidRPr="0032250B" w:rsidRDefault="002779B1" w:rsidP="002779B1">
                  <w:pPr>
                    <w:widowControl w:val="0"/>
                    <w:tabs>
                      <w:tab w:val="left" w:pos="0"/>
                    </w:tabs>
                    <w:rPr>
                      <w:rFonts w:ascii="Times New Roman" w:hAnsi="Times New Roman"/>
                      <w:b/>
                      <w:sz w:val="24"/>
                      <w:szCs w:val="24"/>
                    </w:rPr>
                  </w:pPr>
                  <w:bookmarkStart w:id="3" w:name="_Hlk146703553"/>
                  <w:bookmarkStart w:id="4" w:name="_Hlk156206335"/>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02</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jc w:val="center"/>
                    <w:rPr>
                      <w:rFonts w:ascii="Times New Roman" w:eastAsia="Times New Roman" w:hAnsi="Times New Roman"/>
                      <w:i/>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Pr="00C25E08" w:rsidRDefault="002779B1" w:rsidP="002779B1">
                  <w:pPr>
                    <w:widowControl w:val="0"/>
                    <w:tabs>
                      <w:tab w:val="left" w:pos="0"/>
                    </w:tabs>
                    <w:jc w:val="center"/>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2779B1" w:rsidRPr="00C25E08" w:rsidTr="002779B1">
              <w:trPr>
                <w:trHeight w:val="1250"/>
              </w:trPr>
              <w:tc>
                <w:tcPr>
                  <w:tcW w:w="2904" w:type="dxa"/>
                </w:tcPr>
                <w:p w:rsidR="002779B1" w:rsidRPr="00C25E08" w:rsidRDefault="002779B1" w:rsidP="002779B1">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02</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702747">
            <w:pPr>
              <w:jc w:val="both"/>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4"/>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02</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.2023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6DA1" w:rsidRDefault="00A46DA1" w:rsidP="007E5185">
      <w:r>
        <w:separator/>
      </w:r>
    </w:p>
  </w:endnote>
  <w:endnote w:type="continuationSeparator" w:id="0">
    <w:p w:rsidR="00A46DA1" w:rsidRDefault="00A46DA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6DA1" w:rsidRDefault="00A46DA1" w:rsidP="007E5185">
      <w:r>
        <w:separator/>
      </w:r>
    </w:p>
  </w:footnote>
  <w:footnote w:type="continuationSeparator" w:id="0">
    <w:p w:rsidR="00A46DA1" w:rsidRDefault="00A46DA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9994923"/>
      <w:docPartObj>
        <w:docPartGallery w:val="Page Numbers (Top of Page)"/>
        <w:docPartUnique/>
      </w:docPartObj>
    </w:sdtPr>
    <w:sdtEndPr>
      <w:rPr>
        <w:rFonts w:ascii="Times New Roman" w:hAnsi="Times New Roman" w:cs="Times New Roman"/>
        <w:sz w:val="24"/>
        <w:szCs w:val="24"/>
      </w:rPr>
    </w:sdtEndPr>
    <w:sdtContent>
      <w:p w:rsidR="002D79E2" w:rsidRDefault="002D79E2">
        <w:pPr>
          <w:pStyle w:val="af1"/>
          <w:jc w:val="center"/>
        </w:pPr>
      </w:p>
      <w:p w:rsidR="002D79E2" w:rsidRPr="002D79E2" w:rsidRDefault="00A46DA1">
        <w:pPr>
          <w:pStyle w:val="af1"/>
          <w:jc w:val="center"/>
          <w:rPr>
            <w:rFonts w:ascii="Times New Roman" w:hAnsi="Times New Roman" w:cs="Times New Roman"/>
            <w:sz w:val="24"/>
            <w:szCs w:val="24"/>
          </w:rPr>
        </w:pPr>
      </w:p>
    </w:sdtContent>
  </w:sdt>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D1078"/>
    <w:rsid w:val="00110FEB"/>
    <w:rsid w:val="00114846"/>
    <w:rsid w:val="00122CC8"/>
    <w:rsid w:val="00144CCC"/>
    <w:rsid w:val="00184A66"/>
    <w:rsid w:val="00190DD0"/>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615C6"/>
    <w:rsid w:val="003779F7"/>
    <w:rsid w:val="003A3D9B"/>
    <w:rsid w:val="003C2780"/>
    <w:rsid w:val="003C5432"/>
    <w:rsid w:val="003D672A"/>
    <w:rsid w:val="003D7636"/>
    <w:rsid w:val="004008B2"/>
    <w:rsid w:val="00402298"/>
    <w:rsid w:val="00404EA3"/>
    <w:rsid w:val="00417208"/>
    <w:rsid w:val="0044735F"/>
    <w:rsid w:val="004735CD"/>
    <w:rsid w:val="004A37AF"/>
    <w:rsid w:val="004B4F4B"/>
    <w:rsid w:val="004D4425"/>
    <w:rsid w:val="004E3B3E"/>
    <w:rsid w:val="004E7CEE"/>
    <w:rsid w:val="005130FC"/>
    <w:rsid w:val="005147D1"/>
    <w:rsid w:val="00515DF1"/>
    <w:rsid w:val="005308EE"/>
    <w:rsid w:val="00560115"/>
    <w:rsid w:val="005764EC"/>
    <w:rsid w:val="00577905"/>
    <w:rsid w:val="00583022"/>
    <w:rsid w:val="005A4CD6"/>
    <w:rsid w:val="005D2870"/>
    <w:rsid w:val="005D753B"/>
    <w:rsid w:val="005D79E3"/>
    <w:rsid w:val="006036BB"/>
    <w:rsid w:val="00614723"/>
    <w:rsid w:val="00617CF5"/>
    <w:rsid w:val="00624261"/>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6E7D90"/>
    <w:rsid w:val="00702747"/>
    <w:rsid w:val="007057D9"/>
    <w:rsid w:val="0072226C"/>
    <w:rsid w:val="00724E25"/>
    <w:rsid w:val="0073351D"/>
    <w:rsid w:val="007454DB"/>
    <w:rsid w:val="00754BE0"/>
    <w:rsid w:val="007651B5"/>
    <w:rsid w:val="007853C1"/>
    <w:rsid w:val="00785B90"/>
    <w:rsid w:val="007867E4"/>
    <w:rsid w:val="007A7620"/>
    <w:rsid w:val="007E0A5B"/>
    <w:rsid w:val="007E5185"/>
    <w:rsid w:val="00821F84"/>
    <w:rsid w:val="008469C5"/>
    <w:rsid w:val="00867E45"/>
    <w:rsid w:val="00894463"/>
    <w:rsid w:val="008A167C"/>
    <w:rsid w:val="008A30B7"/>
    <w:rsid w:val="008A67AB"/>
    <w:rsid w:val="008A7959"/>
    <w:rsid w:val="008B006A"/>
    <w:rsid w:val="008B0FF2"/>
    <w:rsid w:val="008B3067"/>
    <w:rsid w:val="008E5993"/>
    <w:rsid w:val="008E5A46"/>
    <w:rsid w:val="008F22D8"/>
    <w:rsid w:val="008F70C3"/>
    <w:rsid w:val="00933612"/>
    <w:rsid w:val="009357CF"/>
    <w:rsid w:val="009465FC"/>
    <w:rsid w:val="00960D96"/>
    <w:rsid w:val="009731F8"/>
    <w:rsid w:val="00977D6B"/>
    <w:rsid w:val="00997874"/>
    <w:rsid w:val="009C0C7B"/>
    <w:rsid w:val="009C1577"/>
    <w:rsid w:val="009E428A"/>
    <w:rsid w:val="00A043D7"/>
    <w:rsid w:val="00A05801"/>
    <w:rsid w:val="00A2061B"/>
    <w:rsid w:val="00A46DA1"/>
    <w:rsid w:val="00A71FAE"/>
    <w:rsid w:val="00A73CBD"/>
    <w:rsid w:val="00A757F6"/>
    <w:rsid w:val="00A84194"/>
    <w:rsid w:val="00A935F4"/>
    <w:rsid w:val="00AA14EB"/>
    <w:rsid w:val="00AB0B21"/>
    <w:rsid w:val="00AE03F9"/>
    <w:rsid w:val="00AF1C0A"/>
    <w:rsid w:val="00B23713"/>
    <w:rsid w:val="00BC4455"/>
    <w:rsid w:val="00BC620D"/>
    <w:rsid w:val="00BE2CA6"/>
    <w:rsid w:val="00BE6E8F"/>
    <w:rsid w:val="00C24B21"/>
    <w:rsid w:val="00C34DFB"/>
    <w:rsid w:val="00C44689"/>
    <w:rsid w:val="00C62606"/>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618A0"/>
    <w:rsid w:val="00F80BF9"/>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8E3E5"/>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Pages>
  <Words>3456</Words>
  <Characters>1971</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50</cp:revision>
  <cp:lastPrinted>2024-02-12T07:24:00Z</cp:lastPrinted>
  <dcterms:created xsi:type="dcterms:W3CDTF">2023-09-11T07:18:00Z</dcterms:created>
  <dcterms:modified xsi:type="dcterms:W3CDTF">2024-02-12T07:24:00Z</dcterms:modified>
</cp:coreProperties>
</file>