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C59DD" wp14:editId="5EB04C4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44CD">
        <w:rPr>
          <w:rFonts w:eastAsia="Calibri"/>
          <w:sz w:val="28"/>
          <w:szCs w:val="28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</w:t>
      </w:r>
      <w:r w:rsidR="00B31E12">
        <w:rPr>
          <w:rFonts w:eastAsia="Calibri"/>
          <w:sz w:val="28"/>
          <w:szCs w:val="28"/>
          <w:lang w:eastAsia="en-US"/>
        </w:rPr>
        <w:t xml:space="preserve">            </w:t>
      </w:r>
    </w:p>
    <w:p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:rsidTr="004D0092">
        <w:tc>
          <w:tcPr>
            <w:tcW w:w="9628" w:type="dxa"/>
            <w:shd w:val="clear" w:color="auto" w:fill="auto"/>
          </w:tcPr>
          <w:p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:rsidTr="004D0092">
        <w:tc>
          <w:tcPr>
            <w:tcW w:w="3166" w:type="dxa"/>
            <w:shd w:val="clear" w:color="auto" w:fill="auto"/>
          </w:tcPr>
          <w:p w:rsidR="00A14417" w:rsidRPr="00A14417" w:rsidRDefault="009E4992" w:rsidP="009E4992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437F9E">
              <w:rPr>
                <w:rFonts w:eastAsia="Calibri"/>
                <w:bCs/>
                <w:sz w:val="28"/>
                <w:szCs w:val="28"/>
                <w:lang w:eastAsia="en-US"/>
              </w:rPr>
              <w:t>03</w:t>
            </w:r>
            <w:r w:rsidR="00D01C9F" w:rsidRPr="00437F9E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3033D0" w:rsidRPr="00437F9E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  <w:r w:rsidRPr="00437F9E">
              <w:rPr>
                <w:rFonts w:eastAsia="Calibri"/>
                <w:bCs/>
                <w:sz w:val="28"/>
                <w:szCs w:val="28"/>
                <w:lang w:eastAsia="en-US"/>
              </w:rPr>
              <w:t>1</w:t>
            </w:r>
            <w:r w:rsidR="00380BE4" w:rsidRPr="00437F9E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:rsidR="00A14417" w:rsidRPr="00A14417" w:rsidRDefault="00A14417" w:rsidP="0042492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№</w:t>
            </w:r>
            <w:r w:rsidR="00424925">
              <w:rPr>
                <w:rFonts w:eastAsia="Calibri"/>
                <w:bCs/>
                <w:sz w:val="28"/>
                <w:szCs w:val="28"/>
                <w:lang w:eastAsia="en-US"/>
              </w:rPr>
              <w:t>1547</w:t>
            </w:r>
          </w:p>
        </w:tc>
      </w:tr>
    </w:tbl>
    <w:p w:rsidR="00295FC9" w:rsidRPr="005C716C" w:rsidRDefault="00AA4656" w:rsidP="0046260C">
      <w:pPr>
        <w:rPr>
          <w:b/>
          <w:bCs/>
        </w:rPr>
      </w:pPr>
      <w:r w:rsidRPr="005C716C">
        <w:rPr>
          <w:b/>
          <w:bCs/>
        </w:rPr>
        <w:t xml:space="preserve">Про </w:t>
      </w:r>
      <w:r w:rsidR="0046260C" w:rsidRPr="005C716C">
        <w:rPr>
          <w:b/>
          <w:bCs/>
        </w:rPr>
        <w:t>визначення тимчасового перевізника</w:t>
      </w:r>
    </w:p>
    <w:p w:rsidR="00B46F95" w:rsidRPr="005C716C" w:rsidRDefault="00556496" w:rsidP="00AA4656">
      <w:pPr>
        <w:rPr>
          <w:b/>
          <w:bCs/>
          <w:lang w:val="ru-RU"/>
        </w:rPr>
      </w:pPr>
      <w:r w:rsidRPr="005C716C">
        <w:rPr>
          <w:b/>
          <w:bCs/>
        </w:rPr>
        <w:t>на автобусних маршрутах загального користування</w:t>
      </w:r>
      <w:r w:rsidRPr="005C716C">
        <w:rPr>
          <w:b/>
          <w:bCs/>
          <w:lang w:val="ru-RU"/>
        </w:rPr>
        <w:t xml:space="preserve"> </w:t>
      </w:r>
    </w:p>
    <w:p w:rsidR="00F448A9" w:rsidRPr="005C716C" w:rsidRDefault="006C1AB9" w:rsidP="00AA4656">
      <w:pPr>
        <w:rPr>
          <w:b/>
          <w:bCs/>
        </w:rPr>
      </w:pPr>
      <w:r w:rsidRPr="005C716C">
        <w:rPr>
          <w:b/>
          <w:bCs/>
        </w:rPr>
        <w:t>Бучанської міської територіальної громади</w:t>
      </w:r>
    </w:p>
    <w:p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:rsidR="004B7295" w:rsidRPr="00761C3B" w:rsidRDefault="0046260C" w:rsidP="001D1F89">
      <w:pPr>
        <w:pStyle w:val="1"/>
        <w:ind w:firstLine="708"/>
        <w:jc w:val="both"/>
        <w:rPr>
          <w:rFonts w:ascii="Times New Roman" w:hAnsi="Times New Roman"/>
          <w:sz w:val="26"/>
          <w:szCs w:val="26"/>
          <w:lang w:val="uk-UA"/>
        </w:rPr>
      </w:pPr>
      <w:r w:rsidRPr="00761C3B">
        <w:rPr>
          <w:rFonts w:ascii="Times New Roman" w:hAnsi="Times New Roman"/>
          <w:bCs/>
          <w:sz w:val="26"/>
          <w:szCs w:val="26"/>
          <w:lang w:val="uk-UA"/>
        </w:rPr>
        <w:t xml:space="preserve">Відповідно до Закону України «Про правовий режим воєнного стану», </w:t>
      </w:r>
      <w:r w:rsidR="00DF342F" w:rsidRPr="00761C3B">
        <w:rPr>
          <w:rFonts w:ascii="Times New Roman" w:hAnsi="Times New Roman"/>
          <w:bCs/>
          <w:sz w:val="26"/>
          <w:szCs w:val="26"/>
          <w:lang w:val="uk-UA"/>
        </w:rPr>
        <w:t>Закону України «Про автомобільний транспорт», постанов Кабінету Міністрів України</w:t>
      </w:r>
      <w:r w:rsidR="00AA4656" w:rsidRPr="00761C3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AA4656" w:rsidRPr="00761C3B">
        <w:rPr>
          <w:rFonts w:ascii="Times New Roman" w:hAnsi="Times New Roman"/>
          <w:bCs/>
          <w:sz w:val="26"/>
          <w:szCs w:val="26"/>
          <w:lang w:val="uk-UA"/>
        </w:rPr>
        <w:t xml:space="preserve">від 03.12.2008 № 1081 «Про затвердження порядку проведення конкурсу з перевезення пасажирів на автобусному маршруті загального користування» та </w:t>
      </w:r>
      <w:r w:rsidR="00DF342F" w:rsidRPr="00761C3B">
        <w:rPr>
          <w:rFonts w:ascii="Times New Roman" w:hAnsi="Times New Roman"/>
          <w:bCs/>
          <w:sz w:val="26"/>
          <w:szCs w:val="26"/>
          <w:lang w:val="uk-UA"/>
        </w:rPr>
        <w:t>від 18.02.1997</w:t>
      </w:r>
      <w:r w:rsidR="00B05334">
        <w:rPr>
          <w:rFonts w:ascii="Times New Roman" w:hAnsi="Times New Roman"/>
          <w:bCs/>
          <w:sz w:val="26"/>
          <w:szCs w:val="26"/>
          <w:lang w:val="uk-UA"/>
        </w:rPr>
        <w:t xml:space="preserve">                     </w:t>
      </w:r>
      <w:r w:rsidR="00DF342F" w:rsidRPr="00761C3B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A304EE" w:rsidRPr="00761C3B">
        <w:rPr>
          <w:rFonts w:ascii="Times New Roman" w:hAnsi="Times New Roman"/>
          <w:bCs/>
          <w:sz w:val="26"/>
          <w:szCs w:val="26"/>
          <w:lang w:val="uk-UA"/>
        </w:rPr>
        <w:t>№ 176 «</w:t>
      </w:r>
      <w:r w:rsidR="00DF342F" w:rsidRPr="00761C3B">
        <w:rPr>
          <w:rFonts w:ascii="Times New Roman" w:hAnsi="Times New Roman"/>
          <w:bCs/>
          <w:sz w:val="26"/>
          <w:szCs w:val="26"/>
          <w:lang w:val="uk-UA"/>
        </w:rPr>
        <w:t>Про затвердження Правил надання послуг пасажирського автомобільного транспорту</w:t>
      </w:r>
      <w:r w:rsidR="00A304EE" w:rsidRPr="00761C3B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DF342F" w:rsidRPr="00761C3B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A304EE" w:rsidRPr="00761C3B">
        <w:rPr>
          <w:rFonts w:ascii="Times New Roman" w:hAnsi="Times New Roman"/>
          <w:bCs/>
          <w:sz w:val="26"/>
          <w:szCs w:val="26"/>
          <w:lang w:val="uk-UA"/>
        </w:rPr>
        <w:t>(</w:t>
      </w:r>
      <w:r w:rsidR="00DF342F" w:rsidRPr="00761C3B">
        <w:rPr>
          <w:rFonts w:ascii="Times New Roman" w:hAnsi="Times New Roman"/>
          <w:bCs/>
          <w:sz w:val="26"/>
          <w:szCs w:val="26"/>
          <w:lang w:val="uk-UA"/>
        </w:rPr>
        <w:t>зі змінами</w:t>
      </w:r>
      <w:r w:rsidR="00A304EE" w:rsidRPr="00761C3B">
        <w:rPr>
          <w:rFonts w:ascii="Times New Roman" w:hAnsi="Times New Roman"/>
          <w:bCs/>
          <w:sz w:val="26"/>
          <w:szCs w:val="26"/>
          <w:lang w:val="uk-UA"/>
        </w:rPr>
        <w:t>)</w:t>
      </w:r>
      <w:r w:rsidR="00DF342F" w:rsidRPr="00761C3B">
        <w:rPr>
          <w:rFonts w:ascii="Times New Roman" w:hAnsi="Times New Roman"/>
          <w:bCs/>
          <w:sz w:val="26"/>
          <w:szCs w:val="26"/>
          <w:lang w:val="uk-UA"/>
        </w:rPr>
        <w:t>,</w:t>
      </w:r>
      <w:r w:rsidR="00A304EE" w:rsidRPr="00761C3B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2B5E61" w:rsidRPr="00761C3B">
        <w:rPr>
          <w:rFonts w:ascii="Times New Roman" w:hAnsi="Times New Roman"/>
          <w:bCs/>
          <w:sz w:val="26"/>
          <w:szCs w:val="26"/>
          <w:lang w:val="uk-UA"/>
        </w:rPr>
        <w:t xml:space="preserve">з метою </w:t>
      </w:r>
      <w:r w:rsidR="00AA4656" w:rsidRPr="00761C3B">
        <w:rPr>
          <w:rFonts w:ascii="Times New Roman" w:hAnsi="Times New Roman"/>
          <w:bCs/>
          <w:sz w:val="26"/>
          <w:szCs w:val="26"/>
          <w:lang w:val="uk-UA"/>
        </w:rPr>
        <w:t xml:space="preserve">забезпечення організації перевезення пасажирів на автобусних маршрутах </w:t>
      </w:r>
      <w:r w:rsidR="00B46F95" w:rsidRPr="00761C3B">
        <w:rPr>
          <w:rFonts w:ascii="Times New Roman" w:hAnsi="Times New Roman"/>
          <w:bCs/>
          <w:sz w:val="26"/>
          <w:szCs w:val="26"/>
          <w:lang w:val="uk-UA"/>
        </w:rPr>
        <w:t>маршрутної мережі</w:t>
      </w:r>
      <w:r w:rsidR="006C1AB9" w:rsidRPr="00761C3B">
        <w:rPr>
          <w:rFonts w:ascii="Times New Roman" w:hAnsi="Times New Roman"/>
          <w:color w:val="3F3F3F"/>
          <w:sz w:val="26"/>
          <w:szCs w:val="26"/>
          <w:lang w:val="uk-UA" w:eastAsia="uk-UA"/>
        </w:rPr>
        <w:t xml:space="preserve"> Бучанської міської територіальної громади,</w:t>
      </w:r>
      <w:r w:rsidR="00D94885" w:rsidRPr="00761C3B">
        <w:rPr>
          <w:b/>
          <w:bCs/>
          <w:color w:val="383838"/>
          <w:sz w:val="26"/>
          <w:szCs w:val="26"/>
          <w:lang w:val="uk-UA" w:eastAsia="uk-UA"/>
        </w:rPr>
        <w:t xml:space="preserve"> </w:t>
      </w:r>
      <w:r w:rsidR="00D97E7B" w:rsidRPr="00761C3B">
        <w:rPr>
          <w:rFonts w:ascii="Times New Roman" w:hAnsi="Times New Roman"/>
          <w:bCs/>
          <w:color w:val="383838"/>
          <w:sz w:val="26"/>
          <w:szCs w:val="26"/>
          <w:lang w:val="uk-UA" w:eastAsia="uk-UA"/>
        </w:rPr>
        <w:t>враховуючи згоду КП «</w:t>
      </w:r>
      <w:proofErr w:type="spellStart"/>
      <w:r w:rsidR="00D97E7B" w:rsidRPr="00761C3B">
        <w:rPr>
          <w:rFonts w:ascii="Times New Roman" w:hAnsi="Times New Roman"/>
          <w:bCs/>
          <w:color w:val="383838"/>
          <w:sz w:val="26"/>
          <w:szCs w:val="26"/>
          <w:lang w:val="uk-UA" w:eastAsia="uk-UA"/>
        </w:rPr>
        <w:t>Бучатранссервіс</w:t>
      </w:r>
      <w:proofErr w:type="spellEnd"/>
      <w:r w:rsidR="00D97E7B" w:rsidRPr="00761C3B">
        <w:rPr>
          <w:rFonts w:ascii="Times New Roman" w:hAnsi="Times New Roman"/>
          <w:bCs/>
          <w:color w:val="383838"/>
          <w:sz w:val="26"/>
          <w:szCs w:val="26"/>
          <w:lang w:val="uk-UA" w:eastAsia="uk-UA"/>
        </w:rPr>
        <w:t xml:space="preserve">» на тимчасове обслуговування автобусних маршрутів, </w:t>
      </w:r>
      <w:r w:rsidR="001D1F89" w:rsidRPr="00761C3B">
        <w:rPr>
          <w:rFonts w:ascii="Times New Roman" w:hAnsi="Times New Roman"/>
          <w:bCs/>
          <w:sz w:val="26"/>
          <w:szCs w:val="26"/>
          <w:lang w:val="uk-UA"/>
        </w:rPr>
        <w:t>керуючись Законом України «Про місцеве самоврядування в Україні»</w:t>
      </w:r>
      <w:r w:rsidR="004B7295" w:rsidRPr="00761C3B">
        <w:rPr>
          <w:rFonts w:ascii="Times New Roman" w:hAnsi="Times New Roman"/>
          <w:sz w:val="26"/>
          <w:szCs w:val="26"/>
          <w:lang w:val="uk-UA"/>
        </w:rPr>
        <w:t>, виконавчий комітет Бучанської міської ради</w:t>
      </w:r>
    </w:p>
    <w:p w:rsidR="004B7295" w:rsidRPr="00761C3B" w:rsidRDefault="004B7295" w:rsidP="007732D8">
      <w:pPr>
        <w:pStyle w:val="1"/>
        <w:jc w:val="both"/>
        <w:rPr>
          <w:sz w:val="26"/>
          <w:szCs w:val="26"/>
          <w:lang w:val="uk-UA"/>
        </w:rPr>
      </w:pPr>
    </w:p>
    <w:p w:rsidR="004B7295" w:rsidRPr="00761C3B" w:rsidRDefault="004B7295" w:rsidP="00DD6097">
      <w:pPr>
        <w:jc w:val="both"/>
        <w:rPr>
          <w:b/>
          <w:sz w:val="26"/>
          <w:szCs w:val="26"/>
        </w:rPr>
      </w:pPr>
      <w:r w:rsidRPr="00761C3B">
        <w:rPr>
          <w:b/>
          <w:sz w:val="26"/>
          <w:szCs w:val="26"/>
        </w:rPr>
        <w:t>ВИРІШИВ:</w:t>
      </w:r>
    </w:p>
    <w:p w:rsidR="00D97E7B" w:rsidRPr="00761C3B" w:rsidRDefault="009D2F2C" w:rsidP="00DD6097">
      <w:pPr>
        <w:pStyle w:val="a7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761C3B">
        <w:rPr>
          <w:sz w:val="26"/>
          <w:szCs w:val="26"/>
        </w:rPr>
        <w:t>Для забезпечення належного транспортного обслуговування маршрутів загального користування № 101, № 102, № 103 та № 104 автобусної мережі Бучанської міської територіальної громади п</w:t>
      </w:r>
      <w:r w:rsidR="0046260C" w:rsidRPr="00761C3B">
        <w:rPr>
          <w:sz w:val="26"/>
          <w:szCs w:val="26"/>
        </w:rPr>
        <w:t>ризначити тимчасов</w:t>
      </w:r>
      <w:r w:rsidR="00B46F95" w:rsidRPr="00761C3B">
        <w:rPr>
          <w:sz w:val="26"/>
          <w:szCs w:val="26"/>
        </w:rPr>
        <w:t>им</w:t>
      </w:r>
      <w:r w:rsidR="0046260C" w:rsidRPr="00761C3B">
        <w:rPr>
          <w:sz w:val="26"/>
          <w:szCs w:val="26"/>
        </w:rPr>
        <w:t xml:space="preserve"> </w:t>
      </w:r>
      <w:r w:rsidR="00B46F95" w:rsidRPr="00761C3B">
        <w:rPr>
          <w:sz w:val="26"/>
          <w:szCs w:val="26"/>
        </w:rPr>
        <w:t>перевізником</w:t>
      </w:r>
      <w:r w:rsidR="0046260C" w:rsidRPr="00761C3B">
        <w:rPr>
          <w:sz w:val="26"/>
          <w:szCs w:val="26"/>
        </w:rPr>
        <w:t xml:space="preserve"> комунальне</w:t>
      </w:r>
      <w:r w:rsidR="00D97E7B" w:rsidRPr="00761C3B">
        <w:rPr>
          <w:sz w:val="26"/>
          <w:szCs w:val="26"/>
        </w:rPr>
        <w:t xml:space="preserve"> підприємство «</w:t>
      </w:r>
      <w:proofErr w:type="spellStart"/>
      <w:r w:rsidR="00D97E7B" w:rsidRPr="00761C3B">
        <w:rPr>
          <w:sz w:val="26"/>
          <w:szCs w:val="26"/>
        </w:rPr>
        <w:t>Бучатранссервіс</w:t>
      </w:r>
      <w:proofErr w:type="spellEnd"/>
      <w:r w:rsidR="00D97E7B" w:rsidRPr="00761C3B">
        <w:rPr>
          <w:sz w:val="26"/>
          <w:szCs w:val="26"/>
        </w:rPr>
        <w:t>»</w:t>
      </w:r>
      <w:r w:rsidRPr="00761C3B">
        <w:rPr>
          <w:sz w:val="26"/>
          <w:szCs w:val="26"/>
        </w:rPr>
        <w:t xml:space="preserve"> до моменту проведення конкурсу та визначення переможця. </w:t>
      </w:r>
    </w:p>
    <w:p w:rsidR="00D97E7B" w:rsidRPr="00761C3B" w:rsidRDefault="00D97E7B" w:rsidP="00DD6097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761C3B">
        <w:rPr>
          <w:sz w:val="26"/>
          <w:szCs w:val="26"/>
        </w:rPr>
        <w:t xml:space="preserve">Забезпечення транспортного обслуговування на маршрутах № 101,                      № 102, № 103 та № 104 здійснювати за рахунок транспортних засобів підприємства </w:t>
      </w:r>
      <w:r w:rsidR="00F13D06" w:rsidRPr="00761C3B">
        <w:rPr>
          <w:sz w:val="26"/>
          <w:szCs w:val="26"/>
        </w:rPr>
        <w:t xml:space="preserve">КП </w:t>
      </w:r>
      <w:r w:rsidRPr="00761C3B">
        <w:rPr>
          <w:sz w:val="26"/>
          <w:szCs w:val="26"/>
        </w:rPr>
        <w:t>«</w:t>
      </w:r>
      <w:proofErr w:type="spellStart"/>
      <w:r w:rsidRPr="00761C3B">
        <w:rPr>
          <w:sz w:val="26"/>
          <w:szCs w:val="26"/>
        </w:rPr>
        <w:t>Бучатранссервіс</w:t>
      </w:r>
      <w:proofErr w:type="spellEnd"/>
      <w:r w:rsidRPr="00761C3B">
        <w:rPr>
          <w:sz w:val="26"/>
          <w:szCs w:val="26"/>
        </w:rPr>
        <w:t>».</w:t>
      </w:r>
    </w:p>
    <w:p w:rsidR="00DD6097" w:rsidRPr="00E672B8" w:rsidRDefault="00DD6097" w:rsidP="00DD26D3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E672B8">
        <w:rPr>
          <w:sz w:val="26"/>
          <w:szCs w:val="26"/>
        </w:rPr>
        <w:t>КП «</w:t>
      </w:r>
      <w:proofErr w:type="spellStart"/>
      <w:r w:rsidRPr="00E672B8">
        <w:rPr>
          <w:sz w:val="26"/>
          <w:szCs w:val="26"/>
        </w:rPr>
        <w:t>Бучатранссервіс</w:t>
      </w:r>
      <w:proofErr w:type="spellEnd"/>
      <w:r w:rsidRPr="00E672B8">
        <w:rPr>
          <w:sz w:val="26"/>
          <w:szCs w:val="26"/>
        </w:rPr>
        <w:t>» забезпечити перевезення пасажирів</w:t>
      </w:r>
      <w:r w:rsidR="00E672B8">
        <w:rPr>
          <w:sz w:val="26"/>
          <w:szCs w:val="26"/>
        </w:rPr>
        <w:t xml:space="preserve"> </w:t>
      </w:r>
      <w:r w:rsidR="00332DD6">
        <w:rPr>
          <w:sz w:val="26"/>
          <w:szCs w:val="26"/>
        </w:rPr>
        <w:t xml:space="preserve">на автобусних маршрутах </w:t>
      </w:r>
      <w:r w:rsidRPr="00E672B8">
        <w:rPr>
          <w:sz w:val="26"/>
          <w:szCs w:val="26"/>
        </w:rPr>
        <w:t xml:space="preserve">на підставі </w:t>
      </w:r>
      <w:r w:rsidR="00C011E2" w:rsidRPr="00E672B8">
        <w:rPr>
          <w:sz w:val="26"/>
          <w:szCs w:val="26"/>
        </w:rPr>
        <w:t xml:space="preserve">паперового </w:t>
      </w:r>
      <w:r w:rsidRPr="00E672B8">
        <w:rPr>
          <w:sz w:val="26"/>
          <w:szCs w:val="26"/>
        </w:rPr>
        <w:t xml:space="preserve">квитка затвердженої форми, електронного квитка </w:t>
      </w:r>
      <w:r w:rsidR="00C011E2" w:rsidRPr="00E672B8">
        <w:rPr>
          <w:sz w:val="26"/>
          <w:szCs w:val="26"/>
        </w:rPr>
        <w:t>придбаного із застосуванням встановленого у салоні транспорту обладнання (термінал тощо) або в інший доступний у цьому транспортному засобі спосіб, що передбачає безготівкову оплату проїзного документа</w:t>
      </w:r>
      <w:r w:rsidR="003465A3">
        <w:rPr>
          <w:sz w:val="26"/>
          <w:szCs w:val="26"/>
        </w:rPr>
        <w:t xml:space="preserve"> (у разі запровадження автоматизованої системи оплати проїзду)</w:t>
      </w:r>
      <w:r w:rsidR="00E672B8" w:rsidRPr="00E672B8">
        <w:rPr>
          <w:sz w:val="26"/>
          <w:szCs w:val="26"/>
        </w:rPr>
        <w:t xml:space="preserve"> </w:t>
      </w:r>
      <w:r w:rsidRPr="00E672B8">
        <w:rPr>
          <w:sz w:val="26"/>
          <w:szCs w:val="26"/>
        </w:rPr>
        <w:t>та документів для пільгового проїзду.</w:t>
      </w:r>
      <w:r w:rsidR="00C011E2" w:rsidRPr="00E672B8">
        <w:rPr>
          <w:sz w:val="28"/>
          <w:szCs w:val="28"/>
          <w:shd w:val="clear" w:color="auto" w:fill="FFFFFF"/>
        </w:rPr>
        <w:t xml:space="preserve"> </w:t>
      </w:r>
    </w:p>
    <w:p w:rsidR="00D97E7B" w:rsidRPr="00DD6097" w:rsidRDefault="00DD6097" w:rsidP="00DD6097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rPr>
          <w:sz w:val="26"/>
          <w:szCs w:val="26"/>
        </w:rPr>
      </w:pPr>
      <w:r w:rsidRPr="00DD6097">
        <w:rPr>
          <w:sz w:val="26"/>
          <w:szCs w:val="26"/>
        </w:rPr>
        <w:t>Погодити таблицю вартості перевезень пасажирів та багажу на автобусних маршрутах Бучанської міської територіальної громади (додаток 1,2,3,4).</w:t>
      </w:r>
      <w:r w:rsidR="0046260C" w:rsidRPr="00DD6097">
        <w:rPr>
          <w:sz w:val="26"/>
          <w:szCs w:val="26"/>
        </w:rPr>
        <w:t xml:space="preserve"> </w:t>
      </w:r>
    </w:p>
    <w:p w:rsidR="00D97E7B" w:rsidRPr="003465A3" w:rsidRDefault="003465A3" w:rsidP="003465A3">
      <w:pPr>
        <w:pStyle w:val="a7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3465A3">
        <w:rPr>
          <w:sz w:val="26"/>
          <w:szCs w:val="26"/>
        </w:rPr>
        <w:t xml:space="preserve">Управлінню юридично-кадрової роботи забезпечити укладання </w:t>
      </w:r>
      <w:r>
        <w:rPr>
          <w:sz w:val="26"/>
          <w:szCs w:val="26"/>
        </w:rPr>
        <w:t xml:space="preserve">з перевізником </w:t>
      </w:r>
      <w:r w:rsidRPr="003465A3">
        <w:rPr>
          <w:sz w:val="26"/>
          <w:szCs w:val="26"/>
        </w:rPr>
        <w:t>тимчасових договорів</w:t>
      </w:r>
      <w:r>
        <w:rPr>
          <w:sz w:val="26"/>
          <w:szCs w:val="26"/>
        </w:rPr>
        <w:t xml:space="preserve"> на</w:t>
      </w:r>
      <w:r w:rsidRPr="003465A3">
        <w:rPr>
          <w:sz w:val="26"/>
          <w:szCs w:val="26"/>
        </w:rPr>
        <w:t xml:space="preserve"> п</w:t>
      </w:r>
      <w:r>
        <w:rPr>
          <w:sz w:val="26"/>
          <w:szCs w:val="26"/>
        </w:rPr>
        <w:t>еревезення пасажирів</w:t>
      </w:r>
      <w:r w:rsidR="00D97E7B" w:rsidRPr="003465A3">
        <w:rPr>
          <w:sz w:val="26"/>
          <w:szCs w:val="26"/>
        </w:rPr>
        <w:t xml:space="preserve"> за маршрутами </w:t>
      </w:r>
      <w:r>
        <w:rPr>
          <w:sz w:val="26"/>
          <w:szCs w:val="26"/>
        </w:rPr>
        <w:t>№ 101, № 102, № 103, № 104</w:t>
      </w:r>
      <w:r w:rsidRPr="003465A3">
        <w:t xml:space="preserve"> </w:t>
      </w:r>
      <w:r>
        <w:rPr>
          <w:sz w:val="26"/>
          <w:szCs w:val="26"/>
        </w:rPr>
        <w:t>терміном до трьох місяців.</w:t>
      </w:r>
    </w:p>
    <w:p w:rsidR="0067662C" w:rsidRPr="00761C3B" w:rsidRDefault="0046260C" w:rsidP="00DD6097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6"/>
          <w:szCs w:val="26"/>
        </w:rPr>
      </w:pPr>
      <w:r w:rsidRPr="00761C3B">
        <w:rPr>
          <w:sz w:val="26"/>
          <w:szCs w:val="26"/>
        </w:rPr>
        <w:t xml:space="preserve"> </w:t>
      </w:r>
      <w:r w:rsidR="0067662C" w:rsidRPr="00761C3B">
        <w:rPr>
          <w:sz w:val="26"/>
          <w:szCs w:val="26"/>
        </w:rPr>
        <w:t>Контроль за виконанням цього рішення покласти</w:t>
      </w:r>
      <w:r w:rsidR="007732D8" w:rsidRPr="00761C3B">
        <w:rPr>
          <w:sz w:val="26"/>
          <w:szCs w:val="26"/>
        </w:rPr>
        <w:t xml:space="preserve"> на заступника міського голови </w:t>
      </w:r>
      <w:proofErr w:type="spellStart"/>
      <w:r w:rsidR="00E14E3F" w:rsidRPr="00761C3B">
        <w:rPr>
          <w:sz w:val="26"/>
          <w:szCs w:val="26"/>
        </w:rPr>
        <w:t>Чейчука</w:t>
      </w:r>
      <w:proofErr w:type="spellEnd"/>
      <w:r w:rsidR="00E14E3F" w:rsidRPr="00761C3B">
        <w:rPr>
          <w:sz w:val="26"/>
          <w:szCs w:val="26"/>
        </w:rPr>
        <w:t xml:space="preserve"> Д.М.</w:t>
      </w:r>
    </w:p>
    <w:p w:rsidR="004B7295" w:rsidRDefault="004B7295" w:rsidP="00DD6097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4B7295" w:rsidRPr="00761C3B" w:rsidRDefault="00D01C9F" w:rsidP="007732D8">
      <w:pPr>
        <w:pStyle w:val="a6"/>
        <w:spacing w:before="0" w:beforeAutospacing="0" w:after="0" w:afterAutospacing="0"/>
        <w:rPr>
          <w:b/>
          <w:bCs/>
          <w:sz w:val="26"/>
          <w:szCs w:val="26"/>
          <w:lang w:val="uk-UA"/>
        </w:rPr>
      </w:pPr>
      <w:r w:rsidRPr="00761C3B">
        <w:rPr>
          <w:b/>
          <w:bCs/>
          <w:sz w:val="26"/>
          <w:szCs w:val="26"/>
          <w:lang w:val="uk-UA"/>
        </w:rPr>
        <w:t xml:space="preserve">Міський голова                                                               </w:t>
      </w:r>
      <w:r w:rsidR="00761C3B">
        <w:rPr>
          <w:b/>
          <w:bCs/>
          <w:sz w:val="26"/>
          <w:szCs w:val="26"/>
          <w:lang w:val="uk-UA"/>
        </w:rPr>
        <w:t xml:space="preserve">              </w:t>
      </w:r>
      <w:r w:rsidRPr="00761C3B">
        <w:rPr>
          <w:b/>
          <w:bCs/>
          <w:sz w:val="26"/>
          <w:szCs w:val="26"/>
          <w:lang w:val="uk-UA"/>
        </w:rPr>
        <w:t>Анатолій ФЕДОРУК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437F9E" w:rsidRPr="00437F9E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295FC9" w:rsidRPr="00437F9E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37F9E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295FC9" w:rsidRPr="00437F9E" w:rsidRDefault="00295FC9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7F9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437F9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437F9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7F9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E4992" w:rsidRPr="00437F9E" w:rsidRDefault="009E4992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437F9E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03.11.2023</w:t>
            </w:r>
          </w:p>
          <w:p w:rsidR="007732D8" w:rsidRPr="00437F9E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437F9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437F9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295FC9" w:rsidRPr="00437F9E" w:rsidRDefault="00295FC9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37F9E"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</w:tc>
      </w:tr>
      <w:tr w:rsidR="00437F9E" w:rsidRPr="00437F9E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437F9E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7F9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437F9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437F9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7F9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E4992" w:rsidRPr="00437F9E" w:rsidRDefault="009E499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437F9E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03.11.2023</w:t>
            </w: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437F9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37F9E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437F9E" w:rsidRPr="00437F9E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437F9E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7F9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437F9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437F9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7F9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E4992" w:rsidRPr="00437F9E" w:rsidRDefault="009E499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437F9E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03.11.2023</w:t>
            </w: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437F9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37F9E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437F9E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437F9E" w:rsidRDefault="00AA4656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437F9E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</w:t>
            </w:r>
            <w:r w:rsidR="007732D8" w:rsidRPr="00437F9E">
              <w:rPr>
                <w:rFonts w:eastAsia="Calibri"/>
                <w:b/>
                <w:sz w:val="28"/>
                <w:szCs w:val="28"/>
                <w:lang w:eastAsia="uk-UA"/>
              </w:rPr>
              <w:t xml:space="preserve">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167C46" w:rsidRPr="00437F9E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7F9E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437F9E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437F9E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7F9E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9E4992" w:rsidRPr="00437F9E" w:rsidRDefault="009E4992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</w:pPr>
            <w:r w:rsidRPr="00437F9E">
              <w:rPr>
                <w:rFonts w:eastAsia="Calibri"/>
                <w:bCs/>
                <w:sz w:val="28"/>
                <w:szCs w:val="22"/>
                <w:u w:val="single"/>
                <w:lang w:eastAsia="uk-UA"/>
              </w:rPr>
              <w:t>03.11.2023</w:t>
            </w: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437F9E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437F9E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167C46" w:rsidRPr="00437F9E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732D8" w:rsidRPr="00437F9E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437F9E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</w:tbl>
    <w:p w:rsidR="007732D8" w:rsidRPr="00437F9E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67662C" w:rsidRPr="00437F9E" w:rsidRDefault="0067662C" w:rsidP="0067662C">
      <w:pPr>
        <w:rPr>
          <w:b/>
        </w:rPr>
      </w:pPr>
    </w:p>
    <w:p w:rsidR="0067662C" w:rsidRPr="003B59EA" w:rsidRDefault="0067662C" w:rsidP="0067662C">
      <w:pPr>
        <w:rPr>
          <w:b/>
        </w:rPr>
      </w:pPr>
    </w:p>
    <w:p w:rsidR="00110016" w:rsidRPr="00110016" w:rsidRDefault="00110016" w:rsidP="00110016">
      <w:pPr>
        <w:shd w:val="clear" w:color="auto" w:fill="FFFFFF"/>
        <w:ind w:firstLine="567"/>
        <w:jc w:val="both"/>
        <w:rPr>
          <w:color w:val="383838"/>
          <w:sz w:val="28"/>
          <w:szCs w:val="28"/>
          <w:lang w:eastAsia="uk-UA"/>
        </w:rPr>
      </w:pPr>
      <w:r w:rsidRPr="00110016">
        <w:rPr>
          <w:color w:val="383838"/>
          <w:sz w:val="28"/>
          <w:szCs w:val="28"/>
          <w:lang w:eastAsia="uk-UA"/>
        </w:rPr>
        <w:t> </w:t>
      </w:r>
    </w:p>
    <w:p w:rsidR="00F92C80" w:rsidRPr="00110016" w:rsidRDefault="00F92C80" w:rsidP="00110016">
      <w:pPr>
        <w:ind w:firstLine="567"/>
        <w:jc w:val="both"/>
        <w:rPr>
          <w:b/>
          <w:sz w:val="28"/>
          <w:szCs w:val="28"/>
        </w:rPr>
      </w:pPr>
    </w:p>
    <w:p w:rsidR="00F92C80" w:rsidRPr="00110016" w:rsidRDefault="00F92C80" w:rsidP="00110016">
      <w:pPr>
        <w:ind w:firstLine="567"/>
        <w:jc w:val="both"/>
        <w:rPr>
          <w:b/>
          <w:sz w:val="28"/>
          <w:szCs w:val="28"/>
        </w:rPr>
      </w:pPr>
    </w:p>
    <w:p w:rsidR="00F92C80" w:rsidRPr="00110016" w:rsidRDefault="00F92C80" w:rsidP="00110016">
      <w:pPr>
        <w:ind w:firstLine="567"/>
        <w:jc w:val="both"/>
        <w:rPr>
          <w:b/>
          <w:sz w:val="28"/>
          <w:szCs w:val="28"/>
        </w:rPr>
      </w:pPr>
    </w:p>
    <w:p w:rsidR="00F92C80" w:rsidRPr="00110016" w:rsidRDefault="00F92C80" w:rsidP="00110016">
      <w:pPr>
        <w:jc w:val="both"/>
        <w:rPr>
          <w:b/>
          <w:sz w:val="28"/>
          <w:szCs w:val="28"/>
        </w:rPr>
      </w:pPr>
    </w:p>
    <w:p w:rsidR="00F92C80" w:rsidRPr="00110016" w:rsidRDefault="00F92C80" w:rsidP="00110016">
      <w:pPr>
        <w:jc w:val="both"/>
        <w:rPr>
          <w:b/>
          <w:sz w:val="28"/>
          <w:szCs w:val="28"/>
        </w:rPr>
      </w:pPr>
    </w:p>
    <w:p w:rsidR="000B4F71" w:rsidRDefault="000B4F71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110016">
      <w:pPr>
        <w:jc w:val="both"/>
        <w:rPr>
          <w:b/>
          <w:sz w:val="28"/>
          <w:szCs w:val="28"/>
        </w:rPr>
      </w:pPr>
    </w:p>
    <w:p w:rsidR="00761C3B" w:rsidRDefault="00761C3B" w:rsidP="00761C3B">
      <w:pPr>
        <w:tabs>
          <w:tab w:val="left" w:pos="6237"/>
        </w:tabs>
        <w:contextualSpacing/>
        <w:rPr>
          <w:b/>
        </w:rPr>
      </w:pPr>
    </w:p>
    <w:p w:rsidR="00761C3B" w:rsidRPr="002C6978" w:rsidRDefault="00761C3B" w:rsidP="00761C3B">
      <w:pPr>
        <w:tabs>
          <w:tab w:val="left" w:pos="6237"/>
        </w:tabs>
        <w:contextualSpacing/>
      </w:pPr>
      <w:r w:rsidRPr="002C6978">
        <w:rPr>
          <w:b/>
        </w:rPr>
        <w:lastRenderedPageBreak/>
        <w:t xml:space="preserve">                                                                                                        </w:t>
      </w:r>
      <w:r>
        <w:t>Додаток 1</w:t>
      </w:r>
    </w:p>
    <w:p w:rsidR="00761C3B" w:rsidRPr="002C6978" w:rsidRDefault="00761C3B" w:rsidP="00761C3B">
      <w:pPr>
        <w:tabs>
          <w:tab w:val="left" w:pos="6237"/>
        </w:tabs>
        <w:ind w:left="6237"/>
        <w:contextualSpacing/>
      </w:pPr>
      <w:r w:rsidRPr="002C6978">
        <w:t>до рішення виконавчого комітету №</w:t>
      </w:r>
      <w:r>
        <w:t xml:space="preserve"> </w:t>
      </w:r>
      <w:r w:rsidR="00424925">
        <w:t>1547</w:t>
      </w:r>
    </w:p>
    <w:p w:rsidR="00761C3B" w:rsidRPr="002C6978" w:rsidRDefault="00761C3B" w:rsidP="00761C3B">
      <w:pPr>
        <w:tabs>
          <w:tab w:val="left" w:pos="6237"/>
        </w:tabs>
        <w:ind w:left="6237"/>
        <w:contextualSpacing/>
      </w:pPr>
      <w:r w:rsidRPr="002C6978">
        <w:t xml:space="preserve">від </w:t>
      </w:r>
      <w:r w:rsidRPr="00761C3B">
        <w:t>03.11.2023</w:t>
      </w:r>
    </w:p>
    <w:p w:rsidR="00761C3B" w:rsidRPr="002C6978" w:rsidRDefault="00761C3B" w:rsidP="00761C3B">
      <w:pPr>
        <w:jc w:val="center"/>
        <w:rPr>
          <w:rFonts w:eastAsia="Calibri"/>
          <w:sz w:val="18"/>
          <w:szCs w:val="18"/>
          <w:lang w:eastAsia="en-US"/>
        </w:rPr>
      </w:pPr>
      <w:r w:rsidRPr="002C6978">
        <w:rPr>
          <w:rFonts w:ascii="Calibri" w:eastAsia="Calibri" w:hAnsi="Calibri"/>
          <w:highlight w:val="yellow"/>
          <w:lang w:eastAsia="en-US"/>
        </w:rPr>
        <w:t xml:space="preserve">     </w:t>
      </w:r>
    </w:p>
    <w:p w:rsidR="00761C3B" w:rsidRDefault="00761C3B" w:rsidP="00761C3B">
      <w:pPr>
        <w:tabs>
          <w:tab w:val="left" w:pos="6237"/>
        </w:tabs>
        <w:contextualSpacing/>
      </w:pPr>
      <w:r>
        <w:tab/>
      </w:r>
    </w:p>
    <w:p w:rsidR="00761C3B" w:rsidRPr="00B26309" w:rsidRDefault="00761C3B" w:rsidP="00761C3B">
      <w:pPr>
        <w:tabs>
          <w:tab w:val="left" w:pos="6237"/>
        </w:tabs>
        <w:contextualSpacing/>
        <w:rPr>
          <w:sz w:val="28"/>
          <w:szCs w:val="28"/>
          <w:lang w:eastAsia="zh-CN" w:bidi="hi-IN"/>
        </w:rPr>
      </w:pPr>
      <w:r>
        <w:tab/>
      </w:r>
      <w:r w:rsidRPr="00B26309">
        <w:rPr>
          <w:bCs/>
          <w:sz w:val="28"/>
          <w:szCs w:val="28"/>
        </w:rPr>
        <w:t xml:space="preserve">                                        </w:t>
      </w: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761C3B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</w:t>
      </w: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№ 101 </w:t>
      </w:r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Буча - Ворзель </w:t>
      </w:r>
    </w:p>
    <w:p w:rsidR="00761C3B" w:rsidRPr="00B26309" w:rsidRDefault="00761C3B" w:rsidP="00761C3B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p w:rsidR="00761C3B" w:rsidRPr="00B26309" w:rsidRDefault="00761C3B" w:rsidP="00761C3B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065"/>
        <w:gridCol w:w="1352"/>
        <w:gridCol w:w="1352"/>
        <w:gridCol w:w="1617"/>
      </w:tblGrid>
      <w:tr w:rsidR="00761C3B" w:rsidRPr="00B26309" w:rsidTr="00BF48FC">
        <w:trPr>
          <w:trHeight w:val="37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Назва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тарифної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зупинки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Відстань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5386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Вартість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проїзду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грн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>)</w:t>
            </w:r>
          </w:p>
        </w:tc>
      </w:tr>
      <w:tr w:rsidR="00761C3B" w:rsidRPr="00B26309" w:rsidTr="00BF48FC">
        <w:trPr>
          <w:trHeight w:val="10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від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початко-вого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пункту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між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автостан-ціями</w:t>
            </w:r>
            <w:proofErr w:type="spellEnd"/>
          </w:p>
        </w:tc>
        <w:tc>
          <w:tcPr>
            <w:tcW w:w="5386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065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Ворзель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</w:tbl>
    <w:p w:rsidR="00761C3B" w:rsidRPr="00B26309" w:rsidRDefault="00761C3B" w:rsidP="00761C3B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1, </w:t>
      </w:r>
      <w:r w:rsidRPr="00B26309">
        <w:rPr>
          <w:bCs/>
          <w:sz w:val="28"/>
          <w:szCs w:val="28"/>
          <w:lang w:eastAsia="zh-CN" w:bidi="hi-IN"/>
        </w:rPr>
        <w:t>53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У вартість проїзду включений страховий збір 3%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253"/>
      </w:tblGrid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tabs>
                <w:tab w:val="left" w:pos="6435"/>
              </w:tabs>
              <w:suppressAutoHyphens/>
              <w:rPr>
                <w:bCs/>
                <w:sz w:val="28"/>
                <w:szCs w:val="28"/>
                <w:lang w:val="en-US" w:eastAsia="zh-CN" w:bidi="hi-IN"/>
              </w:rPr>
            </w:pPr>
            <w:r w:rsidRPr="00B26309">
              <w:rPr>
                <w:bCs/>
                <w:sz w:val="28"/>
                <w:szCs w:val="28"/>
                <w:lang w:val="en-US" w:eastAsia="zh-CN" w:bidi="hi-IN"/>
              </w:rPr>
              <w:t>5-10 (</w:t>
            </w:r>
            <w:proofErr w:type="spellStart"/>
            <w:r w:rsidRPr="00B26309">
              <w:rPr>
                <w:bCs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bCs/>
                <w:sz w:val="28"/>
                <w:szCs w:val="28"/>
                <w:lang w:val="en-US" w:eastAsia="zh-CN" w:bidi="hi-IN"/>
              </w:rPr>
              <w:t xml:space="preserve">. 7.5 </w:t>
            </w:r>
            <w:proofErr w:type="spellStart"/>
            <w:r w:rsidRPr="00B26309">
              <w:rPr>
                <w:bCs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bCs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tabs>
                <w:tab w:val="left" w:pos="6435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B26309">
              <w:rPr>
                <w:bCs/>
                <w:sz w:val="28"/>
                <w:szCs w:val="28"/>
                <w:lang w:val="en-US" w:eastAsia="zh-CN" w:bidi="hi-IN"/>
              </w:rPr>
              <w:t>1</w:t>
            </w:r>
            <w:r w:rsidRPr="00B26309">
              <w:rPr>
                <w:bCs/>
                <w:sz w:val="28"/>
                <w:szCs w:val="28"/>
                <w:lang w:eastAsia="zh-CN" w:bidi="hi-IN"/>
              </w:rPr>
              <w:t>0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tabs>
                <w:tab w:val="left" w:pos="6435"/>
              </w:tabs>
              <w:suppressAutoHyphens/>
              <w:rPr>
                <w:bCs/>
                <w:sz w:val="28"/>
                <w:szCs w:val="28"/>
                <w:lang w:val="en-US" w:eastAsia="zh-CN" w:bidi="hi-IN"/>
              </w:rPr>
            </w:pPr>
            <w:r w:rsidRPr="00B26309">
              <w:rPr>
                <w:bCs/>
                <w:sz w:val="28"/>
                <w:szCs w:val="28"/>
                <w:lang w:val="en-US" w:eastAsia="zh-CN" w:bidi="hi-IN"/>
              </w:rPr>
              <w:t>10-15 (</w:t>
            </w:r>
            <w:proofErr w:type="spellStart"/>
            <w:r w:rsidRPr="00B26309">
              <w:rPr>
                <w:bCs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bCs/>
                <w:sz w:val="28"/>
                <w:szCs w:val="28"/>
                <w:lang w:val="en-US" w:eastAsia="zh-CN" w:bidi="hi-IN"/>
              </w:rPr>
              <w:t xml:space="preserve">. 12.5 </w:t>
            </w:r>
            <w:proofErr w:type="spellStart"/>
            <w:r w:rsidRPr="00B26309">
              <w:rPr>
                <w:bCs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bCs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tabs>
                <w:tab w:val="left" w:pos="6435"/>
              </w:tabs>
              <w:suppressAutoHyphens/>
              <w:rPr>
                <w:bCs/>
                <w:sz w:val="28"/>
                <w:szCs w:val="28"/>
                <w:lang w:eastAsia="zh-CN" w:bidi="hi-IN"/>
              </w:rPr>
            </w:pPr>
            <w:r w:rsidRPr="00B26309">
              <w:rPr>
                <w:bCs/>
                <w:sz w:val="28"/>
                <w:szCs w:val="28"/>
                <w:lang w:eastAsia="zh-CN" w:bidi="hi-IN"/>
              </w:rPr>
              <w:t>20</w:t>
            </w:r>
          </w:p>
        </w:tc>
      </w:tr>
    </w:tbl>
    <w:p w:rsidR="00761C3B" w:rsidRPr="00B26309" w:rsidRDefault="00761C3B" w:rsidP="00761C3B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</w:t>
      </w:r>
      <w:proofErr w:type="spellStart"/>
      <w:r w:rsidRPr="00B26309">
        <w:rPr>
          <w:bCs/>
          <w:sz w:val="28"/>
          <w:szCs w:val="28"/>
          <w:lang w:eastAsia="zh-CN" w:bidi="hi-IN"/>
        </w:rPr>
        <w:t>Бучатранссервіс</w:t>
      </w:r>
      <w:proofErr w:type="spellEnd"/>
      <w:r w:rsidRPr="00B26309">
        <w:rPr>
          <w:bCs/>
          <w:sz w:val="28"/>
          <w:szCs w:val="28"/>
          <w:lang w:eastAsia="zh-CN" w:bidi="hi-IN"/>
        </w:rPr>
        <w:t>»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876" w:type="dxa"/>
        <w:jc w:val="center"/>
        <w:tblLook w:val="04A0" w:firstRow="1" w:lastRow="0" w:firstColumn="1" w:lastColumn="0" w:noHBand="0" w:noVBand="1"/>
      </w:tblPr>
      <w:tblGrid>
        <w:gridCol w:w="3261"/>
        <w:gridCol w:w="3082"/>
        <w:gridCol w:w="3533"/>
      </w:tblGrid>
      <w:tr w:rsidR="00761C3B" w:rsidRPr="00B26309" w:rsidTr="00BF48FC">
        <w:trPr>
          <w:trHeight w:val="1176"/>
          <w:jc w:val="center"/>
        </w:trPr>
        <w:tc>
          <w:tcPr>
            <w:tcW w:w="3261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1C3B" w:rsidRPr="00761C3B" w:rsidRDefault="00761C3B" w:rsidP="00761C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</w:pPr>
            <w:r w:rsidRPr="00761C3B"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  <w:t>03.11.2023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761C3B" w:rsidRPr="00B26309" w:rsidTr="00BF48FC">
        <w:trPr>
          <w:trHeight w:val="1515"/>
          <w:jc w:val="center"/>
        </w:trPr>
        <w:tc>
          <w:tcPr>
            <w:tcW w:w="3261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</w:t>
            </w:r>
            <w:proofErr w:type="spellStart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1C3B" w:rsidRPr="00761C3B" w:rsidRDefault="00761C3B" w:rsidP="00761C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</w:pPr>
            <w:r w:rsidRPr="00761C3B"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  <w:t>03.11.2023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</w:t>
            </w: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761C3B" w:rsidRPr="00B26309" w:rsidRDefault="00761C3B" w:rsidP="00761C3B">
      <w:pPr>
        <w:rPr>
          <w:rFonts w:eastAsia="Calibri"/>
          <w:lang w:eastAsia="en-US"/>
        </w:rPr>
      </w:pPr>
    </w:p>
    <w:p w:rsidR="00761C3B" w:rsidRPr="00B26309" w:rsidRDefault="00761C3B" w:rsidP="00761C3B">
      <w:pPr>
        <w:rPr>
          <w:rFonts w:eastAsia="Calibri"/>
          <w:lang w:eastAsia="en-US"/>
        </w:rPr>
      </w:pPr>
    </w:p>
    <w:p w:rsidR="00761C3B" w:rsidRPr="00B26309" w:rsidRDefault="00761C3B" w:rsidP="00761C3B">
      <w:pPr>
        <w:rPr>
          <w:rFonts w:eastAsia="Calibri"/>
          <w:lang w:eastAsia="en-US"/>
        </w:rPr>
      </w:pPr>
    </w:p>
    <w:p w:rsidR="00761C3B" w:rsidRPr="00B26309" w:rsidRDefault="00761C3B" w:rsidP="00761C3B">
      <w:pPr>
        <w:rPr>
          <w:rFonts w:eastAsia="Calibri"/>
          <w:lang w:eastAsia="en-US"/>
        </w:rPr>
      </w:pPr>
    </w:p>
    <w:p w:rsidR="00761C3B" w:rsidRDefault="00761C3B" w:rsidP="00761C3B">
      <w:pPr>
        <w:rPr>
          <w:rFonts w:eastAsia="Calibri"/>
          <w:lang w:eastAsia="en-US"/>
        </w:rPr>
      </w:pPr>
    </w:p>
    <w:p w:rsidR="00761C3B" w:rsidRPr="00B26309" w:rsidRDefault="00761C3B" w:rsidP="00761C3B">
      <w:pPr>
        <w:tabs>
          <w:tab w:val="left" w:pos="6237"/>
        </w:tabs>
        <w:contextualSpacing/>
      </w:pPr>
      <w:r w:rsidRPr="00B26309">
        <w:rPr>
          <w:b/>
        </w:rPr>
        <w:lastRenderedPageBreak/>
        <w:t xml:space="preserve">                                                                                                        </w:t>
      </w:r>
      <w:r w:rsidRPr="00B26309">
        <w:t xml:space="preserve">Додаток </w:t>
      </w:r>
      <w:r>
        <w:t>2</w:t>
      </w:r>
    </w:p>
    <w:p w:rsidR="00761C3B" w:rsidRPr="00B26309" w:rsidRDefault="00761C3B" w:rsidP="00761C3B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 w:rsidR="00424925">
        <w:t>1547</w:t>
      </w:r>
    </w:p>
    <w:p w:rsidR="00761C3B" w:rsidRPr="00B26309" w:rsidRDefault="00761C3B" w:rsidP="00761C3B">
      <w:pPr>
        <w:tabs>
          <w:tab w:val="left" w:pos="6237"/>
        </w:tabs>
        <w:ind w:left="6237"/>
        <w:contextualSpacing/>
      </w:pPr>
      <w:r w:rsidRPr="00B26309">
        <w:t xml:space="preserve">від </w:t>
      </w:r>
      <w:r w:rsidRPr="00761C3B">
        <w:t>03.11.2023</w:t>
      </w:r>
    </w:p>
    <w:p w:rsidR="00761C3B" w:rsidRPr="00B26309" w:rsidRDefault="00761C3B" w:rsidP="00761C3B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</w:rPr>
        <w:t xml:space="preserve">                                        </w:t>
      </w: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761C3B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пасажирів та багажу на  маршруті</w:t>
      </w:r>
      <w:r>
        <w:rPr>
          <w:b/>
          <w:bCs/>
          <w:sz w:val="28"/>
          <w:szCs w:val="28"/>
          <w:lang w:eastAsia="zh-CN" w:bidi="hi-IN"/>
        </w:rPr>
        <w:t xml:space="preserve"> </w:t>
      </w: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№ 102 </w:t>
      </w:r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Буча - Ворзель </w:t>
      </w:r>
    </w:p>
    <w:p w:rsidR="00761C3B" w:rsidRPr="00B26309" w:rsidRDefault="00761C3B" w:rsidP="00761C3B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p w:rsidR="00761C3B" w:rsidRPr="00B26309" w:rsidRDefault="00761C3B" w:rsidP="00761C3B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134"/>
        <w:gridCol w:w="1065"/>
        <w:gridCol w:w="1352"/>
        <w:gridCol w:w="1352"/>
        <w:gridCol w:w="1617"/>
      </w:tblGrid>
      <w:tr w:rsidR="00761C3B" w:rsidRPr="00B26309" w:rsidTr="00BF48FC">
        <w:trPr>
          <w:trHeight w:val="375"/>
        </w:trPr>
        <w:tc>
          <w:tcPr>
            <w:tcW w:w="1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Назва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тарифної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зупинки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Відстань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5386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Вартість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проїзду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грн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>)</w:t>
            </w:r>
          </w:p>
        </w:tc>
      </w:tr>
      <w:tr w:rsidR="00761C3B" w:rsidRPr="00B26309" w:rsidTr="00BF48FC">
        <w:trPr>
          <w:trHeight w:val="1020"/>
        </w:trPr>
        <w:tc>
          <w:tcPr>
            <w:tcW w:w="18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від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початко-вого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пункту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між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автостан-ціями</w:t>
            </w:r>
            <w:proofErr w:type="spellEnd"/>
          </w:p>
        </w:tc>
        <w:tc>
          <w:tcPr>
            <w:tcW w:w="5386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065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52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90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Ворзель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12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</w:tbl>
    <w:p w:rsidR="00761C3B" w:rsidRPr="00B26309" w:rsidRDefault="00761C3B" w:rsidP="00761C3B">
      <w:pPr>
        <w:suppressAutoHyphens/>
        <w:ind w:left="5529"/>
        <w:jc w:val="both"/>
        <w:rPr>
          <w:sz w:val="28"/>
          <w:szCs w:val="28"/>
          <w:u w:val="single"/>
          <w:lang w:eastAsia="zh-CN" w:bidi="hi-IN"/>
        </w:rPr>
      </w:pPr>
    </w:p>
    <w:p w:rsidR="00761C3B" w:rsidRPr="00B26309" w:rsidRDefault="00761C3B" w:rsidP="00761C3B">
      <w:pPr>
        <w:suppressAutoHyphens/>
        <w:rPr>
          <w:sz w:val="28"/>
          <w:szCs w:val="28"/>
          <w:lang w:eastAsia="zh-CN" w:bidi="hi-IN"/>
        </w:rPr>
      </w:pP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1, </w:t>
      </w:r>
      <w:r w:rsidRPr="00B26309">
        <w:rPr>
          <w:bCs/>
          <w:sz w:val="28"/>
          <w:szCs w:val="28"/>
          <w:lang w:eastAsia="zh-CN" w:bidi="hi-IN"/>
        </w:rPr>
        <w:t>53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У вартість проїзду включений страховий збір 3%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253"/>
      </w:tblGrid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5-10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7.5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eastAsia="zh-CN" w:bidi="hi-IN"/>
              </w:rPr>
            </w:pPr>
            <w:r>
              <w:rPr>
                <w:rFonts w:eastAsia="Calibri"/>
                <w:sz w:val="28"/>
                <w:szCs w:val="28"/>
                <w:lang w:eastAsia="zh-CN" w:bidi="hi-IN"/>
              </w:rPr>
              <w:t>10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10-15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12.5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eastAsia="zh-CN" w:bidi="hi-IN"/>
              </w:rPr>
            </w:pPr>
            <w:r>
              <w:rPr>
                <w:rFonts w:eastAsia="Calibri"/>
                <w:sz w:val="28"/>
                <w:szCs w:val="28"/>
                <w:lang w:eastAsia="zh-CN" w:bidi="hi-IN"/>
              </w:rPr>
              <w:t>20</w:t>
            </w:r>
          </w:p>
        </w:tc>
      </w:tr>
    </w:tbl>
    <w:p w:rsidR="00761C3B" w:rsidRPr="00B26309" w:rsidRDefault="00761C3B" w:rsidP="00761C3B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</w:t>
      </w:r>
      <w:proofErr w:type="spellStart"/>
      <w:r w:rsidRPr="00B26309">
        <w:rPr>
          <w:bCs/>
          <w:sz w:val="28"/>
          <w:szCs w:val="28"/>
          <w:lang w:eastAsia="zh-CN" w:bidi="hi-IN"/>
        </w:rPr>
        <w:t>Бучатранссервіс</w:t>
      </w:r>
      <w:proofErr w:type="spellEnd"/>
      <w:r w:rsidRPr="00B26309">
        <w:rPr>
          <w:bCs/>
          <w:sz w:val="28"/>
          <w:szCs w:val="28"/>
          <w:lang w:eastAsia="zh-CN" w:bidi="hi-IN"/>
        </w:rPr>
        <w:t>»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tbl>
      <w:tblPr>
        <w:tblW w:w="9734" w:type="dxa"/>
        <w:jc w:val="center"/>
        <w:tblLook w:val="04A0" w:firstRow="1" w:lastRow="0" w:firstColumn="1" w:lastColumn="0" w:noHBand="0" w:noVBand="1"/>
      </w:tblPr>
      <w:tblGrid>
        <w:gridCol w:w="3119"/>
        <w:gridCol w:w="3082"/>
        <w:gridCol w:w="3533"/>
      </w:tblGrid>
      <w:tr w:rsidR="00761C3B" w:rsidRPr="00B26309" w:rsidTr="00BF48FC">
        <w:trPr>
          <w:trHeight w:val="1176"/>
          <w:jc w:val="center"/>
        </w:trPr>
        <w:tc>
          <w:tcPr>
            <w:tcW w:w="3119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1C3B" w:rsidRPr="00761C3B" w:rsidRDefault="00761C3B" w:rsidP="00761C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</w:pPr>
            <w:r w:rsidRPr="00761C3B"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  <w:t>03.11.2023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761C3B" w:rsidRPr="00B26309" w:rsidTr="00BF48FC">
        <w:trPr>
          <w:trHeight w:val="1515"/>
          <w:jc w:val="center"/>
        </w:trPr>
        <w:tc>
          <w:tcPr>
            <w:tcW w:w="3119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ind w:right="-67"/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</w:t>
            </w:r>
            <w:proofErr w:type="spellStart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1C3B" w:rsidRPr="00761C3B" w:rsidRDefault="00761C3B" w:rsidP="00761C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</w:pPr>
            <w:r w:rsidRPr="00761C3B"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  <w:t>03.11.2023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</w:t>
            </w: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761C3B" w:rsidRPr="00B26309" w:rsidRDefault="00761C3B" w:rsidP="00761C3B">
      <w:pPr>
        <w:tabs>
          <w:tab w:val="left" w:pos="6237"/>
        </w:tabs>
        <w:contextualSpacing/>
      </w:pPr>
      <w:r w:rsidRPr="00B26309">
        <w:tab/>
      </w:r>
    </w:p>
    <w:p w:rsidR="00761C3B" w:rsidRPr="00B26309" w:rsidRDefault="00761C3B" w:rsidP="00761C3B">
      <w:pPr>
        <w:tabs>
          <w:tab w:val="left" w:pos="6237"/>
        </w:tabs>
        <w:contextualSpacing/>
      </w:pPr>
    </w:p>
    <w:p w:rsidR="00761C3B" w:rsidRPr="00B26309" w:rsidRDefault="00761C3B" w:rsidP="00761C3B">
      <w:pPr>
        <w:tabs>
          <w:tab w:val="left" w:pos="6237"/>
        </w:tabs>
        <w:contextualSpacing/>
      </w:pPr>
    </w:p>
    <w:p w:rsidR="00761C3B" w:rsidRPr="00B26309" w:rsidRDefault="00761C3B" w:rsidP="00761C3B">
      <w:pPr>
        <w:tabs>
          <w:tab w:val="left" w:pos="6237"/>
        </w:tabs>
        <w:contextualSpacing/>
      </w:pPr>
    </w:p>
    <w:p w:rsidR="00761C3B" w:rsidRDefault="00761C3B" w:rsidP="00761C3B">
      <w:pPr>
        <w:tabs>
          <w:tab w:val="left" w:pos="6237"/>
        </w:tabs>
        <w:contextualSpacing/>
      </w:pPr>
    </w:p>
    <w:p w:rsidR="00761C3B" w:rsidRDefault="00761C3B" w:rsidP="00761C3B">
      <w:pPr>
        <w:tabs>
          <w:tab w:val="left" w:pos="6237"/>
        </w:tabs>
        <w:contextualSpacing/>
      </w:pPr>
    </w:p>
    <w:p w:rsidR="00761C3B" w:rsidRDefault="00761C3B" w:rsidP="00761C3B">
      <w:pPr>
        <w:tabs>
          <w:tab w:val="left" w:pos="6237"/>
        </w:tabs>
        <w:contextualSpacing/>
      </w:pPr>
    </w:p>
    <w:p w:rsidR="00761C3B" w:rsidRPr="00B26309" w:rsidRDefault="00761C3B" w:rsidP="00761C3B">
      <w:pPr>
        <w:tabs>
          <w:tab w:val="left" w:pos="6237"/>
        </w:tabs>
        <w:contextualSpacing/>
      </w:pPr>
    </w:p>
    <w:p w:rsidR="00761C3B" w:rsidRPr="00B26309" w:rsidRDefault="00761C3B" w:rsidP="00761C3B">
      <w:pPr>
        <w:tabs>
          <w:tab w:val="left" w:pos="6237"/>
        </w:tabs>
        <w:contextualSpacing/>
      </w:pPr>
      <w:r w:rsidRPr="00B26309">
        <w:lastRenderedPageBreak/>
        <w:tab/>
        <w:t>Додаток</w:t>
      </w:r>
      <w:r>
        <w:t xml:space="preserve"> 3 </w:t>
      </w:r>
    </w:p>
    <w:p w:rsidR="00761C3B" w:rsidRPr="00B26309" w:rsidRDefault="00761C3B" w:rsidP="00761C3B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 w:rsidR="00424925">
        <w:t>1547</w:t>
      </w:r>
    </w:p>
    <w:p w:rsidR="00761C3B" w:rsidRPr="00B26309" w:rsidRDefault="00761C3B" w:rsidP="00761C3B">
      <w:pPr>
        <w:tabs>
          <w:tab w:val="left" w:pos="6237"/>
        </w:tabs>
        <w:ind w:left="6237"/>
        <w:contextualSpacing/>
      </w:pPr>
      <w:r w:rsidRPr="00B26309">
        <w:t>від</w:t>
      </w:r>
      <w:r>
        <w:t xml:space="preserve"> </w:t>
      </w:r>
      <w:r w:rsidRPr="00761C3B">
        <w:t>03.11.2023</w:t>
      </w:r>
    </w:p>
    <w:p w:rsidR="00761C3B" w:rsidRDefault="00761C3B" w:rsidP="00761C3B">
      <w:pPr>
        <w:tabs>
          <w:tab w:val="left" w:pos="6237"/>
        </w:tabs>
        <w:ind w:left="6237"/>
        <w:contextualSpacing/>
      </w:pPr>
    </w:p>
    <w:p w:rsidR="00761C3B" w:rsidRPr="00B26309" w:rsidRDefault="00761C3B" w:rsidP="00761C3B">
      <w:pPr>
        <w:tabs>
          <w:tab w:val="left" w:pos="6237"/>
        </w:tabs>
        <w:ind w:left="6237"/>
        <w:contextualSpacing/>
      </w:pP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761C3B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</w:t>
      </w: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№ 103  </w:t>
      </w:r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Буча - Синяк </w:t>
      </w:r>
    </w:p>
    <w:p w:rsidR="00761C3B" w:rsidRPr="00B26309" w:rsidRDefault="00761C3B" w:rsidP="00761C3B">
      <w:pPr>
        <w:suppressAutoHyphens/>
        <w:ind w:left="5529"/>
        <w:jc w:val="both"/>
        <w:rPr>
          <w:sz w:val="28"/>
          <w:szCs w:val="28"/>
          <w:lang w:eastAsia="zh-CN" w:bidi="hi-IN"/>
        </w:rPr>
      </w:pPr>
    </w:p>
    <w:tbl>
      <w:tblPr>
        <w:tblW w:w="9422" w:type="dxa"/>
        <w:jc w:val="center"/>
        <w:tblLayout w:type="fixed"/>
        <w:tblLook w:val="04A0" w:firstRow="1" w:lastRow="0" w:firstColumn="1" w:lastColumn="0" w:noHBand="0" w:noVBand="1"/>
      </w:tblPr>
      <w:tblGrid>
        <w:gridCol w:w="1619"/>
        <w:gridCol w:w="747"/>
        <w:gridCol w:w="997"/>
        <w:gridCol w:w="935"/>
        <w:gridCol w:w="613"/>
        <w:gridCol w:w="574"/>
        <w:gridCol w:w="1187"/>
        <w:gridCol w:w="1548"/>
        <w:gridCol w:w="1202"/>
      </w:tblGrid>
      <w:tr w:rsidR="00761C3B" w:rsidRPr="00B26309" w:rsidTr="00BF48FC">
        <w:trPr>
          <w:trHeight w:val="346"/>
          <w:jc w:val="center"/>
        </w:trPr>
        <w:tc>
          <w:tcPr>
            <w:tcW w:w="1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Назва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тарифної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зупинки</w:t>
            </w:r>
            <w:proofErr w:type="spellEnd"/>
          </w:p>
        </w:tc>
        <w:tc>
          <w:tcPr>
            <w:tcW w:w="174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Відстань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1548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511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Вартість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проїзду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грн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>)</w:t>
            </w:r>
          </w:p>
        </w:tc>
      </w:tr>
      <w:tr w:rsidR="00761C3B" w:rsidRPr="00B26309" w:rsidTr="00BF48FC">
        <w:trPr>
          <w:trHeight w:val="942"/>
          <w:jc w:val="center"/>
        </w:trPr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7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від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початко-вого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пункту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між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автостан-ціями</w:t>
            </w:r>
            <w:proofErr w:type="spellEnd"/>
          </w:p>
        </w:tc>
        <w:tc>
          <w:tcPr>
            <w:tcW w:w="1548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511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935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187" w:type="dxa"/>
            <w:gridSpan w:val="2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187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548" w:type="dxa"/>
            <w:tcBorders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eastAsia="zh-CN" w:bidi="hi-IN"/>
              </w:rPr>
              <w:t>Блиставиця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187" w:type="dxa"/>
            <w:gridSpan w:val="2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187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548" w:type="dxa"/>
            <w:tcBorders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Луб’янка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7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187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548" w:type="dxa"/>
            <w:tcBorders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eastAsia="zh-CN" w:bidi="hi-IN"/>
              </w:rPr>
              <w:t>Гаврилівка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</w:tr>
      <w:tr w:rsidR="00761C3B" w:rsidRPr="00B26309" w:rsidTr="00BF48FC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eastAsia="zh-CN" w:bidi="hi-IN"/>
              </w:rPr>
              <w:t>Раківка</w:t>
            </w:r>
            <w:proofErr w:type="spellEnd"/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5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trHeight w:val="360"/>
          <w:jc w:val="center"/>
        </w:trPr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Синяк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5</w:t>
            </w:r>
          </w:p>
        </w:tc>
      </w:tr>
    </w:tbl>
    <w:p w:rsidR="00761C3B" w:rsidRPr="00B26309" w:rsidRDefault="00761C3B" w:rsidP="00761C3B">
      <w:pPr>
        <w:tabs>
          <w:tab w:val="left" w:pos="620"/>
          <w:tab w:val="center" w:pos="4819"/>
        </w:tabs>
        <w:ind w:left="-518" w:hanging="22"/>
        <w:jc w:val="center"/>
        <w:rPr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</w:rPr>
        <w:t xml:space="preserve">                         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1,</w:t>
      </w:r>
      <w:r w:rsidRPr="00B26309">
        <w:rPr>
          <w:bCs/>
          <w:sz w:val="28"/>
          <w:szCs w:val="28"/>
          <w:lang w:eastAsia="zh-CN" w:bidi="hi-IN"/>
        </w:rPr>
        <w:t>54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У вартість проїзду включений страховий збір 3%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253"/>
      </w:tblGrid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0-5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3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5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5-10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7.5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</w:t>
            </w:r>
            <w:r>
              <w:rPr>
                <w:rFonts w:eastAsia="Calibri"/>
                <w:sz w:val="28"/>
                <w:szCs w:val="28"/>
                <w:lang w:eastAsia="zh-CN" w:bidi="hi-IN"/>
              </w:rPr>
              <w:t>0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10-15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12.5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>
              <w:rPr>
                <w:rFonts w:eastAsia="Calibri"/>
                <w:sz w:val="28"/>
                <w:szCs w:val="28"/>
                <w:lang w:eastAsia="zh-CN" w:bidi="hi-IN"/>
              </w:rPr>
              <w:t>20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15-20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17,5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>
              <w:rPr>
                <w:rFonts w:eastAsia="Calibri"/>
                <w:sz w:val="28"/>
                <w:szCs w:val="28"/>
                <w:lang w:eastAsia="zh-CN" w:bidi="hi-IN"/>
              </w:rPr>
              <w:t>30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20-25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22.5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3</w:t>
            </w:r>
            <w:r>
              <w:rPr>
                <w:rFonts w:eastAsia="Calibri"/>
                <w:sz w:val="28"/>
                <w:szCs w:val="28"/>
                <w:lang w:eastAsia="zh-CN" w:bidi="hi-IN"/>
              </w:rPr>
              <w:t>5</w:t>
            </w:r>
          </w:p>
        </w:tc>
      </w:tr>
    </w:tbl>
    <w:p w:rsidR="00761C3B" w:rsidRPr="00B26309" w:rsidRDefault="00761C3B" w:rsidP="00761C3B">
      <w:pPr>
        <w:tabs>
          <w:tab w:val="left" w:pos="6435"/>
        </w:tabs>
        <w:suppressAutoHyphens/>
        <w:rPr>
          <w:b/>
          <w:bCs/>
          <w:sz w:val="28"/>
          <w:szCs w:val="28"/>
          <w:lang w:eastAsia="zh-CN" w:bidi="hi-IN"/>
        </w:rPr>
      </w:pP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</w:t>
      </w:r>
      <w:proofErr w:type="spellStart"/>
      <w:r w:rsidRPr="00B26309">
        <w:rPr>
          <w:bCs/>
          <w:sz w:val="28"/>
          <w:szCs w:val="28"/>
          <w:lang w:eastAsia="zh-CN" w:bidi="hi-IN"/>
        </w:rPr>
        <w:t>Бучатранссервіс</w:t>
      </w:r>
      <w:proofErr w:type="spellEnd"/>
      <w:r w:rsidRPr="00B26309">
        <w:rPr>
          <w:bCs/>
          <w:sz w:val="28"/>
          <w:szCs w:val="28"/>
          <w:lang w:eastAsia="zh-CN" w:bidi="hi-IN"/>
        </w:rPr>
        <w:t>»</w:t>
      </w:r>
    </w:p>
    <w:tbl>
      <w:tblPr>
        <w:tblW w:w="9734" w:type="dxa"/>
        <w:jc w:val="center"/>
        <w:tblLook w:val="04A0" w:firstRow="1" w:lastRow="0" w:firstColumn="1" w:lastColumn="0" w:noHBand="0" w:noVBand="1"/>
      </w:tblPr>
      <w:tblGrid>
        <w:gridCol w:w="3119"/>
        <w:gridCol w:w="3082"/>
        <w:gridCol w:w="3533"/>
      </w:tblGrid>
      <w:tr w:rsidR="00761C3B" w:rsidRPr="00B26309" w:rsidTr="00BF48FC">
        <w:trPr>
          <w:trHeight w:val="1176"/>
          <w:jc w:val="center"/>
        </w:trPr>
        <w:tc>
          <w:tcPr>
            <w:tcW w:w="3119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1C3B" w:rsidRPr="00761C3B" w:rsidRDefault="00761C3B" w:rsidP="00761C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</w:pPr>
            <w:r w:rsidRPr="00761C3B"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  <w:t>03.11.2023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Дмитро ГАПЧЕНКО</w:t>
            </w:r>
          </w:p>
        </w:tc>
      </w:tr>
      <w:tr w:rsidR="00761C3B" w:rsidRPr="00B26309" w:rsidTr="00BF48FC">
        <w:trPr>
          <w:trHeight w:val="1515"/>
          <w:jc w:val="center"/>
        </w:trPr>
        <w:tc>
          <w:tcPr>
            <w:tcW w:w="3119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</w:t>
            </w:r>
            <w:proofErr w:type="spellStart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1C3B" w:rsidRPr="00761C3B" w:rsidRDefault="00761C3B" w:rsidP="00761C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</w:pPr>
            <w:r w:rsidRPr="00761C3B"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  <w:t>03.11.2023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33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761C3B" w:rsidRPr="00B26309" w:rsidRDefault="00761C3B" w:rsidP="00761C3B">
      <w:pPr>
        <w:tabs>
          <w:tab w:val="left" w:pos="6237"/>
        </w:tabs>
        <w:contextualSpacing/>
      </w:pPr>
      <w:r w:rsidRPr="00B26309">
        <w:tab/>
      </w:r>
    </w:p>
    <w:p w:rsidR="00761C3B" w:rsidRPr="00B26309" w:rsidRDefault="00761C3B" w:rsidP="00761C3B">
      <w:pPr>
        <w:tabs>
          <w:tab w:val="left" w:pos="6237"/>
        </w:tabs>
        <w:contextualSpacing/>
      </w:pPr>
      <w:r w:rsidRPr="00B26309">
        <w:lastRenderedPageBreak/>
        <w:tab/>
        <w:t xml:space="preserve">Додаток </w:t>
      </w:r>
      <w:r>
        <w:t>4</w:t>
      </w:r>
    </w:p>
    <w:p w:rsidR="00761C3B" w:rsidRPr="00B26309" w:rsidRDefault="00761C3B" w:rsidP="00761C3B">
      <w:pPr>
        <w:tabs>
          <w:tab w:val="left" w:pos="6237"/>
        </w:tabs>
        <w:ind w:left="6237"/>
        <w:contextualSpacing/>
      </w:pPr>
      <w:r w:rsidRPr="00B26309">
        <w:t xml:space="preserve">до рішення виконавчого комітету № </w:t>
      </w:r>
      <w:r w:rsidR="00424925">
        <w:t>1547</w:t>
      </w:r>
    </w:p>
    <w:p w:rsidR="00761C3B" w:rsidRPr="00B26309" w:rsidRDefault="00761C3B" w:rsidP="00761C3B">
      <w:pPr>
        <w:tabs>
          <w:tab w:val="left" w:pos="6237"/>
        </w:tabs>
        <w:ind w:left="6237"/>
        <w:contextualSpacing/>
      </w:pPr>
      <w:r w:rsidRPr="00B26309">
        <w:t xml:space="preserve">від </w:t>
      </w:r>
      <w:r w:rsidRPr="00761C3B">
        <w:t>03.11.2023</w:t>
      </w:r>
    </w:p>
    <w:p w:rsidR="00761C3B" w:rsidRPr="00B26309" w:rsidRDefault="00761C3B" w:rsidP="00761C3B">
      <w:pPr>
        <w:tabs>
          <w:tab w:val="left" w:pos="6237"/>
        </w:tabs>
        <w:ind w:left="6237"/>
        <w:contextualSpacing/>
      </w:pP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>Таблиця вартості перевезення</w:t>
      </w:r>
    </w:p>
    <w:p w:rsidR="00761C3B" w:rsidRDefault="00761C3B" w:rsidP="00761C3B">
      <w:pPr>
        <w:suppressAutoHyphens/>
        <w:jc w:val="center"/>
        <w:rPr>
          <w:b/>
          <w:bCs/>
          <w:sz w:val="28"/>
          <w:szCs w:val="28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пасажирів та багажу на  маршруті </w:t>
      </w:r>
    </w:p>
    <w:p w:rsidR="00761C3B" w:rsidRPr="00B26309" w:rsidRDefault="00761C3B" w:rsidP="00761C3B">
      <w:pPr>
        <w:suppressAutoHyphens/>
        <w:jc w:val="center"/>
        <w:rPr>
          <w:b/>
          <w:bCs/>
          <w:sz w:val="28"/>
          <w:szCs w:val="28"/>
          <w:u w:val="single"/>
          <w:lang w:eastAsia="zh-CN" w:bidi="hi-IN"/>
        </w:rPr>
      </w:pPr>
      <w:r w:rsidRPr="00B26309">
        <w:rPr>
          <w:b/>
          <w:bCs/>
          <w:sz w:val="28"/>
          <w:szCs w:val="28"/>
          <w:lang w:eastAsia="zh-CN" w:bidi="hi-IN"/>
        </w:rPr>
        <w:t xml:space="preserve">№ 104  </w:t>
      </w:r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Буча  – </w:t>
      </w:r>
      <w:proofErr w:type="spellStart"/>
      <w:r w:rsidRPr="00B26309">
        <w:rPr>
          <w:b/>
          <w:bCs/>
          <w:sz w:val="28"/>
          <w:szCs w:val="28"/>
          <w:u w:val="single"/>
          <w:lang w:eastAsia="zh-CN" w:bidi="hi-IN"/>
        </w:rPr>
        <w:t>Здвижівка</w:t>
      </w:r>
      <w:proofErr w:type="spellEnd"/>
      <w:r w:rsidRPr="00B26309">
        <w:rPr>
          <w:b/>
          <w:bCs/>
          <w:sz w:val="28"/>
          <w:szCs w:val="28"/>
          <w:u w:val="single"/>
          <w:lang w:eastAsia="zh-CN" w:bidi="hi-IN"/>
        </w:rPr>
        <w:t xml:space="preserve"> </w:t>
      </w:r>
    </w:p>
    <w:tbl>
      <w:tblPr>
        <w:tblpPr w:leftFromText="180" w:rightFromText="180" w:vertAnchor="text" w:horzAnchor="margin" w:tblpXSpec="center" w:tblpY="91"/>
        <w:tblW w:w="9431" w:type="dxa"/>
        <w:tblLayout w:type="fixed"/>
        <w:tblLook w:val="04A0" w:firstRow="1" w:lastRow="0" w:firstColumn="1" w:lastColumn="0" w:noHBand="0" w:noVBand="1"/>
      </w:tblPr>
      <w:tblGrid>
        <w:gridCol w:w="1631"/>
        <w:gridCol w:w="496"/>
        <w:gridCol w:w="992"/>
        <w:gridCol w:w="1052"/>
        <w:gridCol w:w="985"/>
        <w:gridCol w:w="646"/>
        <w:gridCol w:w="604"/>
        <w:gridCol w:w="1250"/>
        <w:gridCol w:w="1304"/>
        <w:gridCol w:w="461"/>
        <w:gridCol w:w="10"/>
      </w:tblGrid>
      <w:tr w:rsidR="00761C3B" w:rsidRPr="00B26309" w:rsidTr="00BF48FC">
        <w:trPr>
          <w:trHeight w:val="145"/>
        </w:trPr>
        <w:tc>
          <w:tcPr>
            <w:tcW w:w="1631" w:type="dxa"/>
          </w:tcPr>
          <w:p w:rsidR="00761C3B" w:rsidRPr="00B26309" w:rsidRDefault="00761C3B" w:rsidP="00BF48FC">
            <w:pPr>
              <w:suppressAutoHyphens/>
              <w:jc w:val="center"/>
              <w:rPr>
                <w:bCs/>
                <w:sz w:val="28"/>
                <w:szCs w:val="28"/>
                <w:lang w:val="ru-RU" w:eastAsia="zh-CN" w:bidi="hi-IN"/>
              </w:rPr>
            </w:pPr>
          </w:p>
        </w:tc>
        <w:tc>
          <w:tcPr>
            <w:tcW w:w="7800" w:type="dxa"/>
            <w:gridSpan w:val="10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bCs/>
                <w:sz w:val="28"/>
                <w:szCs w:val="28"/>
                <w:lang w:eastAsia="zh-CN" w:bidi="hi-IN"/>
              </w:rPr>
            </w:pPr>
          </w:p>
        </w:tc>
      </w:tr>
      <w:tr w:rsidR="00761C3B" w:rsidRPr="00B26309" w:rsidTr="00BF48FC">
        <w:trPr>
          <w:gridAfter w:val="1"/>
          <w:wAfter w:w="10" w:type="dxa"/>
          <w:trHeight w:val="251"/>
        </w:trPr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Назва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тарифної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зупинки</w:t>
            </w:r>
            <w:proofErr w:type="spellEnd"/>
          </w:p>
        </w:tc>
        <w:tc>
          <w:tcPr>
            <w:tcW w:w="204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Відстань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1631" w:type="dxa"/>
            <w:gridSpan w:val="2"/>
            <w:tcBorders>
              <w:top w:val="single" w:sz="8" w:space="0" w:color="auto"/>
              <w:left w:val="nil"/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3619" w:type="dxa"/>
            <w:gridSpan w:val="4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Вартість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проїзду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грн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>)</w:t>
            </w:r>
          </w:p>
        </w:tc>
      </w:tr>
      <w:tr w:rsidR="00761C3B" w:rsidRPr="00B26309" w:rsidTr="00BF48FC">
        <w:trPr>
          <w:gridAfter w:val="1"/>
          <w:wAfter w:w="10" w:type="dxa"/>
          <w:trHeight w:val="1681"/>
        </w:trPr>
        <w:tc>
          <w:tcPr>
            <w:tcW w:w="21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від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початко-вого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пункту</w:t>
            </w:r>
            <w:proofErr w:type="spellEnd"/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ind w:left="-108"/>
              <w:jc w:val="center"/>
              <w:rPr>
                <w:sz w:val="28"/>
                <w:szCs w:val="28"/>
                <w:lang w:val="en-US"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між</w:t>
            </w:r>
            <w:proofErr w:type="spellEnd"/>
            <w:r w:rsidRPr="00B26309">
              <w:rPr>
                <w:sz w:val="28"/>
                <w:szCs w:val="28"/>
                <w:lang w:val="en-US" w:eastAsia="zh-CN" w:bidi="hi-IN"/>
              </w:rPr>
              <w:t xml:space="preserve"> </w:t>
            </w:r>
            <w:proofErr w:type="spellStart"/>
            <w:r w:rsidRPr="00B26309">
              <w:rPr>
                <w:sz w:val="28"/>
                <w:szCs w:val="28"/>
                <w:lang w:val="en-US" w:eastAsia="zh-CN" w:bidi="hi-IN"/>
              </w:rPr>
              <w:t>автостан-ціями</w:t>
            </w:r>
            <w:proofErr w:type="spellEnd"/>
          </w:p>
        </w:tc>
        <w:tc>
          <w:tcPr>
            <w:tcW w:w="16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3619" w:type="dxa"/>
            <w:gridSpan w:val="4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Буча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0</w:t>
            </w:r>
          </w:p>
        </w:tc>
        <w:tc>
          <w:tcPr>
            <w:tcW w:w="985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250" w:type="dxa"/>
            <w:gridSpan w:val="2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250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04" w:type="dxa"/>
            <w:tcBorders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 xml:space="preserve">Ворзель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250" w:type="dxa"/>
            <w:gridSpan w:val="2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250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1304" w:type="dxa"/>
            <w:tcBorders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Бабинці</w:t>
            </w:r>
            <w:r>
              <w:rPr>
                <w:sz w:val="28"/>
                <w:szCs w:val="28"/>
                <w:lang w:eastAsia="zh-CN" w:bidi="hi-IN"/>
              </w:rPr>
              <w:t xml:space="preserve"> (Заводська)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15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250" w:type="dxa"/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1304" w:type="dxa"/>
            <w:tcBorders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val="en-US" w:eastAsia="zh-CN" w:bidi="hi-IN"/>
              </w:rPr>
            </w:pPr>
          </w:p>
        </w:tc>
      </w:tr>
      <w:tr w:rsidR="00761C3B" w:rsidRPr="00B26309" w:rsidTr="00BF48FC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Бабинці</w:t>
            </w:r>
            <w:r>
              <w:rPr>
                <w:sz w:val="28"/>
                <w:szCs w:val="28"/>
                <w:lang w:eastAsia="zh-CN" w:bidi="hi-IN"/>
              </w:rPr>
              <w:t xml:space="preserve"> (центр)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</w:tc>
      </w:tr>
      <w:tr w:rsidR="00761C3B" w:rsidRPr="00B26309" w:rsidTr="00BF48FC">
        <w:trPr>
          <w:gridAfter w:val="1"/>
          <w:wAfter w:w="10" w:type="dxa"/>
          <w:trHeight w:val="261"/>
        </w:trPr>
        <w:tc>
          <w:tcPr>
            <w:tcW w:w="212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  <w:proofErr w:type="spellStart"/>
            <w:r w:rsidRPr="00B26309">
              <w:rPr>
                <w:sz w:val="28"/>
                <w:szCs w:val="28"/>
                <w:lang w:eastAsia="zh-CN" w:bidi="hi-IN"/>
              </w:rPr>
              <w:t>Здвижівка</w:t>
            </w:r>
            <w:proofErr w:type="spellEnd"/>
          </w:p>
          <w:p w:rsidR="00761C3B" w:rsidRPr="00B26309" w:rsidRDefault="00761C3B" w:rsidP="00BF48FC">
            <w:pPr>
              <w:suppressAutoHyphens/>
              <w:rPr>
                <w:sz w:val="28"/>
                <w:szCs w:val="28"/>
                <w:lang w:eastAsia="zh-CN" w:bidi="hi-I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25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35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30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20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</w:p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>
              <w:rPr>
                <w:sz w:val="28"/>
                <w:szCs w:val="28"/>
                <w:lang w:eastAsia="zh-CN" w:bidi="hi-IN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61C3B" w:rsidRPr="00B26309" w:rsidRDefault="00761C3B" w:rsidP="00BF48FC">
            <w:pPr>
              <w:suppressAutoHyphens/>
              <w:jc w:val="center"/>
              <w:rPr>
                <w:sz w:val="28"/>
                <w:szCs w:val="28"/>
                <w:lang w:eastAsia="zh-CN" w:bidi="hi-IN"/>
              </w:rPr>
            </w:pPr>
            <w:r w:rsidRPr="00B26309">
              <w:rPr>
                <w:sz w:val="28"/>
                <w:szCs w:val="28"/>
                <w:lang w:eastAsia="zh-CN" w:bidi="hi-IN"/>
              </w:rPr>
              <w:t>5</w:t>
            </w:r>
          </w:p>
        </w:tc>
      </w:tr>
    </w:tbl>
    <w:p w:rsidR="00761C3B" w:rsidRPr="00B26309" w:rsidRDefault="00761C3B" w:rsidP="00761C3B">
      <w:pPr>
        <w:rPr>
          <w:rFonts w:eastAsia="Calibri"/>
          <w:sz w:val="28"/>
          <w:szCs w:val="28"/>
          <w:lang w:eastAsia="en-US"/>
        </w:rPr>
      </w:pP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Граничний тариф становить</w:t>
      </w:r>
      <w:r w:rsidRPr="00B26309">
        <w:rPr>
          <w:bCs/>
          <w:sz w:val="28"/>
          <w:szCs w:val="28"/>
          <w:lang w:val="ru-RU" w:eastAsia="zh-CN" w:bidi="hi-IN"/>
        </w:rPr>
        <w:t xml:space="preserve"> 1, </w:t>
      </w:r>
      <w:r w:rsidRPr="00B26309">
        <w:rPr>
          <w:bCs/>
          <w:sz w:val="28"/>
          <w:szCs w:val="28"/>
          <w:lang w:eastAsia="zh-CN" w:bidi="hi-IN"/>
        </w:rPr>
        <w:t>54</w:t>
      </w:r>
      <w:r w:rsidRPr="00B26309">
        <w:rPr>
          <w:bCs/>
          <w:sz w:val="28"/>
          <w:szCs w:val="28"/>
          <w:lang w:val="ru-RU" w:eastAsia="zh-CN" w:bidi="hi-IN"/>
        </w:rPr>
        <w:t xml:space="preserve"> грн. </w:t>
      </w:r>
      <w:r w:rsidRPr="00B26309">
        <w:rPr>
          <w:bCs/>
          <w:sz w:val="28"/>
          <w:szCs w:val="28"/>
          <w:lang w:eastAsia="zh-CN" w:bidi="hi-IN"/>
        </w:rPr>
        <w:t>за 1 пасажиро-кілометр</w:t>
      </w: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У вартість проїзду включений страховий збір 3%</w:t>
      </w:r>
    </w:p>
    <w:p w:rsidR="00761C3B" w:rsidRPr="00B26309" w:rsidRDefault="00761C3B" w:rsidP="00761C3B">
      <w:pPr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253"/>
      </w:tblGrid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0-5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3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5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5-10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7.5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11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10-15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12.5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19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15-20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17,5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2</w:t>
            </w: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7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20-25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22.5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3</w:t>
            </w: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4</w:t>
            </w:r>
          </w:p>
        </w:tc>
      </w:tr>
      <w:tr w:rsidR="00761C3B" w:rsidRPr="00B26309" w:rsidTr="00BF48FC">
        <w:tc>
          <w:tcPr>
            <w:tcW w:w="2972" w:type="dxa"/>
            <w:shd w:val="clear" w:color="auto" w:fill="auto"/>
          </w:tcPr>
          <w:p w:rsidR="00761C3B" w:rsidRPr="00B26309" w:rsidRDefault="00761C3B" w:rsidP="00BF48FC">
            <w:pPr>
              <w:suppressAutoHyphens/>
              <w:rPr>
                <w:rFonts w:eastAsia="Calibri"/>
                <w:sz w:val="28"/>
                <w:szCs w:val="28"/>
                <w:lang w:val="en-US"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25-30 (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сер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 xml:space="preserve">. 27.5 </w:t>
            </w:r>
            <w:proofErr w:type="spellStart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км</w:t>
            </w:r>
            <w:proofErr w:type="spellEnd"/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)</w:t>
            </w:r>
          </w:p>
        </w:tc>
        <w:tc>
          <w:tcPr>
            <w:tcW w:w="4253" w:type="dxa"/>
            <w:shd w:val="clear" w:color="auto" w:fill="auto"/>
          </w:tcPr>
          <w:p w:rsidR="00761C3B" w:rsidRPr="00B26309" w:rsidRDefault="00761C3B" w:rsidP="00BF48FC">
            <w:pPr>
              <w:suppressAutoHyphens/>
              <w:jc w:val="right"/>
              <w:rPr>
                <w:rFonts w:eastAsia="Calibri"/>
                <w:sz w:val="28"/>
                <w:szCs w:val="28"/>
                <w:lang w:eastAsia="zh-CN" w:bidi="hi-IN"/>
              </w:rPr>
            </w:pPr>
            <w:r w:rsidRPr="00B26309">
              <w:rPr>
                <w:rFonts w:eastAsia="Calibri"/>
                <w:sz w:val="28"/>
                <w:szCs w:val="28"/>
                <w:lang w:val="en-US" w:eastAsia="zh-CN" w:bidi="hi-IN"/>
              </w:rPr>
              <w:t>4</w:t>
            </w:r>
            <w:r w:rsidRPr="00B26309">
              <w:rPr>
                <w:rFonts w:eastAsia="Calibri"/>
                <w:sz w:val="28"/>
                <w:szCs w:val="28"/>
                <w:lang w:eastAsia="zh-CN" w:bidi="hi-IN"/>
              </w:rPr>
              <w:t>2</w:t>
            </w:r>
          </w:p>
        </w:tc>
      </w:tr>
    </w:tbl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</w:p>
    <w:p w:rsidR="00761C3B" w:rsidRPr="00B26309" w:rsidRDefault="00761C3B" w:rsidP="00761C3B">
      <w:pPr>
        <w:tabs>
          <w:tab w:val="left" w:pos="6435"/>
        </w:tabs>
        <w:suppressAutoHyphens/>
        <w:rPr>
          <w:bCs/>
          <w:sz w:val="28"/>
          <w:szCs w:val="28"/>
          <w:lang w:eastAsia="zh-CN" w:bidi="hi-IN"/>
        </w:rPr>
      </w:pPr>
      <w:r w:rsidRPr="00B26309">
        <w:rPr>
          <w:bCs/>
          <w:sz w:val="28"/>
          <w:szCs w:val="28"/>
          <w:lang w:eastAsia="zh-CN" w:bidi="hi-IN"/>
        </w:rPr>
        <w:t>Перевізник: КП «</w:t>
      </w:r>
      <w:proofErr w:type="spellStart"/>
      <w:r w:rsidRPr="00B26309">
        <w:rPr>
          <w:bCs/>
          <w:sz w:val="28"/>
          <w:szCs w:val="28"/>
          <w:lang w:eastAsia="zh-CN" w:bidi="hi-IN"/>
        </w:rPr>
        <w:t>Бучатранссервіс</w:t>
      </w:r>
      <w:proofErr w:type="spellEnd"/>
      <w:r w:rsidRPr="00B26309">
        <w:rPr>
          <w:bCs/>
          <w:sz w:val="28"/>
          <w:szCs w:val="28"/>
          <w:lang w:eastAsia="zh-CN" w:bidi="hi-IN"/>
        </w:rPr>
        <w:t>»</w:t>
      </w:r>
    </w:p>
    <w:tbl>
      <w:tblPr>
        <w:tblW w:w="9712" w:type="dxa"/>
        <w:jc w:val="center"/>
        <w:tblLook w:val="04A0" w:firstRow="1" w:lastRow="0" w:firstColumn="1" w:lastColumn="0" w:noHBand="0" w:noVBand="1"/>
      </w:tblPr>
      <w:tblGrid>
        <w:gridCol w:w="3119"/>
        <w:gridCol w:w="3072"/>
        <w:gridCol w:w="3521"/>
      </w:tblGrid>
      <w:tr w:rsidR="00761C3B" w:rsidRPr="00B26309" w:rsidTr="00BF48FC">
        <w:trPr>
          <w:trHeight w:val="1199"/>
          <w:jc w:val="center"/>
        </w:trPr>
        <w:tc>
          <w:tcPr>
            <w:tcW w:w="3119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1C3B" w:rsidRPr="00761C3B" w:rsidRDefault="00761C3B" w:rsidP="00761C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</w:pPr>
            <w:r w:rsidRPr="00761C3B"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  <w:t>03.11.2023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 xml:space="preserve">       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761C3B" w:rsidRPr="00B26309" w:rsidTr="00BF48FC">
        <w:trPr>
          <w:trHeight w:val="1133"/>
          <w:jc w:val="center"/>
        </w:trPr>
        <w:tc>
          <w:tcPr>
            <w:tcW w:w="3119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Директор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КП «</w:t>
            </w:r>
            <w:proofErr w:type="spellStart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Бучатранссервіс</w:t>
            </w:r>
            <w:proofErr w:type="spellEnd"/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»</w:t>
            </w:r>
          </w:p>
        </w:tc>
        <w:tc>
          <w:tcPr>
            <w:tcW w:w="3072" w:type="dxa"/>
            <w:shd w:val="clear" w:color="auto" w:fill="auto"/>
            <w:vAlign w:val="center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B26309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B26309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B26309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761C3B" w:rsidRPr="00761C3B" w:rsidRDefault="00761C3B" w:rsidP="00761C3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</w:pPr>
            <w:r w:rsidRPr="00761C3B">
              <w:rPr>
                <w:rFonts w:eastAsia="Calibri"/>
                <w:bCs/>
                <w:sz w:val="26"/>
                <w:szCs w:val="26"/>
                <w:u w:val="single"/>
                <w:lang w:eastAsia="uk-UA"/>
              </w:rPr>
              <w:t>03.11.2023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B26309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B26309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761C3B" w:rsidRPr="00B26309" w:rsidRDefault="00761C3B" w:rsidP="00BF48F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  <w:shd w:val="clear" w:color="auto" w:fill="auto"/>
          </w:tcPr>
          <w:p w:rsidR="00761C3B" w:rsidRPr="00B26309" w:rsidRDefault="00761C3B" w:rsidP="00BF48FC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B26309">
              <w:rPr>
                <w:rFonts w:eastAsia="Calibri"/>
                <w:b/>
                <w:sz w:val="28"/>
                <w:szCs w:val="28"/>
                <w:lang w:eastAsia="uk-UA"/>
              </w:rPr>
              <w:t>Федір ГОШОВСЬКИЙ</w:t>
            </w:r>
          </w:p>
        </w:tc>
      </w:tr>
    </w:tbl>
    <w:p w:rsidR="00761C3B" w:rsidRDefault="00761C3B" w:rsidP="00761C3B">
      <w:pPr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761C3B" w:rsidRPr="00110016" w:rsidRDefault="00761C3B" w:rsidP="00110016">
      <w:pPr>
        <w:jc w:val="both"/>
        <w:rPr>
          <w:b/>
          <w:sz w:val="28"/>
          <w:szCs w:val="28"/>
        </w:rPr>
      </w:pPr>
    </w:p>
    <w:sectPr w:rsidR="00761C3B" w:rsidRPr="00110016" w:rsidSect="00B46F95">
      <w:headerReference w:type="default" r:id="rId8"/>
      <w:pgSz w:w="11906" w:h="16838"/>
      <w:pgMar w:top="1134" w:right="70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455" w:rsidRDefault="00EA6455" w:rsidP="00DB321E">
      <w:r>
        <w:separator/>
      </w:r>
    </w:p>
  </w:endnote>
  <w:endnote w:type="continuationSeparator" w:id="0">
    <w:p w:rsidR="00EA6455" w:rsidRDefault="00EA6455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455" w:rsidRDefault="00EA6455" w:rsidP="00DB321E">
      <w:r>
        <w:separator/>
      </w:r>
    </w:p>
  </w:footnote>
  <w:footnote w:type="continuationSeparator" w:id="0">
    <w:p w:rsidR="00EA6455" w:rsidRDefault="00EA6455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3850565"/>
      <w:docPartObj>
        <w:docPartGallery w:val="Page Numbers (Top of Page)"/>
        <w:docPartUnique/>
      </w:docPartObj>
    </w:sdtPr>
    <w:sdtEndPr/>
    <w:sdtContent>
      <w:p w:rsidR="001B5939" w:rsidRDefault="00EA6455">
        <w:pPr>
          <w:pStyle w:val="aa"/>
          <w:jc w:val="center"/>
        </w:pPr>
      </w:p>
    </w:sdtContent>
  </w:sdt>
  <w:p w:rsidR="001B5939" w:rsidRDefault="001B593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5B932FA"/>
    <w:multiLevelType w:val="multilevel"/>
    <w:tmpl w:val="24589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BA4504"/>
    <w:multiLevelType w:val="hybridMultilevel"/>
    <w:tmpl w:val="DB12BE2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60038"/>
    <w:multiLevelType w:val="multilevel"/>
    <w:tmpl w:val="2BC6CE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 w15:restartNumberingAfterBreak="0">
    <w:nsid w:val="5C102591"/>
    <w:multiLevelType w:val="hybridMultilevel"/>
    <w:tmpl w:val="15C68AE4"/>
    <w:lvl w:ilvl="0" w:tplc="D3866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877E0"/>
    <w:multiLevelType w:val="multilevel"/>
    <w:tmpl w:val="41907E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9F9265C"/>
    <w:multiLevelType w:val="hybridMultilevel"/>
    <w:tmpl w:val="19E6129C"/>
    <w:lvl w:ilvl="0" w:tplc="973A0494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  <w:num w:numId="12">
    <w:abstractNumId w:val="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7F02"/>
    <w:rsid w:val="00021CE6"/>
    <w:rsid w:val="000249E4"/>
    <w:rsid w:val="00051486"/>
    <w:rsid w:val="000818CE"/>
    <w:rsid w:val="000B4F71"/>
    <w:rsid w:val="000C3D44"/>
    <w:rsid w:val="000D28B7"/>
    <w:rsid w:val="000F0C26"/>
    <w:rsid w:val="001032C1"/>
    <w:rsid w:val="00110016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169"/>
    <w:rsid w:val="001D1F89"/>
    <w:rsid w:val="001D78D0"/>
    <w:rsid w:val="001F3B53"/>
    <w:rsid w:val="00225325"/>
    <w:rsid w:val="00233FA5"/>
    <w:rsid w:val="00241C36"/>
    <w:rsid w:val="00255606"/>
    <w:rsid w:val="00256669"/>
    <w:rsid w:val="0026481D"/>
    <w:rsid w:val="0028030E"/>
    <w:rsid w:val="002871AD"/>
    <w:rsid w:val="0028761B"/>
    <w:rsid w:val="00295FC9"/>
    <w:rsid w:val="002A6B9D"/>
    <w:rsid w:val="002B09DE"/>
    <w:rsid w:val="002B5E61"/>
    <w:rsid w:val="002D3703"/>
    <w:rsid w:val="002D594B"/>
    <w:rsid w:val="002D7DFE"/>
    <w:rsid w:val="002E2A53"/>
    <w:rsid w:val="00302128"/>
    <w:rsid w:val="003033D0"/>
    <w:rsid w:val="00332DD6"/>
    <w:rsid w:val="00344CDB"/>
    <w:rsid w:val="00345708"/>
    <w:rsid w:val="00345DAB"/>
    <w:rsid w:val="003465A3"/>
    <w:rsid w:val="003518E1"/>
    <w:rsid w:val="00372DB5"/>
    <w:rsid w:val="00374586"/>
    <w:rsid w:val="00380BE4"/>
    <w:rsid w:val="003A1D3B"/>
    <w:rsid w:val="003B59EA"/>
    <w:rsid w:val="003D283D"/>
    <w:rsid w:val="003E0861"/>
    <w:rsid w:val="003E765E"/>
    <w:rsid w:val="004048C1"/>
    <w:rsid w:val="00424925"/>
    <w:rsid w:val="00437F9E"/>
    <w:rsid w:val="004547BF"/>
    <w:rsid w:val="00455F9E"/>
    <w:rsid w:val="0046260C"/>
    <w:rsid w:val="00473A4D"/>
    <w:rsid w:val="0049490A"/>
    <w:rsid w:val="004A0474"/>
    <w:rsid w:val="004A4916"/>
    <w:rsid w:val="004B0B6E"/>
    <w:rsid w:val="004B44CD"/>
    <w:rsid w:val="004B5276"/>
    <w:rsid w:val="004B7295"/>
    <w:rsid w:val="004C2323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56496"/>
    <w:rsid w:val="00564BAF"/>
    <w:rsid w:val="00573156"/>
    <w:rsid w:val="00586295"/>
    <w:rsid w:val="005C59F0"/>
    <w:rsid w:val="005C716C"/>
    <w:rsid w:val="005F1FD3"/>
    <w:rsid w:val="00605623"/>
    <w:rsid w:val="00621640"/>
    <w:rsid w:val="006235C2"/>
    <w:rsid w:val="00656FEE"/>
    <w:rsid w:val="006575D1"/>
    <w:rsid w:val="0066567C"/>
    <w:rsid w:val="00673E96"/>
    <w:rsid w:val="0067662C"/>
    <w:rsid w:val="006A011B"/>
    <w:rsid w:val="006A5B77"/>
    <w:rsid w:val="006C1AB9"/>
    <w:rsid w:val="006C1D1A"/>
    <w:rsid w:val="007025F5"/>
    <w:rsid w:val="0070555E"/>
    <w:rsid w:val="00707DFD"/>
    <w:rsid w:val="00737B5E"/>
    <w:rsid w:val="00761C3B"/>
    <w:rsid w:val="0076743E"/>
    <w:rsid w:val="007732D8"/>
    <w:rsid w:val="0078472A"/>
    <w:rsid w:val="00792B06"/>
    <w:rsid w:val="007A7221"/>
    <w:rsid w:val="007C14D1"/>
    <w:rsid w:val="007D3208"/>
    <w:rsid w:val="007E5500"/>
    <w:rsid w:val="007F4E53"/>
    <w:rsid w:val="00803D92"/>
    <w:rsid w:val="0084164E"/>
    <w:rsid w:val="008462B7"/>
    <w:rsid w:val="00873FC3"/>
    <w:rsid w:val="00874CD0"/>
    <w:rsid w:val="00892D8A"/>
    <w:rsid w:val="008A30C0"/>
    <w:rsid w:val="008C00C9"/>
    <w:rsid w:val="00903F9A"/>
    <w:rsid w:val="009313FF"/>
    <w:rsid w:val="00980A9D"/>
    <w:rsid w:val="00984790"/>
    <w:rsid w:val="009848DD"/>
    <w:rsid w:val="009A4C02"/>
    <w:rsid w:val="009D2F2C"/>
    <w:rsid w:val="009E0033"/>
    <w:rsid w:val="009E3D0C"/>
    <w:rsid w:val="009E4992"/>
    <w:rsid w:val="009E5A85"/>
    <w:rsid w:val="009E6C7A"/>
    <w:rsid w:val="00A03A59"/>
    <w:rsid w:val="00A10696"/>
    <w:rsid w:val="00A1103F"/>
    <w:rsid w:val="00A14417"/>
    <w:rsid w:val="00A14CEF"/>
    <w:rsid w:val="00A17C6F"/>
    <w:rsid w:val="00A20AEE"/>
    <w:rsid w:val="00A278F0"/>
    <w:rsid w:val="00A304EE"/>
    <w:rsid w:val="00A6708B"/>
    <w:rsid w:val="00A7288A"/>
    <w:rsid w:val="00AA4656"/>
    <w:rsid w:val="00AB0C43"/>
    <w:rsid w:val="00AB46EF"/>
    <w:rsid w:val="00AF7ABF"/>
    <w:rsid w:val="00B042EE"/>
    <w:rsid w:val="00B05334"/>
    <w:rsid w:val="00B308A6"/>
    <w:rsid w:val="00B31E12"/>
    <w:rsid w:val="00B46F95"/>
    <w:rsid w:val="00B47604"/>
    <w:rsid w:val="00B56BAD"/>
    <w:rsid w:val="00B654A3"/>
    <w:rsid w:val="00B846D2"/>
    <w:rsid w:val="00B967F3"/>
    <w:rsid w:val="00BC55C8"/>
    <w:rsid w:val="00BE0E3F"/>
    <w:rsid w:val="00C011E2"/>
    <w:rsid w:val="00C0421B"/>
    <w:rsid w:val="00C13FB8"/>
    <w:rsid w:val="00C40895"/>
    <w:rsid w:val="00C542EB"/>
    <w:rsid w:val="00C556EB"/>
    <w:rsid w:val="00C63DC2"/>
    <w:rsid w:val="00C713C9"/>
    <w:rsid w:val="00C9114A"/>
    <w:rsid w:val="00C94C7B"/>
    <w:rsid w:val="00CA74D5"/>
    <w:rsid w:val="00CB2DBC"/>
    <w:rsid w:val="00CD1671"/>
    <w:rsid w:val="00CD2DC1"/>
    <w:rsid w:val="00D01C9F"/>
    <w:rsid w:val="00D01D89"/>
    <w:rsid w:val="00D17395"/>
    <w:rsid w:val="00D21B6C"/>
    <w:rsid w:val="00D34F93"/>
    <w:rsid w:val="00D44AEE"/>
    <w:rsid w:val="00D50E49"/>
    <w:rsid w:val="00D73C9B"/>
    <w:rsid w:val="00D73F35"/>
    <w:rsid w:val="00D94885"/>
    <w:rsid w:val="00D97E7B"/>
    <w:rsid w:val="00DB321E"/>
    <w:rsid w:val="00DD4191"/>
    <w:rsid w:val="00DD4B4A"/>
    <w:rsid w:val="00DD5D94"/>
    <w:rsid w:val="00DD6097"/>
    <w:rsid w:val="00DF342F"/>
    <w:rsid w:val="00E01041"/>
    <w:rsid w:val="00E14E3F"/>
    <w:rsid w:val="00E413FA"/>
    <w:rsid w:val="00E672B8"/>
    <w:rsid w:val="00E726EE"/>
    <w:rsid w:val="00E765EB"/>
    <w:rsid w:val="00E87415"/>
    <w:rsid w:val="00E95B46"/>
    <w:rsid w:val="00EA6455"/>
    <w:rsid w:val="00EC2DED"/>
    <w:rsid w:val="00EC5E1F"/>
    <w:rsid w:val="00EF3AA0"/>
    <w:rsid w:val="00EF7D3E"/>
    <w:rsid w:val="00F13D06"/>
    <w:rsid w:val="00F230F3"/>
    <w:rsid w:val="00F2343E"/>
    <w:rsid w:val="00F25936"/>
    <w:rsid w:val="00F26A12"/>
    <w:rsid w:val="00F448A9"/>
    <w:rsid w:val="00F577F4"/>
    <w:rsid w:val="00F864F5"/>
    <w:rsid w:val="00F904BA"/>
    <w:rsid w:val="00F92C80"/>
    <w:rsid w:val="00FA5D75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1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4211</Words>
  <Characters>2401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User</cp:lastModifiedBy>
  <cp:revision>2</cp:revision>
  <cp:lastPrinted>2023-11-06T08:27:00Z</cp:lastPrinted>
  <dcterms:created xsi:type="dcterms:W3CDTF">2023-11-13T10:08:00Z</dcterms:created>
  <dcterms:modified xsi:type="dcterms:W3CDTF">2023-11-13T10:08:00Z</dcterms:modified>
</cp:coreProperties>
</file>