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37" w:rsidRDefault="00010437" w:rsidP="00010437">
      <w:pPr>
        <w:tabs>
          <w:tab w:val="left" w:pos="0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</w:p>
    <w:p w:rsidR="00010437" w:rsidRDefault="00010437" w:rsidP="00010437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2720A" wp14:editId="64FDA07A">
                <wp:simplePos x="0" y="0"/>
                <wp:positionH relativeFrom="column">
                  <wp:posOffset>5163628</wp:posOffset>
                </wp:positionH>
                <wp:positionV relativeFrom="page">
                  <wp:posOffset>572494</wp:posOffset>
                </wp:positionV>
                <wp:extent cx="45719" cy="150274"/>
                <wp:effectExtent l="0" t="0" r="0" b="254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5719" cy="150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0437" w:rsidRDefault="00010437" w:rsidP="00010437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2720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6.6pt;margin-top:45.1pt;width:3.6pt;height:11.8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" stroked="f" strokeweight=".5pt">
                <v:textbox>
                  <w:txbxContent>
                    <w:p w:rsidR="00010437" w:rsidRDefault="00010437" w:rsidP="00010437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52648411" r:id="rId6"/>
        </w:object>
      </w:r>
    </w:p>
    <w:p w:rsidR="00010437" w:rsidRDefault="00010437" w:rsidP="0001043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p w:rsidR="00010437" w:rsidRDefault="00010437" w:rsidP="00010437">
      <w:pPr>
        <w:keepNext/>
        <w:spacing w:line="276" w:lineRule="auto"/>
        <w:ind w:left="5812" w:hanging="5760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ВИКОНАВЧИЙ КОМІТЕТ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437" w:rsidRPr="009B0590" w:rsidTr="00E266D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10437" w:rsidRDefault="00010437" w:rsidP="00E266D0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10437" w:rsidRPr="00220964" w:rsidRDefault="00010437" w:rsidP="00010437">
      <w:pPr>
        <w:pStyle w:val="a4"/>
        <w:jc w:val="center"/>
      </w:pPr>
      <w:r w:rsidRPr="00220964">
        <w:t>(ПОЗАЧЕРГОВЕ ЗАСІДАННЯ)</w:t>
      </w:r>
    </w:p>
    <w:p w:rsidR="00010437" w:rsidRDefault="00010437" w:rsidP="00010437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10437" w:rsidRDefault="00010437" w:rsidP="00010437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10437" w:rsidRPr="009B0590" w:rsidTr="00E266D0">
        <w:tc>
          <w:tcPr>
            <w:tcW w:w="3166" w:type="dxa"/>
            <w:hideMark/>
          </w:tcPr>
          <w:p w:rsidR="00010437" w:rsidRPr="004506FC" w:rsidRDefault="00E70396" w:rsidP="00E266D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28.07</w:t>
            </w:r>
            <w:r w:rsidR="00010437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10437" w:rsidRPr="004506FC" w:rsidRDefault="00010437" w:rsidP="00E266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10437" w:rsidRPr="004506FC" w:rsidRDefault="00E70396" w:rsidP="00E70396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</w:t>
            </w:r>
            <w:r w:rsidR="00010437" w:rsidRPr="004506FC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522</w:t>
            </w:r>
          </w:p>
        </w:tc>
      </w:tr>
    </w:tbl>
    <w:p w:rsidR="00010437" w:rsidRDefault="00010437" w:rsidP="0001043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10437" w:rsidRPr="00E70DDC" w:rsidRDefault="00010437" w:rsidP="00010437">
      <w:pPr>
        <w:rPr>
          <w:sz w:val="22"/>
          <w:szCs w:val="22"/>
        </w:rPr>
      </w:pPr>
    </w:p>
    <w:p w:rsidR="00010437" w:rsidRDefault="00010437" w:rsidP="00010437">
      <w:pPr>
        <w:tabs>
          <w:tab w:val="left" w:pos="4678"/>
        </w:tabs>
        <w:ind w:left="142" w:right="27" w:firstLine="284"/>
        <w:jc w:val="both"/>
        <w:rPr>
          <w:b/>
        </w:rPr>
      </w:pPr>
      <w:r w:rsidRPr="00E97E44">
        <w:rPr>
          <w:b/>
        </w:rPr>
        <w:t>Про затвердження кошторисної частини</w:t>
      </w:r>
    </w:p>
    <w:p w:rsidR="00010437" w:rsidRDefault="00010437" w:rsidP="00010437">
      <w:pPr>
        <w:tabs>
          <w:tab w:val="left" w:pos="4678"/>
        </w:tabs>
        <w:ind w:left="142" w:right="27" w:firstLine="284"/>
        <w:jc w:val="both"/>
        <w:rPr>
          <w:b/>
        </w:rPr>
      </w:pPr>
      <w:r w:rsidRPr="00E97E44">
        <w:rPr>
          <w:b/>
        </w:rPr>
        <w:t xml:space="preserve">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</w:p>
    <w:p w:rsidR="00010437" w:rsidRDefault="00010437" w:rsidP="00010437">
      <w:pPr>
        <w:tabs>
          <w:tab w:val="left" w:pos="4678"/>
        </w:tabs>
        <w:ind w:left="142" w:right="27" w:firstLine="284"/>
        <w:jc w:val="both"/>
        <w:rPr>
          <w:b/>
        </w:rPr>
      </w:pPr>
      <w:r w:rsidRPr="00746B10">
        <w:rPr>
          <w:b/>
        </w:rPr>
        <w:t xml:space="preserve">«Капітальний ремонт водопостачання та </w:t>
      </w:r>
    </w:p>
    <w:p w:rsidR="00010437" w:rsidRDefault="00010437" w:rsidP="00010437">
      <w:pPr>
        <w:tabs>
          <w:tab w:val="left" w:pos="4678"/>
        </w:tabs>
        <w:ind w:left="142" w:right="27" w:firstLine="284"/>
        <w:jc w:val="both"/>
        <w:rPr>
          <w:b/>
        </w:rPr>
      </w:pPr>
      <w:r w:rsidRPr="00746B10">
        <w:rPr>
          <w:b/>
        </w:rPr>
        <w:t xml:space="preserve">водовідведення комунальної власності по </w:t>
      </w:r>
    </w:p>
    <w:p w:rsidR="00010437" w:rsidRDefault="00010437" w:rsidP="00010437">
      <w:pPr>
        <w:tabs>
          <w:tab w:val="left" w:pos="4678"/>
        </w:tabs>
        <w:ind w:left="142" w:right="27" w:firstLine="284"/>
        <w:jc w:val="both"/>
        <w:rPr>
          <w:b/>
        </w:rPr>
      </w:pPr>
      <w:r w:rsidRPr="00746B10">
        <w:rPr>
          <w:b/>
        </w:rPr>
        <w:t xml:space="preserve">вул. Вокзальна (від вул. Садова до вул. </w:t>
      </w:r>
      <w:proofErr w:type="spellStart"/>
      <w:r w:rsidRPr="00746B10">
        <w:rPr>
          <w:b/>
        </w:rPr>
        <w:t>Яблунська</w:t>
      </w:r>
      <w:proofErr w:type="spellEnd"/>
      <w:r w:rsidRPr="00746B10">
        <w:rPr>
          <w:b/>
        </w:rPr>
        <w:t>)</w:t>
      </w:r>
    </w:p>
    <w:p w:rsidR="00010437" w:rsidRPr="00746B10" w:rsidRDefault="00010437" w:rsidP="00010437">
      <w:pPr>
        <w:tabs>
          <w:tab w:val="left" w:pos="4678"/>
        </w:tabs>
        <w:ind w:left="142" w:right="27" w:firstLine="284"/>
        <w:jc w:val="both"/>
        <w:rPr>
          <w:b/>
        </w:rPr>
      </w:pPr>
      <w:r w:rsidRPr="00746B10">
        <w:rPr>
          <w:b/>
        </w:rPr>
        <w:t>в місті Буча Київської області – відновні роботи»</w:t>
      </w:r>
    </w:p>
    <w:p w:rsidR="00010437" w:rsidRPr="00C93765" w:rsidRDefault="00010437" w:rsidP="00010437">
      <w:pPr>
        <w:ind w:right="2835"/>
      </w:pPr>
    </w:p>
    <w:p w:rsidR="00010437" w:rsidRPr="005F7F0F" w:rsidRDefault="00010437" w:rsidP="00010437">
      <w:pPr>
        <w:tabs>
          <w:tab w:val="left" w:pos="4678"/>
        </w:tabs>
        <w:ind w:left="284" w:right="142" w:firstLine="425"/>
        <w:jc w:val="both"/>
      </w:pPr>
      <w:r w:rsidRPr="005F7F0F">
        <w:t xml:space="preserve">Розглянувши кошторисну частину проектної документації за робочим проектом </w:t>
      </w:r>
      <w:r w:rsidRPr="00F239CB">
        <w:t xml:space="preserve">«Капітальний ремонт водопостачання та водовідведення комунальної власності по </w:t>
      </w:r>
      <w:r>
        <w:t xml:space="preserve">                           </w:t>
      </w:r>
      <w:r w:rsidRPr="00F239CB">
        <w:t xml:space="preserve">вул. Вокзальна (від вул. Садова до вул. </w:t>
      </w:r>
      <w:proofErr w:type="spellStart"/>
      <w:r w:rsidRPr="00F239CB">
        <w:t>Яблунська</w:t>
      </w:r>
      <w:proofErr w:type="spellEnd"/>
      <w:r w:rsidRPr="00F239CB">
        <w:t>) в місті Буча Київської області – відновні роботи»</w:t>
      </w:r>
      <w:r>
        <w:t>,</w:t>
      </w:r>
      <w:r w:rsidRPr="00F239CB">
        <w:t xml:space="preserve"> </w:t>
      </w:r>
      <w:r>
        <w:t xml:space="preserve"> експертна оцінка</w:t>
      </w:r>
      <w:r w:rsidRPr="005F7F0F">
        <w:t xml:space="preserve"> №</w:t>
      </w:r>
      <w:r>
        <w:t xml:space="preserve"> 0307-23Е</w:t>
      </w:r>
      <w:r w:rsidRPr="005F7F0F">
        <w:t xml:space="preserve"> від </w:t>
      </w:r>
      <w:r>
        <w:t>20</w:t>
      </w:r>
      <w:r w:rsidRPr="005F7F0F">
        <w:t>.</w:t>
      </w:r>
      <w:r>
        <w:t>06.2023</w:t>
      </w:r>
      <w:r w:rsidRPr="005F7F0F">
        <w:t xml:space="preserve"> </w:t>
      </w:r>
      <w:r>
        <w:t>року</w:t>
      </w:r>
      <w:r w:rsidRPr="00191385">
        <w:t xml:space="preserve">, </w:t>
      </w:r>
      <w:r w:rsidRPr="004506FC">
        <w:t>враховуючи необхідність забезпечення якісного та своєчасного надання послуг водопостачання та водовідведення в місті Буча, керуючись законами України «Про місцеве самоврядування</w:t>
      </w:r>
      <w:r w:rsidR="004845AE">
        <w:t xml:space="preserve"> в Україні», </w:t>
      </w:r>
      <w:r w:rsidRPr="005F7F0F">
        <w:t>«Про благоустрій на</w:t>
      </w:r>
      <w:r>
        <w:t xml:space="preserve">селених пунктів», наказу </w:t>
      </w:r>
      <w:r w:rsidRPr="005F7F0F">
        <w:t>Міністерства регіонального розвитку будівництва та жи</w:t>
      </w:r>
      <w:r>
        <w:t xml:space="preserve">тлово-комунального господарства № </w:t>
      </w:r>
      <w:r w:rsidRPr="005F7F0F">
        <w:t>45</w:t>
      </w:r>
      <w:r>
        <w:t xml:space="preserve"> від 16.05.2011 </w:t>
      </w:r>
      <w:r w:rsidRPr="005F7F0F">
        <w:t>р.</w:t>
      </w:r>
      <w:r w:rsidRPr="00A02482">
        <w:t xml:space="preserve"> </w:t>
      </w:r>
      <w:r w:rsidRPr="005F7F0F">
        <w:t xml:space="preserve">«Про </w:t>
      </w:r>
      <w:r>
        <w:t xml:space="preserve">                                          з</w:t>
      </w:r>
      <w:r w:rsidRPr="005F7F0F">
        <w:t xml:space="preserve">атвердження «Порядку розроблення проектної документації та будівництва об’єктів», виконавчий комітет </w:t>
      </w:r>
      <w:proofErr w:type="spellStart"/>
      <w:r w:rsidRPr="005F7F0F">
        <w:t>Бучанської</w:t>
      </w:r>
      <w:proofErr w:type="spellEnd"/>
      <w:r w:rsidRPr="005F7F0F">
        <w:t xml:space="preserve"> міської ради</w:t>
      </w:r>
    </w:p>
    <w:p w:rsidR="00010437" w:rsidRPr="003C052C" w:rsidRDefault="00010437" w:rsidP="00010437">
      <w:pPr>
        <w:ind w:firstLine="709"/>
        <w:jc w:val="both"/>
        <w:rPr>
          <w:sz w:val="16"/>
          <w:szCs w:val="16"/>
        </w:rPr>
      </w:pPr>
    </w:p>
    <w:p w:rsidR="00010437" w:rsidRPr="005F7F0F" w:rsidRDefault="00010437" w:rsidP="00010437">
      <w:pPr>
        <w:jc w:val="both"/>
        <w:rPr>
          <w:b/>
        </w:rPr>
      </w:pPr>
      <w:r>
        <w:rPr>
          <w:b/>
        </w:rPr>
        <w:t xml:space="preserve">     </w:t>
      </w:r>
      <w:r w:rsidRPr="005F7F0F">
        <w:rPr>
          <w:b/>
        </w:rPr>
        <w:t>ВИРІШИВ:</w:t>
      </w:r>
    </w:p>
    <w:p w:rsidR="00010437" w:rsidRPr="003C052C" w:rsidRDefault="00010437" w:rsidP="00010437">
      <w:pPr>
        <w:ind w:left="142" w:firstLine="284"/>
        <w:jc w:val="both"/>
        <w:rPr>
          <w:b/>
          <w:sz w:val="16"/>
          <w:szCs w:val="16"/>
        </w:rPr>
      </w:pPr>
    </w:p>
    <w:p w:rsidR="00010437" w:rsidRPr="00AE1B64" w:rsidRDefault="00010437" w:rsidP="00010437">
      <w:pPr>
        <w:suppressAutoHyphens w:val="0"/>
        <w:ind w:left="284" w:right="142" w:firstLine="425"/>
        <w:jc w:val="both"/>
        <w:rPr>
          <w:rFonts w:eastAsia="Times New Roman"/>
          <w:lang w:eastAsia="ru-RU"/>
        </w:rPr>
      </w:pPr>
      <w:r w:rsidRPr="00AE1B64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 xml:space="preserve"> Визначити </w:t>
      </w:r>
      <w:r>
        <w:rPr>
          <w:rFonts w:eastAsia="Times New Roman"/>
          <w:color w:val="000000" w:themeColor="text1"/>
          <w:lang w:eastAsia="ru-RU"/>
        </w:rPr>
        <w:t xml:space="preserve">КП «БУЧАСЕРВІС» </w:t>
      </w:r>
      <w:r>
        <w:rPr>
          <w:rFonts w:eastAsia="Times New Roman"/>
          <w:lang w:eastAsia="ru-RU"/>
        </w:rPr>
        <w:t xml:space="preserve">замовником будівництва проекту </w:t>
      </w:r>
      <w:r w:rsidRPr="00F239CB">
        <w:t xml:space="preserve">«Капітальний ремонт водопостачання та водовідведення комунальної власності по вул. Вокзальна </w:t>
      </w:r>
      <w:r>
        <w:t xml:space="preserve">                              </w:t>
      </w:r>
      <w:r w:rsidRPr="00F239CB">
        <w:t xml:space="preserve">(від вул. Садова до вул. </w:t>
      </w:r>
      <w:proofErr w:type="spellStart"/>
      <w:r w:rsidRPr="00F239CB">
        <w:t>Яблунська</w:t>
      </w:r>
      <w:proofErr w:type="spellEnd"/>
      <w:r w:rsidRPr="00F239CB">
        <w:t>) в місті Буча Київської області – відновні роботи»</w:t>
      </w:r>
      <w:r>
        <w:t>.</w:t>
      </w:r>
      <w:r w:rsidRPr="00F239CB">
        <w:t xml:space="preserve"> </w:t>
      </w:r>
      <w:r>
        <w:rPr>
          <w:rFonts w:eastAsia="Times New Roman"/>
          <w:color w:val="000000" w:themeColor="text1"/>
          <w:lang w:eastAsia="ru-RU"/>
        </w:rPr>
        <w:t xml:space="preserve">                                                  </w:t>
      </w:r>
    </w:p>
    <w:p w:rsidR="00010437" w:rsidRPr="005F7F0F" w:rsidRDefault="00010437" w:rsidP="00010437">
      <w:pPr>
        <w:tabs>
          <w:tab w:val="left" w:pos="284"/>
          <w:tab w:val="left" w:pos="709"/>
          <w:tab w:val="left" w:pos="851"/>
        </w:tabs>
        <w:ind w:left="284" w:right="142" w:firstLine="425"/>
        <w:jc w:val="both"/>
      </w:pPr>
      <w:r>
        <w:t xml:space="preserve">2. </w:t>
      </w:r>
      <w:r w:rsidRPr="005F7F0F">
        <w:t xml:space="preserve">Затвердити кошторисну частину проектної документації за робочим проектом </w:t>
      </w:r>
      <w:r w:rsidRPr="00F239CB">
        <w:t xml:space="preserve">«Капітальний ремонт водопостачання та водовідведення комунальної власності по </w:t>
      </w:r>
      <w:r>
        <w:t xml:space="preserve">                                           </w:t>
      </w:r>
      <w:r w:rsidRPr="00F239CB">
        <w:t xml:space="preserve">вул. Вокзальна (від вул. Садова до вул. </w:t>
      </w:r>
      <w:proofErr w:type="spellStart"/>
      <w:r w:rsidRPr="00F239CB">
        <w:t>Яблунська</w:t>
      </w:r>
      <w:proofErr w:type="spellEnd"/>
      <w:r w:rsidRPr="00F239CB">
        <w:t>) в місті Буча Київської області – відновні роботи»</w:t>
      </w:r>
      <w:r>
        <w:t xml:space="preserve">, </w:t>
      </w:r>
      <w:r w:rsidRPr="00A8357A">
        <w:t>з такими показниками:</w:t>
      </w: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10437" w:rsidRPr="005F7F0F" w:rsidTr="00E266D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right="-249" w:firstLine="284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 w:rsidRPr="005F7F0F">
              <w:t>Показники</w:t>
            </w:r>
          </w:p>
        </w:tc>
      </w:tr>
      <w:tr w:rsidR="00010437" w:rsidRPr="005F7F0F" w:rsidTr="00E266D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437" w:rsidRPr="00010437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</w:pPr>
            <w:r w:rsidRPr="00010437">
              <w:rPr>
                <w:lang w:val="ru-RU"/>
              </w:rPr>
              <w:t>3 727,654</w:t>
            </w:r>
          </w:p>
        </w:tc>
      </w:tr>
      <w:tr w:rsidR="00010437" w:rsidRPr="005F7F0F" w:rsidTr="00E266D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 w:rsidRPr="005F7F0F">
              <w:t xml:space="preserve">У </w:t>
            </w:r>
            <w:proofErr w:type="spellStart"/>
            <w:r w:rsidRPr="005F7F0F">
              <w:t>т.ч</w:t>
            </w:r>
            <w:proofErr w:type="spellEnd"/>
            <w:r w:rsidRPr="005F7F0F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437" w:rsidRPr="00010437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rPr>
                <w:lang w:val="ru-RU"/>
              </w:rPr>
            </w:pPr>
            <w:r w:rsidRPr="00010437">
              <w:t>2 946,602</w:t>
            </w:r>
          </w:p>
        </w:tc>
      </w:tr>
      <w:tr w:rsidR="00010437" w:rsidRPr="005F7F0F" w:rsidTr="00E266D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</w:t>
            </w:r>
            <w:r w:rsidRPr="005F7F0F">
              <w:t>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437" w:rsidRPr="00010437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</w:pPr>
            <w:r w:rsidRPr="00010437">
              <w:t xml:space="preserve">     17,732</w:t>
            </w:r>
          </w:p>
        </w:tc>
      </w:tr>
      <w:tr w:rsidR="00010437" w:rsidRPr="005F7F0F" w:rsidTr="00E266D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jc w:val="both"/>
            </w:pPr>
            <w:r w:rsidRPr="005F7F0F">
              <w:t xml:space="preserve">У </w:t>
            </w:r>
            <w:proofErr w:type="spellStart"/>
            <w:r w:rsidRPr="005F7F0F">
              <w:t>т.ч</w:t>
            </w:r>
            <w:proofErr w:type="spellEnd"/>
            <w:r w:rsidRPr="005F7F0F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437" w:rsidRPr="005F7F0F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33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437" w:rsidRPr="00010437" w:rsidRDefault="00010437" w:rsidP="00E266D0">
            <w:pPr>
              <w:tabs>
                <w:tab w:val="left" w:pos="284"/>
                <w:tab w:val="left" w:pos="567"/>
              </w:tabs>
              <w:snapToGrid w:val="0"/>
              <w:ind w:left="142" w:firstLine="284"/>
              <w:rPr>
                <w:lang w:val="ru-RU"/>
              </w:rPr>
            </w:pPr>
            <w:r w:rsidRPr="00010437">
              <w:t xml:space="preserve">   763,320</w:t>
            </w:r>
          </w:p>
        </w:tc>
      </w:tr>
    </w:tbl>
    <w:p w:rsidR="00010437" w:rsidRPr="005F7F0F" w:rsidRDefault="00010437" w:rsidP="00010437">
      <w:pPr>
        <w:tabs>
          <w:tab w:val="left" w:pos="284"/>
        </w:tabs>
        <w:ind w:left="284" w:right="142" w:firstLine="567"/>
        <w:jc w:val="both"/>
      </w:pPr>
    </w:p>
    <w:p w:rsidR="00010437" w:rsidRPr="005F7F0F" w:rsidRDefault="00010437" w:rsidP="00010437">
      <w:pPr>
        <w:tabs>
          <w:tab w:val="left" w:pos="284"/>
          <w:tab w:val="left" w:pos="426"/>
        </w:tabs>
        <w:ind w:left="284" w:right="142" w:firstLine="425"/>
        <w:jc w:val="both"/>
      </w:pPr>
      <w:r w:rsidRPr="005F7F0F">
        <w:t xml:space="preserve">3. Контроль за виконанням даного рішення покласти на </w:t>
      </w:r>
      <w:r>
        <w:t xml:space="preserve">заступника міського голови </w:t>
      </w:r>
      <w:proofErr w:type="spellStart"/>
      <w:r>
        <w:t>Чейчука</w:t>
      </w:r>
      <w:proofErr w:type="spellEnd"/>
      <w:r>
        <w:t xml:space="preserve"> Д.М.</w:t>
      </w:r>
    </w:p>
    <w:p w:rsidR="00010437" w:rsidRDefault="00010437" w:rsidP="00010437">
      <w:pPr>
        <w:ind w:left="142" w:firstLine="284"/>
        <w:jc w:val="both"/>
      </w:pPr>
    </w:p>
    <w:p w:rsidR="00010437" w:rsidRDefault="00010437" w:rsidP="00010437">
      <w:pPr>
        <w:jc w:val="both"/>
      </w:pPr>
    </w:p>
    <w:p w:rsidR="00010437" w:rsidRPr="00E70396" w:rsidRDefault="00010437" w:rsidP="00010437">
      <w:pPr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 xml:space="preserve">    </w:t>
      </w:r>
      <w:r w:rsidRPr="00E70396">
        <w:rPr>
          <w:b/>
          <w:bCs/>
          <w:sz w:val="26"/>
          <w:szCs w:val="26"/>
        </w:rPr>
        <w:t>Міський голова</w:t>
      </w:r>
      <w:r w:rsidRPr="00E70396">
        <w:rPr>
          <w:b/>
          <w:bCs/>
          <w:sz w:val="26"/>
          <w:szCs w:val="26"/>
        </w:rPr>
        <w:tab/>
      </w:r>
      <w:r w:rsidRPr="00E70396">
        <w:rPr>
          <w:b/>
          <w:bCs/>
          <w:sz w:val="26"/>
          <w:szCs w:val="26"/>
        </w:rPr>
        <w:tab/>
      </w:r>
      <w:r w:rsidRPr="00E70396">
        <w:rPr>
          <w:b/>
          <w:bCs/>
          <w:sz w:val="26"/>
          <w:szCs w:val="26"/>
        </w:rPr>
        <w:tab/>
      </w:r>
      <w:r w:rsidRPr="00E70396">
        <w:rPr>
          <w:b/>
          <w:bCs/>
          <w:sz w:val="26"/>
          <w:szCs w:val="26"/>
        </w:rPr>
        <w:tab/>
      </w:r>
      <w:r w:rsidRPr="00E70396">
        <w:rPr>
          <w:b/>
          <w:bCs/>
          <w:sz w:val="26"/>
          <w:szCs w:val="26"/>
        </w:rPr>
        <w:tab/>
      </w:r>
      <w:r w:rsidRPr="00E70396">
        <w:rPr>
          <w:b/>
          <w:bCs/>
          <w:sz w:val="26"/>
          <w:szCs w:val="26"/>
        </w:rPr>
        <w:tab/>
        <w:t xml:space="preserve">  Анатолі</w:t>
      </w:r>
      <w:bookmarkStart w:id="0" w:name="_GoBack"/>
      <w:bookmarkEnd w:id="0"/>
      <w:r w:rsidRPr="00E70396">
        <w:rPr>
          <w:b/>
          <w:bCs/>
          <w:sz w:val="26"/>
          <w:szCs w:val="26"/>
        </w:rPr>
        <w:t>й ФЕДОРУК</w:t>
      </w: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010437" w:rsidTr="00E266D0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010437" w:rsidRPr="00216429" w:rsidTr="004845AE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Заступник міського голови</w:t>
            </w: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010437" w:rsidRDefault="00E70396" w:rsidP="00E266D0">
            <w:pPr>
              <w:pStyle w:val="Default"/>
              <w:spacing w:line="276" w:lineRule="auto"/>
              <w:jc w:val="center"/>
            </w:pPr>
            <w:r>
              <w:t>28.07.</w:t>
            </w:r>
            <w:r w:rsidR="00010437">
              <w:t>2023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sz w:val="26"/>
                <w:szCs w:val="26"/>
              </w:rPr>
              <w:t>Дмитро ЧЕЙЧУК</w:t>
            </w:r>
          </w:p>
        </w:tc>
      </w:tr>
      <w:tr w:rsidR="00010437" w:rsidRPr="00216429" w:rsidTr="004845AE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10437" w:rsidRPr="00E70396" w:rsidRDefault="00A16F35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В.о. к</w:t>
            </w:r>
            <w:r w:rsidR="00E70396" w:rsidRPr="00E70396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еруючого</w:t>
            </w:r>
            <w:r w:rsidR="00010437" w:rsidRPr="00E70396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 xml:space="preserve"> справами</w:t>
            </w: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E70396" w:rsidRDefault="00E70396" w:rsidP="00E70396">
            <w:pPr>
              <w:pStyle w:val="Default"/>
              <w:spacing w:line="276" w:lineRule="auto"/>
              <w:jc w:val="center"/>
            </w:pPr>
            <w:r>
              <w:t>28.07.2023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010437" w:rsidRPr="00E70396" w:rsidRDefault="00E70396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Богдана САВИЦЬКА</w:t>
            </w:r>
          </w:p>
        </w:tc>
      </w:tr>
      <w:tr w:rsidR="00010437" w:rsidRPr="00216429" w:rsidTr="004845AE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bCs/>
                <w:color w:val="000000"/>
                <w:sz w:val="26"/>
                <w:szCs w:val="26"/>
                <w:lang w:eastAsia="uk-UA"/>
              </w:rPr>
              <w:t>Начальник управління юридично-кадрової роботи</w:t>
            </w: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E70396" w:rsidRDefault="00E70396" w:rsidP="00E70396">
            <w:pPr>
              <w:pStyle w:val="Default"/>
              <w:spacing w:line="276" w:lineRule="auto"/>
              <w:jc w:val="center"/>
            </w:pPr>
            <w:r>
              <w:t>28.07.2023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Людмила РИЖЕНКО</w:t>
            </w:r>
          </w:p>
        </w:tc>
      </w:tr>
      <w:tr w:rsidR="00010437" w:rsidRPr="00216429" w:rsidTr="004845AE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 xml:space="preserve">Начальник </w:t>
            </w: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КП «БУЧАСЕРВІС»</w:t>
            </w: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E70396" w:rsidRDefault="00E70396" w:rsidP="00E70396">
            <w:pPr>
              <w:pStyle w:val="Default"/>
              <w:spacing w:line="276" w:lineRule="auto"/>
              <w:jc w:val="center"/>
            </w:pPr>
            <w:r>
              <w:t>28.07.2023</w:t>
            </w: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  <w:p w:rsidR="00010437" w:rsidRPr="00216429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  <w:r w:rsidRPr="00E70396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 xml:space="preserve">Сергій МОСТІПАКА </w:t>
            </w: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  <w:p w:rsidR="00010437" w:rsidRPr="00E70396" w:rsidRDefault="00010437" w:rsidP="00E266D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010437" w:rsidTr="00E266D0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010437" w:rsidTr="00E266D0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010437" w:rsidRDefault="00010437" w:rsidP="00E266D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2D5193" w:rsidRDefault="009E5371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37"/>
    <w:rsid w:val="00010437"/>
    <w:rsid w:val="00057856"/>
    <w:rsid w:val="004845AE"/>
    <w:rsid w:val="00916F3B"/>
    <w:rsid w:val="009E5371"/>
    <w:rsid w:val="00A16F35"/>
    <w:rsid w:val="00E7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B0485-9439-451D-AD3E-5DE10D33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3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4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04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No Spacing"/>
    <w:uiPriority w:val="1"/>
    <w:qFormat/>
    <w:rsid w:val="00010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16F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6F35"/>
    <w:rPr>
      <w:rFonts w:ascii="Segoe UI" w:eastAsia="Calibr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29B57-B116-4294-AB6F-0463AEB5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2023-08-04T06:58:00Z</cp:lastPrinted>
  <dcterms:created xsi:type="dcterms:W3CDTF">2023-08-04T06:32:00Z</dcterms:created>
  <dcterms:modified xsi:type="dcterms:W3CDTF">2023-08-04T07:00:00Z</dcterms:modified>
</cp:coreProperties>
</file>