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41" w:rsidRDefault="00980941" w:rsidP="009809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980941" w:rsidRDefault="00980941" w:rsidP="0098094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</w:t>
      </w:r>
      <w:r w:rsidR="00E47053">
        <w:rPr>
          <w:rFonts w:ascii="Times New Roman" w:hAnsi="Times New Roman"/>
          <w:b/>
          <w:bCs/>
          <w:sz w:val="24"/>
          <w:szCs w:val="24"/>
          <w:lang w:val="uk-UA"/>
        </w:rPr>
        <w:t>затвердження Положення про порядок і норми відрахування до бюджету міста частини чистого прибутку (доходу) господарськими організаціями, які належать до комунальної власн</w:t>
      </w:r>
      <w:r w:rsidR="0088202B"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="00E47053">
        <w:rPr>
          <w:rFonts w:ascii="Times New Roman" w:hAnsi="Times New Roman"/>
          <w:b/>
          <w:bCs/>
          <w:sz w:val="24"/>
          <w:szCs w:val="24"/>
          <w:lang w:val="uk-UA"/>
        </w:rPr>
        <w:t>сті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980941" w:rsidRDefault="00980941" w:rsidP="00980941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980941" w:rsidRDefault="00980941" w:rsidP="0098094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="00E4705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ради 26.07.2007 № 330-14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E47053" w:rsidRPr="00E47053">
        <w:rPr>
          <w:rFonts w:ascii="Times New Roman" w:hAnsi="Times New Roman"/>
          <w:bCs/>
          <w:sz w:val="24"/>
          <w:szCs w:val="24"/>
          <w:lang w:val="uk-UA"/>
        </w:rPr>
        <w:t>Про затвердження Положення про порядок і норми відрахування до бюджету міста частини чистого прибутку (доходу) господарськими організаціями, які належать до комунальної власн</w:t>
      </w:r>
      <w:r w:rsidR="00D67574">
        <w:rPr>
          <w:rFonts w:ascii="Times New Roman" w:hAnsi="Times New Roman"/>
          <w:bCs/>
          <w:sz w:val="24"/>
          <w:szCs w:val="24"/>
          <w:lang w:val="uk-UA"/>
        </w:rPr>
        <w:t>о</w:t>
      </w:r>
      <w:r w:rsidR="00E47053" w:rsidRPr="00E47053">
        <w:rPr>
          <w:rFonts w:ascii="Times New Roman" w:hAnsi="Times New Roman"/>
          <w:bCs/>
          <w:sz w:val="24"/>
          <w:szCs w:val="24"/>
          <w:lang w:val="uk-UA"/>
        </w:rPr>
        <w:t>сті</w:t>
      </w:r>
      <w:r>
        <w:rPr>
          <w:rFonts w:ascii="Times New Roman" w:hAnsi="Times New Roman"/>
          <w:sz w:val="24"/>
          <w:szCs w:val="24"/>
          <w:lang w:val="uk-UA" w:eastAsia="ru-RU"/>
        </w:rPr>
        <w:t>».</w:t>
      </w:r>
    </w:p>
    <w:p w:rsidR="00980941" w:rsidRDefault="00980941" w:rsidP="00980941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2.  Назва виконавця заходів з відстеження результативності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980941" w:rsidRDefault="00980941" w:rsidP="0098094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Відділ 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980941" w:rsidRDefault="00484743" w:rsidP="00980941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дотримання вимог Податкового кодексу в частині встановлення місцевих податків і зборів, а саме </w:t>
      </w:r>
      <w:r>
        <w:rPr>
          <w:rFonts w:ascii="Times New Roman" w:hAnsi="Times New Roman"/>
          <w:sz w:val="24"/>
          <w:szCs w:val="24"/>
          <w:lang w:val="uk-UA"/>
        </w:rPr>
        <w:t>єдиного податку</w:t>
      </w:r>
      <w:r w:rsidR="00980941">
        <w:rPr>
          <w:rFonts w:ascii="Times New Roman" w:hAnsi="Times New Roman"/>
          <w:sz w:val="24"/>
          <w:szCs w:val="24"/>
          <w:lang w:val="uk-UA"/>
        </w:rPr>
        <w:t>;</w:t>
      </w:r>
    </w:p>
    <w:p w:rsidR="00980941" w:rsidRPr="00484743" w:rsidRDefault="00484743" w:rsidP="00484743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підтримка та розвиток господарських організацій, які належать до комунальною власності</w:t>
      </w:r>
      <w:r w:rsidR="00980941">
        <w:rPr>
          <w:rFonts w:ascii="Times New Roman" w:hAnsi="Times New Roman"/>
          <w:sz w:val="24"/>
          <w:szCs w:val="24"/>
          <w:lang w:val="uk-UA"/>
        </w:rPr>
        <w:t>;</w:t>
      </w:r>
    </w:p>
    <w:p w:rsidR="00980941" w:rsidRDefault="00484743" w:rsidP="00980941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980941">
        <w:rPr>
          <w:rFonts w:ascii="Times New Roman" w:hAnsi="Times New Roman"/>
          <w:sz w:val="24"/>
          <w:szCs w:val="24"/>
          <w:lang w:val="uk-UA"/>
        </w:rPr>
        <w:t>абезпечення наповнення місцевого бюджету;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  01.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 по 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Базове відстеження. 01.01.2022 по 01.10.2022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відстежується результативність, а також способи одержання даних: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акту були визначені такі статистичні показники результативності:</w:t>
      </w:r>
    </w:p>
    <w:p w:rsidR="00980941" w:rsidRDefault="00980941" w:rsidP="0098094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кількість </w:t>
      </w:r>
      <w:r w:rsidR="00722486">
        <w:rPr>
          <w:rFonts w:ascii="Times New Roman" w:hAnsi="Times New Roman"/>
          <w:sz w:val="24"/>
          <w:szCs w:val="24"/>
          <w:lang w:val="uk-UA" w:eastAsia="ru-RU"/>
        </w:rPr>
        <w:t>зареєстрованих платників податку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980941" w:rsidRDefault="00980941" w:rsidP="0098094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громади.</w:t>
      </w:r>
    </w:p>
    <w:p w:rsidR="00980941" w:rsidRDefault="00980941" w:rsidP="00980941">
      <w:pPr>
        <w:spacing w:after="160" w:line="256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980941" w:rsidRDefault="00980941" w:rsidP="009809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694"/>
        <w:gridCol w:w="2410"/>
        <w:gridCol w:w="1418"/>
        <w:gridCol w:w="1417"/>
        <w:gridCol w:w="1843"/>
      </w:tblGrid>
      <w:tr w:rsidR="00980941" w:rsidTr="006318C8">
        <w:trPr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80941" w:rsidRDefault="00980941" w:rsidP="006318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80941" w:rsidRDefault="00980941" w:rsidP="0063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0941" w:rsidRDefault="00980941" w:rsidP="0063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0941" w:rsidRDefault="00980941" w:rsidP="0063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80941" w:rsidRDefault="00980941" w:rsidP="0063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80941" w:rsidRDefault="00980941" w:rsidP="0063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FE2788" w:rsidTr="00FE2788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E2788" w:rsidRDefault="00FE2788" w:rsidP="00FE278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0" w:name="_GoBack" w:colFirst="2" w:colLast="5"/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E2788" w:rsidRPr="008579B3" w:rsidRDefault="00FE2788" w:rsidP="00FE2788">
            <w:pPr>
              <w:spacing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зареєстрованих платників податку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2788" w:rsidRPr="00FE2788" w:rsidRDefault="00FE2788" w:rsidP="00FE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2788" w:rsidRPr="00FE2788" w:rsidRDefault="00FE2788" w:rsidP="00FE27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788" w:rsidRPr="00FE2788" w:rsidRDefault="00FE2788" w:rsidP="00FE27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788" w:rsidRPr="00FE2788" w:rsidRDefault="00FE2788" w:rsidP="00FE27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FE2788" w:rsidTr="00FE2788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E2788" w:rsidRDefault="00FE2788" w:rsidP="00FE278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E2788" w:rsidRPr="006F6429" w:rsidRDefault="00FE2788" w:rsidP="00FE2788">
            <w:pPr>
              <w:spacing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бюджету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2788" w:rsidRPr="00FE2788" w:rsidRDefault="00FE2788" w:rsidP="00FE27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39375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2788" w:rsidRPr="00FE2788" w:rsidRDefault="00FE2788" w:rsidP="00FE27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184818,00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788" w:rsidRPr="00FE2788" w:rsidRDefault="00FE2788" w:rsidP="00FE27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145443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788" w:rsidRPr="00FE2788" w:rsidRDefault="00FE2788" w:rsidP="00FE27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8">
              <w:rPr>
                <w:rFonts w:ascii="Times New Roman" w:hAnsi="Times New Roman"/>
                <w:color w:val="000000"/>
                <w:sz w:val="24"/>
              </w:rPr>
              <w:t>469,379</w:t>
            </w:r>
          </w:p>
        </w:tc>
      </w:tr>
    </w:tbl>
    <w:bookmarkEnd w:id="0"/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акту та ступеня досягнення визначених цілей: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980941" w:rsidRDefault="00980941" w:rsidP="0098094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>
        <w:rPr>
          <w:rFonts w:ascii="Times New Roman" w:hAnsi="Times New Roman"/>
          <w:sz w:val="24"/>
          <w:szCs w:val="24"/>
          <w:lang w:val="uk-UA" w:eastAsia="ru-RU"/>
        </w:rPr>
        <w:t>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A55F2A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26.07.2007 № 330-14-</w:t>
      </w:r>
      <w:r w:rsidR="00A55F2A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="00A55F2A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A55F2A" w:rsidRPr="00E47053">
        <w:rPr>
          <w:rFonts w:ascii="Times New Roman" w:hAnsi="Times New Roman"/>
          <w:bCs/>
          <w:sz w:val="24"/>
          <w:szCs w:val="24"/>
          <w:lang w:val="uk-UA"/>
        </w:rPr>
        <w:t>Про затвердження Положення про порядок і норми відрахування до бюджету міста частини чистого прибутку (доходу) господарськими організаціями, які належать до комунальної власн</w:t>
      </w:r>
      <w:r w:rsidR="00A55F2A">
        <w:rPr>
          <w:rFonts w:ascii="Times New Roman" w:hAnsi="Times New Roman"/>
          <w:bCs/>
          <w:sz w:val="24"/>
          <w:szCs w:val="24"/>
          <w:lang w:val="uk-UA"/>
        </w:rPr>
        <w:t>о</w:t>
      </w:r>
      <w:r w:rsidR="00A55F2A" w:rsidRPr="00E47053">
        <w:rPr>
          <w:rFonts w:ascii="Times New Roman" w:hAnsi="Times New Roman"/>
          <w:bCs/>
          <w:sz w:val="24"/>
          <w:szCs w:val="24"/>
          <w:lang w:val="uk-UA"/>
        </w:rPr>
        <w:t>сті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сприятиме: </w:t>
      </w:r>
    </w:p>
    <w:p w:rsidR="00980941" w:rsidRPr="001B2BA9" w:rsidRDefault="00980941" w:rsidP="001B2BA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приведенню нормативних актів місцевого самоврядування у відповідність до Податкового кодексу України;</w:t>
      </w:r>
      <w:r w:rsidRPr="00D10C3B">
        <w:rPr>
          <w:rFonts w:ascii="Times New Roman" w:hAnsi="Times New Roman"/>
          <w:sz w:val="24"/>
          <w:szCs w:val="24"/>
          <w:lang w:val="uk-UA"/>
        </w:rPr>
        <w:t>;</w:t>
      </w:r>
    </w:p>
    <w:p w:rsidR="00980941" w:rsidRDefault="00980941" w:rsidP="009809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збільшення доходної частини місцевого бюджету;</w:t>
      </w:r>
    </w:p>
    <w:p w:rsidR="00980941" w:rsidRPr="00DC213E" w:rsidRDefault="00D10C3B" w:rsidP="009809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розвитку господарських організацій, які належать до комунальною власності</w:t>
      </w:r>
      <w:r w:rsidR="00980941">
        <w:rPr>
          <w:rFonts w:ascii="Times New Roman" w:hAnsi="Times New Roman"/>
          <w:sz w:val="24"/>
          <w:szCs w:val="24"/>
          <w:lang w:val="uk-UA"/>
        </w:rPr>
        <w:t>.</w:t>
      </w:r>
    </w:p>
    <w:p w:rsidR="00980941" w:rsidRDefault="00980941" w:rsidP="00980941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980941" w:rsidTr="006318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941" w:rsidRDefault="00980941" w:rsidP="006318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941" w:rsidTr="006318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941" w:rsidRDefault="00980941" w:rsidP="006318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0941" w:rsidRDefault="00980941" w:rsidP="009809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Михайлина СКОРИК-ШКАРІВСЬКА</w:t>
      </w:r>
    </w:p>
    <w:p w:rsidR="00980941" w:rsidRDefault="00980941" w:rsidP="00980941"/>
    <w:p w:rsidR="00980941" w:rsidRDefault="00980941" w:rsidP="00980941"/>
    <w:p w:rsidR="00DB3FBC" w:rsidRDefault="00DB3FBC"/>
    <w:sectPr w:rsidR="00DB3F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8B"/>
    <w:rsid w:val="001B2BA9"/>
    <w:rsid w:val="00302D36"/>
    <w:rsid w:val="003271E4"/>
    <w:rsid w:val="00484743"/>
    <w:rsid w:val="00593C8B"/>
    <w:rsid w:val="00722486"/>
    <w:rsid w:val="00785331"/>
    <w:rsid w:val="0088202B"/>
    <w:rsid w:val="00980941"/>
    <w:rsid w:val="00A55F2A"/>
    <w:rsid w:val="00D10C3B"/>
    <w:rsid w:val="00D67574"/>
    <w:rsid w:val="00DB3FBC"/>
    <w:rsid w:val="00E47053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0834-91BB-4836-854E-0112A786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4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2022-12-15T08:38:00Z</dcterms:created>
  <dcterms:modified xsi:type="dcterms:W3CDTF">2022-12-16T07:39:00Z</dcterms:modified>
</cp:coreProperties>
</file>