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1C" w:rsidRPr="003479D4" w:rsidRDefault="00280711" w:rsidP="00280711">
      <w:pPr>
        <w:tabs>
          <w:tab w:val="left" w:pos="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9" o:title=""/>
          </v:shape>
          <o:OLEObject Type="Embed" ProgID="PBrush" ShapeID="_x0000_i1025" DrawAspect="Content" ObjectID="_1707054928" r:id="rId10"/>
        </w:object>
      </w:r>
      <w:r w:rsidR="00BD5EEA">
        <w:rPr>
          <w:sz w:val="28"/>
          <w:szCs w:val="28"/>
        </w:rPr>
        <w:t xml:space="preserve">                              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Pr="003479D4" w:rsidRDefault="00C05A1C" w:rsidP="002A7F2B"/>
        </w:tc>
      </w:tr>
    </w:tbl>
    <w:p w:rsidR="00C05A1C" w:rsidRPr="00C751E8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DE2075" w:rsidRPr="00990B52" w:rsidRDefault="00BD5EEA" w:rsidP="0094583F">
      <w:pPr>
        <w:rPr>
          <w:b/>
        </w:rPr>
      </w:pPr>
      <w:r w:rsidRPr="00990B52">
        <w:rPr>
          <w:b/>
        </w:rPr>
        <w:t>«</w:t>
      </w:r>
      <w:r w:rsidR="004971FE" w:rsidRPr="00990B52">
        <w:rPr>
          <w:b/>
          <w:lang w:val="ru-RU"/>
        </w:rPr>
        <w:t>22</w:t>
      </w:r>
      <w:r w:rsidR="0001160A" w:rsidRPr="00990B52">
        <w:rPr>
          <w:b/>
        </w:rPr>
        <w:t>»</w:t>
      </w:r>
      <w:r w:rsidRPr="00990B52">
        <w:rPr>
          <w:b/>
        </w:rPr>
        <w:t xml:space="preserve"> </w:t>
      </w:r>
      <w:r w:rsidR="0073557E" w:rsidRPr="00990B52">
        <w:rPr>
          <w:b/>
        </w:rPr>
        <w:t>лютого</w:t>
      </w:r>
      <w:r w:rsidR="00893487" w:rsidRPr="00990B52">
        <w:rPr>
          <w:b/>
        </w:rPr>
        <w:t xml:space="preserve"> 2022</w:t>
      </w:r>
      <w:r w:rsidR="006C21D7" w:rsidRPr="00990B52">
        <w:rPr>
          <w:b/>
        </w:rPr>
        <w:t xml:space="preserve"> року</w:t>
      </w:r>
      <w:r w:rsidR="006C21D7" w:rsidRPr="00990B52">
        <w:rPr>
          <w:b/>
        </w:rPr>
        <w:tab/>
      </w:r>
      <w:r w:rsidR="006C21D7" w:rsidRPr="00990B52">
        <w:rPr>
          <w:b/>
        </w:rPr>
        <w:tab/>
      </w:r>
      <w:r w:rsidR="006C21D7" w:rsidRPr="00990B52">
        <w:rPr>
          <w:b/>
        </w:rPr>
        <w:tab/>
      </w:r>
      <w:r w:rsidR="006C21D7" w:rsidRPr="00990B52">
        <w:rPr>
          <w:b/>
        </w:rPr>
        <w:tab/>
      </w:r>
      <w:r w:rsidR="006C21D7" w:rsidRPr="00990B52">
        <w:rPr>
          <w:b/>
        </w:rPr>
        <w:tab/>
      </w:r>
      <w:r w:rsidR="006C21D7" w:rsidRPr="00990B52">
        <w:rPr>
          <w:b/>
        </w:rPr>
        <w:tab/>
      </w:r>
      <w:r w:rsidR="006C21D7" w:rsidRPr="00990B52">
        <w:rPr>
          <w:b/>
        </w:rPr>
        <w:tab/>
      </w:r>
      <w:r w:rsidR="006C21D7" w:rsidRPr="00990B52">
        <w:rPr>
          <w:b/>
        </w:rPr>
        <w:tab/>
      </w:r>
      <w:r w:rsidR="006C21D7" w:rsidRPr="00990B52">
        <w:rPr>
          <w:b/>
        </w:rPr>
        <w:tab/>
      </w:r>
      <w:r w:rsidR="00DE2075" w:rsidRPr="00990B52">
        <w:rPr>
          <w:b/>
        </w:rPr>
        <w:t>№</w:t>
      </w:r>
      <w:r w:rsidR="00886259" w:rsidRPr="00990B52">
        <w:rPr>
          <w:b/>
        </w:rPr>
        <w:t xml:space="preserve"> </w:t>
      </w:r>
      <w:r w:rsidR="00990B52" w:rsidRPr="00990B52">
        <w:rPr>
          <w:b/>
        </w:rPr>
        <w:t>164</w:t>
      </w:r>
    </w:p>
    <w:p w:rsidR="00DE2075" w:rsidRPr="00990B52" w:rsidRDefault="00DE2075" w:rsidP="0094583F">
      <w:pPr>
        <w:pStyle w:val="a9"/>
        <w:jc w:val="left"/>
        <w:rPr>
          <w:b/>
          <w:bCs/>
          <w:sz w:val="24"/>
          <w:szCs w:val="24"/>
        </w:rPr>
      </w:pPr>
    </w:p>
    <w:p w:rsidR="004971FE" w:rsidRPr="00543551" w:rsidRDefault="0062679B" w:rsidP="009A6CF7">
      <w:pPr>
        <w:rPr>
          <w:b/>
          <w:color w:val="000000"/>
          <w:shd w:val="clear" w:color="auto" w:fill="FFFFFF"/>
        </w:rPr>
      </w:pPr>
      <w:r w:rsidRPr="00543551">
        <w:rPr>
          <w:b/>
          <w:color w:val="000000"/>
          <w:shd w:val="clear" w:color="auto" w:fill="FFFFFF"/>
        </w:rPr>
        <w:t xml:space="preserve">Про </w:t>
      </w:r>
      <w:r w:rsidR="009A6CF7" w:rsidRPr="00543551">
        <w:rPr>
          <w:b/>
          <w:color w:val="000000"/>
          <w:shd w:val="clear" w:color="auto" w:fill="FFFFFF"/>
        </w:rPr>
        <w:t>затвердження</w:t>
      </w:r>
    </w:p>
    <w:p w:rsidR="009A6CF7" w:rsidRPr="00543551" w:rsidRDefault="009A6CF7" w:rsidP="009A6CF7">
      <w:pPr>
        <w:rPr>
          <w:b/>
          <w:color w:val="000000"/>
          <w:shd w:val="clear" w:color="auto" w:fill="FFFFFF"/>
        </w:rPr>
      </w:pPr>
      <w:r w:rsidRPr="00543551">
        <w:rPr>
          <w:b/>
          <w:color w:val="000000"/>
          <w:shd w:val="clear" w:color="auto" w:fill="FFFFFF"/>
        </w:rPr>
        <w:t>нормативів питного водопостачання та норм</w:t>
      </w:r>
    </w:p>
    <w:p w:rsidR="009A6CF7" w:rsidRPr="00543551" w:rsidRDefault="009A6CF7" w:rsidP="009A6CF7">
      <w:pPr>
        <w:rPr>
          <w:b/>
          <w:color w:val="000000"/>
          <w:shd w:val="clear" w:color="auto" w:fill="FFFFFF"/>
        </w:rPr>
      </w:pPr>
      <w:r w:rsidRPr="00543551">
        <w:rPr>
          <w:b/>
          <w:color w:val="000000"/>
          <w:shd w:val="clear" w:color="auto" w:fill="FFFFFF"/>
        </w:rPr>
        <w:t>споживання послуг з централізованого водопостачання</w:t>
      </w:r>
    </w:p>
    <w:p w:rsidR="009A6CF7" w:rsidRPr="00543551" w:rsidRDefault="009A6CF7" w:rsidP="009A6CF7">
      <w:pPr>
        <w:rPr>
          <w:b/>
          <w:color w:val="000000"/>
          <w:shd w:val="clear" w:color="auto" w:fill="FFFFFF"/>
        </w:rPr>
      </w:pPr>
      <w:r w:rsidRPr="00543551">
        <w:rPr>
          <w:b/>
          <w:color w:val="000000"/>
          <w:shd w:val="clear" w:color="auto" w:fill="FFFFFF"/>
        </w:rPr>
        <w:t>та централізованого водовідведення</w:t>
      </w:r>
      <w:r w:rsidR="002F7D11" w:rsidRPr="00543551">
        <w:rPr>
          <w:b/>
          <w:color w:val="000000"/>
          <w:shd w:val="clear" w:color="auto" w:fill="FFFFFF"/>
        </w:rPr>
        <w:t xml:space="preserve"> для споживачів</w:t>
      </w:r>
    </w:p>
    <w:p w:rsidR="002F7D11" w:rsidRPr="00543551" w:rsidRDefault="002F7D11" w:rsidP="009A6CF7">
      <w:pPr>
        <w:rPr>
          <w:b/>
          <w:color w:val="000000"/>
          <w:shd w:val="clear" w:color="auto" w:fill="FFFFFF"/>
        </w:rPr>
      </w:pPr>
      <w:r w:rsidRPr="00543551">
        <w:rPr>
          <w:b/>
          <w:color w:val="000000"/>
          <w:shd w:val="clear" w:color="auto" w:fill="FFFFFF"/>
        </w:rPr>
        <w:t>КП «Бучасервіс»</w:t>
      </w:r>
    </w:p>
    <w:p w:rsidR="009A6CF7" w:rsidRPr="00543551" w:rsidRDefault="009A6CF7" w:rsidP="009A6CF7">
      <w:pPr>
        <w:jc w:val="both"/>
        <w:rPr>
          <w:b/>
          <w:color w:val="000000"/>
          <w:shd w:val="clear" w:color="auto" w:fill="FFFFFF"/>
        </w:rPr>
      </w:pPr>
    </w:p>
    <w:p w:rsidR="009A6CF7" w:rsidRPr="00543551" w:rsidRDefault="009A6CF7" w:rsidP="009A6CF7">
      <w:pPr>
        <w:jc w:val="both"/>
        <w:rPr>
          <w:b/>
          <w:color w:val="000000"/>
          <w:shd w:val="clear" w:color="auto" w:fill="FFFFFF"/>
        </w:rPr>
      </w:pPr>
    </w:p>
    <w:p w:rsidR="001F02FD" w:rsidRPr="00543551" w:rsidRDefault="002F7D11" w:rsidP="009A6CF7">
      <w:pPr>
        <w:jc w:val="both"/>
      </w:pPr>
      <w:r w:rsidRPr="00543551">
        <w:t xml:space="preserve">    </w:t>
      </w:r>
      <w:r w:rsidR="00543551" w:rsidRPr="00543551">
        <w:t xml:space="preserve"> </w:t>
      </w:r>
      <w:r w:rsidR="00AA4831">
        <w:t xml:space="preserve">       </w:t>
      </w:r>
      <w:r w:rsidRPr="00543551">
        <w:t xml:space="preserve"> Розглянувши лист КП «Бучасервіс» щодо</w:t>
      </w:r>
      <w:r w:rsidRPr="00543551">
        <w:rPr>
          <w:b/>
        </w:rPr>
        <w:t xml:space="preserve"> </w:t>
      </w:r>
      <w:r w:rsidRPr="00543551">
        <w:t xml:space="preserve">затвердження норм водопостачання та водовідведення для населення, підприємств, організацій населених пунктів Бучанської міської територіальної громади, </w:t>
      </w:r>
      <w:r w:rsidRPr="00543551">
        <w:rPr>
          <w:shd w:val="clear" w:color="auto" w:fill="FFFFFF"/>
        </w:rPr>
        <w:t>які застосовуються у разі відсутності засобів обліку води</w:t>
      </w:r>
      <w:r w:rsidRPr="00543551">
        <w:t xml:space="preserve">,  </w:t>
      </w:r>
      <w:r w:rsidRPr="00543551">
        <w:rPr>
          <w:shd w:val="clear" w:color="auto" w:fill="FFFFFF"/>
        </w:rPr>
        <w:t>з метою забезпечення раціонального використання водних ресурсів, підвищення якості надання послуг з водопостачання та водовідведення, в</w:t>
      </w:r>
      <w:r w:rsidRPr="00543551">
        <w:t>ідповідно до п.</w:t>
      </w:r>
      <w:r w:rsidR="00AA4831">
        <w:t xml:space="preserve"> </w:t>
      </w:r>
      <w:r w:rsidRPr="00543551">
        <w:t>3 ст.</w:t>
      </w:r>
      <w:r w:rsidR="00AA4831">
        <w:t xml:space="preserve"> </w:t>
      </w:r>
      <w:r w:rsidRPr="00543551">
        <w:t>4 Закону України «Про житлово-комунальні послуги», ст.</w:t>
      </w:r>
      <w:r w:rsidR="00AA4831">
        <w:t xml:space="preserve"> </w:t>
      </w:r>
      <w:r w:rsidRPr="00543551">
        <w:t>29 Закону України «Про питну воду, питне водопостачання та водовідведення», Порядку розроблення та затвердження нормативів питного водопостачання, затвердженого</w:t>
      </w:r>
      <w:r w:rsidR="007D5D36" w:rsidRPr="00543551">
        <w:t xml:space="preserve"> постановою Кабінету Міністрів України від 25 серпня 2004 року № 1107, враховуючи науково обґрунтовані нормативи питного водопостачання для Бучанської міської територіальної громади, розроблені державним підприємством «Науково-дослідний та конструкторсько-технологічний інститут міського господарства», керуючись </w:t>
      </w:r>
      <w:r w:rsidRPr="00543551">
        <w:t>Закон</w:t>
      </w:r>
      <w:r w:rsidR="007D5D36" w:rsidRPr="00543551">
        <w:t>ом</w:t>
      </w:r>
      <w:r w:rsidRPr="00543551">
        <w:t xml:space="preserve"> України «Про місцеве самоврядування в Україні»</w:t>
      </w:r>
      <w:r w:rsidR="007D5D36" w:rsidRPr="00543551">
        <w:t xml:space="preserve"> </w:t>
      </w:r>
      <w:r w:rsidR="001F02FD" w:rsidRPr="00543551">
        <w:t>виконавчий комітет Бучанської міської ради</w:t>
      </w:r>
    </w:p>
    <w:p w:rsidR="001F02FD" w:rsidRPr="00543551" w:rsidRDefault="001F02FD" w:rsidP="005F569B">
      <w:pPr>
        <w:pStyle w:val="2"/>
        <w:ind w:firstLine="567"/>
        <w:jc w:val="both"/>
        <w:rPr>
          <w:sz w:val="24"/>
          <w:szCs w:val="24"/>
        </w:rPr>
      </w:pPr>
    </w:p>
    <w:p w:rsidR="00DE2075" w:rsidRPr="00543551" w:rsidRDefault="00DE2075" w:rsidP="005F569B">
      <w:pPr>
        <w:pStyle w:val="2"/>
        <w:ind w:left="0" w:firstLine="567"/>
        <w:jc w:val="both"/>
        <w:rPr>
          <w:sz w:val="24"/>
          <w:szCs w:val="24"/>
        </w:rPr>
      </w:pPr>
      <w:r w:rsidRPr="00543551">
        <w:rPr>
          <w:sz w:val="24"/>
          <w:szCs w:val="24"/>
        </w:rPr>
        <w:t>ВИРІШИВ :</w:t>
      </w:r>
    </w:p>
    <w:p w:rsidR="00DE2075" w:rsidRPr="00543551" w:rsidRDefault="00DE2075" w:rsidP="007D5D36">
      <w:pPr>
        <w:tabs>
          <w:tab w:val="left" w:pos="993"/>
        </w:tabs>
        <w:contextualSpacing/>
        <w:jc w:val="both"/>
      </w:pPr>
    </w:p>
    <w:p w:rsidR="007D5D36" w:rsidRPr="00543551" w:rsidRDefault="007D5D36" w:rsidP="007D5D36">
      <w:pPr>
        <w:contextualSpacing/>
        <w:rPr>
          <w:color w:val="000000"/>
          <w:shd w:val="clear" w:color="auto" w:fill="FFFFFF"/>
        </w:rPr>
      </w:pPr>
      <w:r w:rsidRPr="00543551">
        <w:t xml:space="preserve">            </w:t>
      </w:r>
      <w:r w:rsidR="00804488" w:rsidRPr="00543551">
        <w:t>1</w:t>
      </w:r>
      <w:r w:rsidR="005C386B" w:rsidRPr="00543551">
        <w:t>.</w:t>
      </w:r>
      <w:r w:rsidR="00322489" w:rsidRPr="00543551">
        <w:rPr>
          <w:color w:val="000000"/>
          <w:shd w:val="clear" w:color="auto" w:fill="FFFFFF"/>
        </w:rPr>
        <w:t xml:space="preserve"> </w:t>
      </w:r>
      <w:r w:rsidRPr="00543551">
        <w:t xml:space="preserve">Затвердити </w:t>
      </w:r>
      <w:r w:rsidRPr="00543551">
        <w:rPr>
          <w:color w:val="000000"/>
          <w:shd w:val="clear" w:color="auto" w:fill="FFFFFF"/>
        </w:rPr>
        <w:t xml:space="preserve">нормативи питного водопостачання та норм споживання послуг з централізованого водопостачання та централізованого водовідведення </w:t>
      </w:r>
      <w:r w:rsidRPr="00543551">
        <w:t xml:space="preserve">для населення, підприємств, </w:t>
      </w:r>
      <w:r w:rsidR="00AA4831">
        <w:t xml:space="preserve">установ, </w:t>
      </w:r>
      <w:r w:rsidRPr="00543551">
        <w:t xml:space="preserve">організацій </w:t>
      </w:r>
      <w:r w:rsidR="00AA4831">
        <w:t>у населених пунктах Бучанської міської</w:t>
      </w:r>
      <w:r w:rsidRPr="00543551">
        <w:t xml:space="preserve"> територіальної громади, </w:t>
      </w:r>
      <w:r w:rsidRPr="00543551">
        <w:rPr>
          <w:shd w:val="clear" w:color="auto" w:fill="FFFFFF"/>
        </w:rPr>
        <w:t xml:space="preserve">які є споживачами </w:t>
      </w:r>
      <w:r w:rsidRPr="00543551">
        <w:t xml:space="preserve">КП «Бучасервіс», та які </w:t>
      </w:r>
      <w:r w:rsidRPr="00543551">
        <w:rPr>
          <w:shd w:val="clear" w:color="auto" w:fill="FFFFFF"/>
        </w:rPr>
        <w:t>застосовуються у разі відсутності засобів обліку</w:t>
      </w:r>
      <w:r w:rsidR="00543551">
        <w:rPr>
          <w:shd w:val="clear" w:color="auto" w:fill="FFFFFF"/>
        </w:rPr>
        <w:t xml:space="preserve"> води</w:t>
      </w:r>
      <w:r w:rsidR="00543551" w:rsidRPr="00543551">
        <w:rPr>
          <w:shd w:val="clear" w:color="auto" w:fill="FFFFFF"/>
        </w:rPr>
        <w:t>, згідно додатку.</w:t>
      </w:r>
    </w:p>
    <w:p w:rsidR="007D5D36" w:rsidRPr="00543551" w:rsidRDefault="007D5D36" w:rsidP="007D5D36">
      <w:pPr>
        <w:pStyle w:val="a9"/>
        <w:contextualSpacing/>
        <w:jc w:val="both"/>
        <w:rPr>
          <w:sz w:val="24"/>
          <w:szCs w:val="24"/>
        </w:rPr>
      </w:pPr>
      <w:r w:rsidRPr="00543551">
        <w:rPr>
          <w:sz w:val="24"/>
          <w:szCs w:val="24"/>
        </w:rPr>
        <w:t xml:space="preserve">           2. КП «</w:t>
      </w:r>
      <w:proofErr w:type="spellStart"/>
      <w:r w:rsidRPr="00543551">
        <w:rPr>
          <w:sz w:val="24"/>
          <w:szCs w:val="24"/>
        </w:rPr>
        <w:t>Бучасервіс</w:t>
      </w:r>
      <w:proofErr w:type="spellEnd"/>
      <w:r w:rsidRPr="00543551">
        <w:rPr>
          <w:sz w:val="24"/>
          <w:szCs w:val="24"/>
        </w:rPr>
        <w:t xml:space="preserve">» здійснювати </w:t>
      </w:r>
      <w:r w:rsidR="00AA4831">
        <w:rPr>
          <w:sz w:val="24"/>
          <w:szCs w:val="24"/>
        </w:rPr>
        <w:t>відповідно до затверджених норм</w:t>
      </w:r>
      <w:r w:rsidRPr="00543551">
        <w:rPr>
          <w:sz w:val="24"/>
          <w:szCs w:val="24"/>
        </w:rPr>
        <w:t xml:space="preserve"> розрахунки за послуги з централізованого водопостачання та централізованого водовідведення, надані споживачам у разі відсутності у них засобів обліку води.</w:t>
      </w:r>
    </w:p>
    <w:p w:rsidR="001A20F2" w:rsidRPr="00543551" w:rsidRDefault="00AA4831" w:rsidP="007D5D36">
      <w:pPr>
        <w:tabs>
          <w:tab w:val="left" w:pos="993"/>
        </w:tabs>
        <w:contextualSpacing/>
        <w:jc w:val="both"/>
      </w:pPr>
      <w:r>
        <w:t xml:space="preserve">           </w:t>
      </w:r>
      <w:r w:rsidR="00DA0684" w:rsidRPr="00543551">
        <w:t>3.</w:t>
      </w:r>
      <w:r w:rsidR="0083070E" w:rsidRPr="00543551">
        <w:t xml:space="preserve"> </w:t>
      </w:r>
      <w:r w:rsidR="00DE2075" w:rsidRPr="00543551">
        <w:t xml:space="preserve">Контроль за виконанням даного рішення </w:t>
      </w:r>
      <w:r w:rsidR="00B91B0E" w:rsidRPr="00543551">
        <w:t>покласти на заступника міського</w:t>
      </w:r>
      <w:r w:rsidR="008D073A" w:rsidRPr="00543551">
        <w:t xml:space="preserve"> </w:t>
      </w:r>
      <w:r w:rsidR="00DE2075" w:rsidRPr="00543551">
        <w:t xml:space="preserve">голови </w:t>
      </w:r>
      <w:r w:rsidR="00667661" w:rsidRPr="00543551">
        <w:t>Шепетька С.А.</w:t>
      </w:r>
    </w:p>
    <w:p w:rsidR="001A20F2" w:rsidRPr="00543551" w:rsidRDefault="001A20F2" w:rsidP="008D073A">
      <w:pPr>
        <w:tabs>
          <w:tab w:val="left" w:pos="993"/>
        </w:tabs>
        <w:jc w:val="both"/>
      </w:pPr>
    </w:p>
    <w:p w:rsidR="00322489" w:rsidRPr="00543551" w:rsidRDefault="00322489" w:rsidP="008D073A">
      <w:pPr>
        <w:tabs>
          <w:tab w:val="left" w:pos="993"/>
        </w:tabs>
        <w:jc w:val="both"/>
      </w:pPr>
    </w:p>
    <w:p w:rsidR="001A20F2" w:rsidRPr="00543551" w:rsidRDefault="001A20F2" w:rsidP="001A20F2">
      <w:pPr>
        <w:rPr>
          <w:b/>
          <w:bCs/>
        </w:rPr>
      </w:pPr>
      <w:r w:rsidRPr="00543551">
        <w:rPr>
          <w:b/>
          <w:bCs/>
        </w:rPr>
        <w:t>Міський голова</w:t>
      </w:r>
      <w:r w:rsidRPr="00543551">
        <w:rPr>
          <w:b/>
          <w:bCs/>
        </w:rPr>
        <w:tab/>
      </w:r>
      <w:r w:rsidRPr="00543551">
        <w:rPr>
          <w:b/>
          <w:bCs/>
        </w:rPr>
        <w:tab/>
      </w:r>
      <w:r w:rsidRPr="00543551">
        <w:rPr>
          <w:b/>
          <w:bCs/>
        </w:rPr>
        <w:tab/>
      </w:r>
      <w:r w:rsidRPr="00543551">
        <w:rPr>
          <w:b/>
          <w:bCs/>
        </w:rPr>
        <w:tab/>
      </w:r>
      <w:r w:rsidRPr="00543551">
        <w:rPr>
          <w:b/>
          <w:bCs/>
        </w:rPr>
        <w:tab/>
      </w:r>
      <w:r w:rsidRPr="00543551">
        <w:rPr>
          <w:b/>
          <w:bCs/>
        </w:rPr>
        <w:tab/>
      </w:r>
      <w:r w:rsidRPr="00543551">
        <w:rPr>
          <w:b/>
          <w:bCs/>
        </w:rPr>
        <w:tab/>
        <w:t>Анатолій ФЕДОРУК</w:t>
      </w:r>
    </w:p>
    <w:p w:rsidR="004971FE" w:rsidRPr="00543551" w:rsidRDefault="004971FE" w:rsidP="001A20F2">
      <w:pPr>
        <w:pStyle w:val="a9"/>
        <w:jc w:val="both"/>
        <w:rPr>
          <w:b/>
          <w:bCs/>
          <w:sz w:val="24"/>
          <w:szCs w:val="24"/>
          <w:lang w:val="ru-RU"/>
        </w:rPr>
      </w:pPr>
    </w:p>
    <w:p w:rsidR="007D5D36" w:rsidRPr="00543551" w:rsidRDefault="007D5D36" w:rsidP="001A20F2">
      <w:pPr>
        <w:pStyle w:val="a9"/>
        <w:jc w:val="both"/>
        <w:rPr>
          <w:b/>
          <w:bCs/>
          <w:sz w:val="24"/>
          <w:szCs w:val="24"/>
          <w:lang w:val="ru-RU"/>
        </w:rPr>
      </w:pPr>
    </w:p>
    <w:p w:rsidR="007D5D36" w:rsidRPr="00543551" w:rsidRDefault="007D5D36" w:rsidP="001A20F2">
      <w:pPr>
        <w:pStyle w:val="a9"/>
        <w:jc w:val="both"/>
        <w:rPr>
          <w:b/>
          <w:bCs/>
          <w:sz w:val="24"/>
          <w:szCs w:val="24"/>
          <w:lang w:val="ru-RU"/>
        </w:rPr>
      </w:pPr>
    </w:p>
    <w:p w:rsidR="007D5D36" w:rsidRDefault="007D5D36" w:rsidP="001A20F2">
      <w:pPr>
        <w:pStyle w:val="a9"/>
        <w:jc w:val="both"/>
        <w:rPr>
          <w:b/>
          <w:bCs/>
          <w:sz w:val="24"/>
          <w:szCs w:val="24"/>
          <w:lang w:val="ru-RU"/>
        </w:rPr>
      </w:pPr>
    </w:p>
    <w:p w:rsidR="00AA4831" w:rsidRPr="00543551" w:rsidRDefault="00AA4831" w:rsidP="001A20F2">
      <w:pPr>
        <w:pStyle w:val="a9"/>
        <w:jc w:val="both"/>
        <w:rPr>
          <w:b/>
          <w:bCs/>
          <w:sz w:val="24"/>
          <w:szCs w:val="24"/>
          <w:lang w:val="ru-RU"/>
        </w:rPr>
      </w:pPr>
    </w:p>
    <w:p w:rsidR="007D5D36" w:rsidRPr="00543551" w:rsidRDefault="007D5D36" w:rsidP="001A20F2">
      <w:pPr>
        <w:pStyle w:val="a9"/>
        <w:jc w:val="both"/>
        <w:rPr>
          <w:b/>
          <w:bCs/>
          <w:sz w:val="24"/>
          <w:szCs w:val="24"/>
          <w:lang w:val="ru-RU"/>
        </w:rPr>
      </w:pPr>
    </w:p>
    <w:p w:rsidR="00976528" w:rsidRPr="00543551" w:rsidRDefault="00C05A1C" w:rsidP="00976528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543551">
        <w:rPr>
          <w:b/>
          <w:bCs/>
          <w:sz w:val="24"/>
          <w:szCs w:val="24"/>
          <w:lang w:val="ru-RU"/>
        </w:rPr>
        <w:lastRenderedPageBreak/>
        <w:t xml:space="preserve">Заступник </w:t>
      </w:r>
      <w:proofErr w:type="gramStart"/>
      <w:r w:rsidRPr="00543551">
        <w:rPr>
          <w:b/>
          <w:bCs/>
          <w:sz w:val="24"/>
          <w:szCs w:val="24"/>
          <w:lang w:val="ru-RU"/>
        </w:rPr>
        <w:t>м</w:t>
      </w:r>
      <w:proofErr w:type="gramEnd"/>
      <w:r w:rsidRPr="00543551">
        <w:rPr>
          <w:b/>
          <w:bCs/>
          <w:sz w:val="24"/>
          <w:szCs w:val="24"/>
          <w:lang w:val="ru-RU"/>
        </w:rPr>
        <w:t>іського голови</w:t>
      </w:r>
      <w:r w:rsidR="008D073A" w:rsidRPr="00543551">
        <w:rPr>
          <w:b/>
          <w:bCs/>
          <w:sz w:val="24"/>
          <w:szCs w:val="24"/>
          <w:lang w:val="ru-RU"/>
        </w:rPr>
        <w:t xml:space="preserve"> </w:t>
      </w:r>
      <w:r w:rsidR="00976528" w:rsidRPr="00543551">
        <w:rPr>
          <w:b/>
          <w:bCs/>
          <w:sz w:val="24"/>
          <w:szCs w:val="24"/>
          <w:lang w:val="ru-RU"/>
        </w:rPr>
        <w:t xml:space="preserve"> </w:t>
      </w:r>
      <w:r w:rsidR="00976528" w:rsidRPr="00543551">
        <w:rPr>
          <w:b/>
          <w:bCs/>
          <w:sz w:val="24"/>
          <w:szCs w:val="24"/>
        </w:rPr>
        <w:t>_____________________      Сергій ШЕПЕТЬКО</w:t>
      </w:r>
    </w:p>
    <w:p w:rsidR="00C05A1C" w:rsidRPr="00543551" w:rsidRDefault="00976528" w:rsidP="00976528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  <w:lang w:val="ru-RU"/>
        </w:rPr>
      </w:pPr>
      <w:r w:rsidRPr="00543551">
        <w:rPr>
          <w:b/>
          <w:bCs/>
          <w:sz w:val="24"/>
          <w:szCs w:val="24"/>
          <w:lang w:val="ru-RU"/>
        </w:rPr>
        <w:t xml:space="preserve">                           </w:t>
      </w:r>
      <w:r w:rsidR="008D073A" w:rsidRPr="00543551">
        <w:rPr>
          <w:b/>
          <w:bCs/>
          <w:sz w:val="24"/>
          <w:szCs w:val="24"/>
          <w:lang w:val="ru-RU"/>
        </w:rPr>
        <w:t xml:space="preserve">                      </w:t>
      </w:r>
      <w:r w:rsidRPr="00543551">
        <w:rPr>
          <w:b/>
          <w:bCs/>
          <w:sz w:val="24"/>
          <w:szCs w:val="24"/>
          <w:lang w:val="ru-RU"/>
        </w:rPr>
        <w:t xml:space="preserve"> _________________</w:t>
      </w:r>
      <w:r w:rsidR="00BD5EEA" w:rsidRPr="00543551">
        <w:rPr>
          <w:b/>
          <w:bCs/>
          <w:sz w:val="24"/>
          <w:szCs w:val="24"/>
          <w:lang w:val="ru-RU"/>
        </w:rPr>
        <w:t>2022</w:t>
      </w:r>
    </w:p>
    <w:p w:rsidR="00C05A1C" w:rsidRPr="00543551" w:rsidRDefault="00C05A1C" w:rsidP="00C05A1C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C05A1C" w:rsidRPr="00543551" w:rsidRDefault="00C05A1C" w:rsidP="00C05A1C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C05A1C" w:rsidRPr="00543551" w:rsidRDefault="005F569B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543551">
        <w:rPr>
          <w:b/>
          <w:bCs/>
          <w:sz w:val="24"/>
          <w:szCs w:val="24"/>
        </w:rPr>
        <w:t>Ке</w:t>
      </w:r>
      <w:r w:rsidR="00C05A1C" w:rsidRPr="00543551">
        <w:rPr>
          <w:b/>
          <w:bCs/>
          <w:sz w:val="24"/>
          <w:szCs w:val="24"/>
        </w:rPr>
        <w:t>руючий справами</w:t>
      </w:r>
      <w:r w:rsidR="008D073A" w:rsidRPr="00543551">
        <w:rPr>
          <w:b/>
          <w:bCs/>
          <w:sz w:val="24"/>
          <w:szCs w:val="24"/>
        </w:rPr>
        <w:t xml:space="preserve">            </w:t>
      </w:r>
      <w:r w:rsidR="00976528" w:rsidRPr="00543551">
        <w:rPr>
          <w:b/>
          <w:bCs/>
          <w:sz w:val="24"/>
          <w:szCs w:val="24"/>
        </w:rPr>
        <w:t xml:space="preserve"> _______</w:t>
      </w:r>
      <w:r w:rsidR="008D073A" w:rsidRPr="00543551">
        <w:rPr>
          <w:b/>
          <w:bCs/>
          <w:sz w:val="24"/>
          <w:szCs w:val="24"/>
        </w:rPr>
        <w:t xml:space="preserve">______________     </w:t>
      </w:r>
      <w:r w:rsidR="00976528" w:rsidRPr="00543551">
        <w:rPr>
          <w:b/>
          <w:bCs/>
          <w:sz w:val="24"/>
          <w:szCs w:val="24"/>
        </w:rPr>
        <w:t xml:space="preserve"> Дмитро ГАПЧЕНКО</w:t>
      </w:r>
    </w:p>
    <w:p w:rsidR="00874060" w:rsidRDefault="00976528" w:rsidP="00C05A1C">
      <w:pPr>
        <w:pStyle w:val="a9"/>
        <w:contextualSpacing/>
        <w:jc w:val="both"/>
        <w:rPr>
          <w:b/>
          <w:bCs/>
          <w:sz w:val="24"/>
          <w:szCs w:val="24"/>
        </w:rPr>
      </w:pPr>
      <w:r w:rsidRPr="00543551">
        <w:rPr>
          <w:b/>
          <w:bCs/>
          <w:sz w:val="24"/>
          <w:szCs w:val="24"/>
        </w:rPr>
        <w:t xml:space="preserve">                           </w:t>
      </w:r>
      <w:r w:rsidR="008D073A" w:rsidRPr="00543551">
        <w:rPr>
          <w:b/>
          <w:bCs/>
          <w:sz w:val="24"/>
          <w:szCs w:val="24"/>
        </w:rPr>
        <w:t xml:space="preserve">                      </w:t>
      </w:r>
      <w:r w:rsidRPr="00543551">
        <w:rPr>
          <w:b/>
          <w:bCs/>
          <w:sz w:val="24"/>
          <w:szCs w:val="24"/>
        </w:rPr>
        <w:t xml:space="preserve"> _________________</w:t>
      </w:r>
      <w:r w:rsidR="00BD5EEA" w:rsidRPr="00543551">
        <w:rPr>
          <w:b/>
          <w:bCs/>
          <w:sz w:val="24"/>
          <w:szCs w:val="24"/>
        </w:rPr>
        <w:t>2022</w:t>
      </w:r>
    </w:p>
    <w:p w:rsidR="00543551" w:rsidRPr="00543551" w:rsidRDefault="00543551" w:rsidP="00C05A1C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874060" w:rsidRPr="00543551" w:rsidRDefault="00874060" w:rsidP="00C05A1C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C05A1C" w:rsidRPr="00543551" w:rsidRDefault="005B3FA0" w:rsidP="00C05A1C">
      <w:pPr>
        <w:pStyle w:val="a9"/>
        <w:contextualSpacing/>
        <w:jc w:val="both"/>
        <w:rPr>
          <w:b/>
          <w:bCs/>
          <w:sz w:val="24"/>
          <w:szCs w:val="24"/>
        </w:rPr>
      </w:pPr>
      <w:r w:rsidRPr="00543551">
        <w:rPr>
          <w:b/>
          <w:bCs/>
          <w:sz w:val="24"/>
          <w:szCs w:val="24"/>
        </w:rPr>
        <w:t>Начальник</w:t>
      </w:r>
      <w:r w:rsidR="00C05A1C" w:rsidRPr="00543551">
        <w:rPr>
          <w:b/>
          <w:bCs/>
          <w:sz w:val="24"/>
          <w:szCs w:val="24"/>
        </w:rPr>
        <w:t xml:space="preserve"> управління</w:t>
      </w:r>
    </w:p>
    <w:p w:rsidR="00C05A1C" w:rsidRPr="00543551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543551">
        <w:rPr>
          <w:b/>
          <w:bCs/>
          <w:sz w:val="24"/>
          <w:szCs w:val="24"/>
        </w:rPr>
        <w:t>юридично-кадрової роботи</w:t>
      </w:r>
      <w:r w:rsidR="008D073A" w:rsidRPr="00543551">
        <w:rPr>
          <w:b/>
          <w:bCs/>
          <w:sz w:val="24"/>
          <w:szCs w:val="24"/>
        </w:rPr>
        <w:t xml:space="preserve">  _____________________  </w:t>
      </w:r>
      <w:r w:rsidR="008B4FB3" w:rsidRPr="00543551">
        <w:rPr>
          <w:b/>
          <w:bCs/>
          <w:sz w:val="24"/>
          <w:szCs w:val="24"/>
        </w:rPr>
        <w:t xml:space="preserve"> </w:t>
      </w:r>
      <w:r w:rsidR="005A3DAB" w:rsidRPr="00543551">
        <w:rPr>
          <w:b/>
          <w:bCs/>
          <w:sz w:val="24"/>
          <w:szCs w:val="24"/>
        </w:rPr>
        <w:t xml:space="preserve"> </w:t>
      </w:r>
      <w:r w:rsidR="005B3FA0" w:rsidRPr="00543551">
        <w:rPr>
          <w:b/>
          <w:bCs/>
          <w:sz w:val="24"/>
          <w:szCs w:val="24"/>
        </w:rPr>
        <w:t>Людмила РИЖЕНКО</w:t>
      </w:r>
    </w:p>
    <w:p w:rsidR="00C05A1C" w:rsidRPr="00543551" w:rsidRDefault="008B4FB3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543551">
        <w:rPr>
          <w:b/>
          <w:bCs/>
          <w:sz w:val="24"/>
          <w:szCs w:val="24"/>
        </w:rPr>
        <w:t xml:space="preserve">                         </w:t>
      </w:r>
      <w:r w:rsidR="008D073A" w:rsidRPr="00543551">
        <w:rPr>
          <w:b/>
          <w:bCs/>
          <w:sz w:val="24"/>
          <w:szCs w:val="24"/>
        </w:rPr>
        <w:t xml:space="preserve">                         _________________</w:t>
      </w:r>
      <w:r w:rsidR="00BD5EEA" w:rsidRPr="00543551">
        <w:rPr>
          <w:b/>
          <w:bCs/>
          <w:sz w:val="24"/>
          <w:szCs w:val="24"/>
        </w:rPr>
        <w:t>2022</w:t>
      </w:r>
    </w:p>
    <w:p w:rsidR="00543551" w:rsidRDefault="00543551" w:rsidP="005F569B">
      <w:pPr>
        <w:pStyle w:val="a9"/>
        <w:tabs>
          <w:tab w:val="left" w:pos="0"/>
        </w:tabs>
        <w:contextualSpacing/>
        <w:jc w:val="both"/>
        <w:rPr>
          <w:b/>
          <w:sz w:val="24"/>
          <w:szCs w:val="24"/>
        </w:rPr>
      </w:pPr>
    </w:p>
    <w:p w:rsidR="00543551" w:rsidRPr="00543551" w:rsidRDefault="00543551" w:rsidP="005F569B">
      <w:pPr>
        <w:pStyle w:val="a9"/>
        <w:tabs>
          <w:tab w:val="left" w:pos="0"/>
        </w:tabs>
        <w:contextualSpacing/>
        <w:jc w:val="both"/>
        <w:rPr>
          <w:b/>
          <w:sz w:val="24"/>
          <w:szCs w:val="24"/>
        </w:rPr>
      </w:pPr>
    </w:p>
    <w:p w:rsidR="00C05A1C" w:rsidRPr="00543551" w:rsidRDefault="00C05A1C" w:rsidP="00C05A1C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r w:rsidRPr="00543551">
        <w:rPr>
          <w:rFonts w:ascii="Times New Roman" w:hAnsi="Times New Roman" w:cs="Times New Roman"/>
          <w:bCs w:val="0"/>
          <w:sz w:val="24"/>
          <w:szCs w:val="24"/>
        </w:rPr>
        <w:t>В.о. начальника відділу ЖКІ</w:t>
      </w:r>
      <w:r w:rsidR="008D073A" w:rsidRPr="00543551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="008B4FB3" w:rsidRPr="00543551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="00874060" w:rsidRPr="00543551">
        <w:rPr>
          <w:rFonts w:ascii="Times New Roman" w:hAnsi="Times New Roman" w:cs="Times New Roman"/>
          <w:bCs w:val="0"/>
          <w:sz w:val="24"/>
          <w:szCs w:val="24"/>
        </w:rPr>
        <w:t xml:space="preserve">________________    </w:t>
      </w:r>
      <w:r w:rsidR="008D073A" w:rsidRPr="00543551">
        <w:rPr>
          <w:rFonts w:ascii="Times New Roman" w:hAnsi="Times New Roman" w:cs="Times New Roman"/>
          <w:bCs w:val="0"/>
          <w:sz w:val="24"/>
          <w:szCs w:val="24"/>
        </w:rPr>
        <w:t xml:space="preserve">  </w:t>
      </w:r>
      <w:r w:rsidR="00615899" w:rsidRPr="00543551">
        <w:rPr>
          <w:rFonts w:ascii="Times New Roman" w:hAnsi="Times New Roman" w:cs="Times New Roman"/>
          <w:bCs w:val="0"/>
          <w:sz w:val="24"/>
          <w:szCs w:val="24"/>
        </w:rPr>
        <w:t xml:space="preserve">  Анастасія ВИГІВСЬКА</w:t>
      </w:r>
    </w:p>
    <w:p w:rsidR="00C05A1C" w:rsidRPr="00543551" w:rsidRDefault="008B4FB3" w:rsidP="00C05A1C">
      <w:pPr>
        <w:rPr>
          <w:b/>
        </w:rPr>
      </w:pPr>
      <w:r w:rsidRPr="00543551">
        <w:rPr>
          <w:b/>
        </w:rPr>
        <w:t xml:space="preserve">                          </w:t>
      </w:r>
      <w:r w:rsidR="008D073A" w:rsidRPr="00543551">
        <w:rPr>
          <w:b/>
        </w:rPr>
        <w:t xml:space="preserve">                            </w:t>
      </w:r>
      <w:r w:rsidR="00C05A1C" w:rsidRPr="00543551">
        <w:rPr>
          <w:b/>
        </w:rPr>
        <w:t>___</w:t>
      </w:r>
      <w:r w:rsidR="008D073A" w:rsidRPr="00543551">
        <w:rPr>
          <w:b/>
        </w:rPr>
        <w:t xml:space="preserve">_____________ </w:t>
      </w:r>
      <w:r w:rsidR="00BD5EEA" w:rsidRPr="00543551">
        <w:rPr>
          <w:b/>
        </w:rPr>
        <w:t>2022</w:t>
      </w:r>
    </w:p>
    <w:p w:rsid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0A553B" w:rsidRDefault="000A553B" w:rsidP="001A20F2">
      <w:pPr>
        <w:pStyle w:val="a9"/>
        <w:jc w:val="both"/>
        <w:rPr>
          <w:b/>
          <w:bCs/>
          <w:sz w:val="24"/>
          <w:szCs w:val="24"/>
        </w:rPr>
      </w:pPr>
    </w:p>
    <w:p w:rsidR="000A553B" w:rsidRDefault="000A553B" w:rsidP="001A20F2">
      <w:pPr>
        <w:pStyle w:val="a9"/>
        <w:jc w:val="both"/>
        <w:rPr>
          <w:b/>
          <w:bCs/>
          <w:sz w:val="24"/>
          <w:szCs w:val="24"/>
        </w:rPr>
      </w:pPr>
    </w:p>
    <w:p w:rsidR="000A553B" w:rsidRDefault="000A553B" w:rsidP="001A20F2">
      <w:pPr>
        <w:pStyle w:val="a9"/>
        <w:jc w:val="both"/>
        <w:rPr>
          <w:b/>
          <w:bCs/>
          <w:sz w:val="24"/>
          <w:szCs w:val="24"/>
        </w:rPr>
      </w:pPr>
    </w:p>
    <w:p w:rsidR="000A553B" w:rsidRDefault="000A553B" w:rsidP="001A20F2">
      <w:pPr>
        <w:pStyle w:val="a9"/>
        <w:jc w:val="both"/>
        <w:rPr>
          <w:b/>
          <w:bCs/>
          <w:sz w:val="24"/>
          <w:szCs w:val="24"/>
        </w:rPr>
      </w:pPr>
    </w:p>
    <w:p w:rsidR="000A553B" w:rsidRDefault="000A553B" w:rsidP="001A20F2">
      <w:pPr>
        <w:pStyle w:val="a9"/>
        <w:jc w:val="both"/>
        <w:rPr>
          <w:b/>
          <w:bCs/>
          <w:sz w:val="24"/>
          <w:szCs w:val="24"/>
        </w:rPr>
      </w:pPr>
    </w:p>
    <w:p w:rsidR="000A553B" w:rsidRDefault="000A553B" w:rsidP="001A20F2">
      <w:pPr>
        <w:pStyle w:val="a9"/>
        <w:jc w:val="both"/>
        <w:rPr>
          <w:b/>
          <w:bCs/>
          <w:sz w:val="24"/>
          <w:szCs w:val="24"/>
        </w:rPr>
      </w:pPr>
    </w:p>
    <w:p w:rsidR="000A553B" w:rsidRDefault="000A553B" w:rsidP="001A20F2">
      <w:pPr>
        <w:pStyle w:val="a9"/>
        <w:jc w:val="both"/>
        <w:rPr>
          <w:b/>
          <w:bCs/>
          <w:sz w:val="24"/>
          <w:szCs w:val="24"/>
        </w:rPr>
      </w:pPr>
    </w:p>
    <w:p w:rsidR="000A553B" w:rsidRDefault="000A553B" w:rsidP="001A20F2">
      <w:pPr>
        <w:pStyle w:val="a9"/>
        <w:jc w:val="both"/>
        <w:rPr>
          <w:b/>
          <w:bCs/>
          <w:sz w:val="24"/>
          <w:szCs w:val="24"/>
        </w:rPr>
      </w:pPr>
    </w:p>
    <w:p w:rsidR="000A553B" w:rsidRDefault="000A553B" w:rsidP="001A20F2">
      <w:pPr>
        <w:pStyle w:val="a9"/>
        <w:jc w:val="both"/>
        <w:rPr>
          <w:b/>
          <w:bCs/>
          <w:sz w:val="24"/>
          <w:szCs w:val="24"/>
        </w:rPr>
      </w:pPr>
    </w:p>
    <w:p w:rsidR="000A553B" w:rsidRDefault="000A553B" w:rsidP="001A20F2">
      <w:pPr>
        <w:pStyle w:val="a9"/>
        <w:jc w:val="both"/>
        <w:rPr>
          <w:b/>
          <w:bCs/>
          <w:sz w:val="24"/>
          <w:szCs w:val="24"/>
        </w:rPr>
      </w:pPr>
    </w:p>
    <w:p w:rsidR="000A553B" w:rsidRDefault="000A553B" w:rsidP="001A20F2">
      <w:pPr>
        <w:pStyle w:val="a9"/>
        <w:jc w:val="both"/>
        <w:rPr>
          <w:b/>
          <w:bCs/>
          <w:sz w:val="24"/>
          <w:szCs w:val="24"/>
        </w:rPr>
      </w:pPr>
    </w:p>
    <w:p w:rsidR="000A553B" w:rsidRDefault="000A553B" w:rsidP="001A20F2">
      <w:pPr>
        <w:pStyle w:val="a9"/>
        <w:jc w:val="both"/>
        <w:rPr>
          <w:b/>
          <w:bCs/>
          <w:sz w:val="24"/>
          <w:szCs w:val="24"/>
        </w:rPr>
      </w:pPr>
    </w:p>
    <w:p w:rsidR="000A553B" w:rsidRDefault="000A553B" w:rsidP="001A20F2">
      <w:pPr>
        <w:pStyle w:val="a9"/>
        <w:jc w:val="both"/>
        <w:rPr>
          <w:b/>
          <w:bCs/>
          <w:sz w:val="24"/>
          <w:szCs w:val="24"/>
        </w:rPr>
      </w:pPr>
    </w:p>
    <w:p w:rsidR="000A553B" w:rsidRDefault="000A553B" w:rsidP="001A20F2">
      <w:pPr>
        <w:pStyle w:val="a9"/>
        <w:jc w:val="both"/>
        <w:rPr>
          <w:b/>
          <w:bCs/>
          <w:sz w:val="24"/>
          <w:szCs w:val="24"/>
        </w:rPr>
      </w:pPr>
    </w:p>
    <w:p w:rsidR="000A553B" w:rsidRDefault="000A553B" w:rsidP="001A20F2">
      <w:pPr>
        <w:pStyle w:val="a9"/>
        <w:jc w:val="both"/>
        <w:rPr>
          <w:b/>
          <w:bCs/>
          <w:sz w:val="24"/>
          <w:szCs w:val="24"/>
        </w:rPr>
      </w:pPr>
    </w:p>
    <w:p w:rsidR="000A553B" w:rsidRDefault="000A553B" w:rsidP="001A20F2">
      <w:pPr>
        <w:pStyle w:val="a9"/>
        <w:jc w:val="both"/>
        <w:rPr>
          <w:b/>
          <w:bCs/>
          <w:sz w:val="24"/>
          <w:szCs w:val="24"/>
        </w:rPr>
      </w:pPr>
    </w:p>
    <w:p w:rsidR="000A553B" w:rsidRDefault="000A553B" w:rsidP="001A20F2">
      <w:pPr>
        <w:pStyle w:val="a9"/>
        <w:jc w:val="both"/>
        <w:rPr>
          <w:b/>
          <w:bCs/>
          <w:sz w:val="24"/>
          <w:szCs w:val="24"/>
        </w:rPr>
      </w:pPr>
    </w:p>
    <w:p w:rsidR="000A553B" w:rsidRDefault="000A553B" w:rsidP="001A20F2">
      <w:pPr>
        <w:pStyle w:val="a9"/>
        <w:jc w:val="both"/>
        <w:rPr>
          <w:b/>
          <w:bCs/>
          <w:sz w:val="24"/>
          <w:szCs w:val="24"/>
        </w:rPr>
      </w:pPr>
    </w:p>
    <w:p w:rsidR="000A553B" w:rsidRDefault="000A553B" w:rsidP="001A20F2">
      <w:pPr>
        <w:pStyle w:val="a9"/>
        <w:jc w:val="both"/>
        <w:rPr>
          <w:b/>
          <w:bCs/>
          <w:sz w:val="24"/>
          <w:szCs w:val="24"/>
        </w:rPr>
      </w:pPr>
    </w:p>
    <w:p w:rsidR="000A553B" w:rsidRDefault="000A553B" w:rsidP="001A20F2">
      <w:pPr>
        <w:pStyle w:val="a9"/>
        <w:jc w:val="both"/>
        <w:rPr>
          <w:b/>
          <w:bCs/>
          <w:sz w:val="24"/>
          <w:szCs w:val="24"/>
        </w:rPr>
      </w:pPr>
    </w:p>
    <w:p w:rsidR="000A553B" w:rsidRDefault="000A553B" w:rsidP="001A20F2">
      <w:pPr>
        <w:pStyle w:val="a9"/>
        <w:jc w:val="both"/>
        <w:rPr>
          <w:b/>
          <w:bCs/>
          <w:sz w:val="24"/>
          <w:szCs w:val="24"/>
        </w:rPr>
      </w:pPr>
    </w:p>
    <w:p w:rsidR="000A553B" w:rsidRDefault="000A553B" w:rsidP="001A20F2">
      <w:pPr>
        <w:pStyle w:val="a9"/>
        <w:jc w:val="both"/>
        <w:rPr>
          <w:b/>
          <w:bCs/>
          <w:sz w:val="24"/>
          <w:szCs w:val="24"/>
        </w:rPr>
      </w:pPr>
    </w:p>
    <w:p w:rsidR="000A553B" w:rsidRDefault="000A553B" w:rsidP="001A20F2">
      <w:pPr>
        <w:pStyle w:val="a9"/>
        <w:jc w:val="both"/>
        <w:rPr>
          <w:b/>
          <w:bCs/>
          <w:sz w:val="24"/>
          <w:szCs w:val="24"/>
        </w:rPr>
      </w:pPr>
    </w:p>
    <w:p w:rsidR="000A553B" w:rsidRDefault="000A553B" w:rsidP="001A20F2">
      <w:pPr>
        <w:pStyle w:val="a9"/>
        <w:jc w:val="both"/>
        <w:rPr>
          <w:b/>
          <w:bCs/>
          <w:sz w:val="24"/>
          <w:szCs w:val="24"/>
        </w:rPr>
      </w:pPr>
    </w:p>
    <w:p w:rsidR="000A553B" w:rsidRDefault="000A553B" w:rsidP="001A20F2">
      <w:pPr>
        <w:pStyle w:val="a9"/>
        <w:jc w:val="both"/>
        <w:rPr>
          <w:b/>
          <w:bCs/>
          <w:sz w:val="24"/>
          <w:szCs w:val="24"/>
        </w:rPr>
      </w:pPr>
    </w:p>
    <w:p w:rsidR="000A553B" w:rsidRDefault="000A553B" w:rsidP="001A20F2">
      <w:pPr>
        <w:pStyle w:val="a9"/>
        <w:jc w:val="both"/>
        <w:rPr>
          <w:b/>
          <w:bCs/>
          <w:sz w:val="24"/>
          <w:szCs w:val="24"/>
        </w:rPr>
      </w:pPr>
    </w:p>
    <w:p w:rsidR="000A553B" w:rsidRDefault="000A553B" w:rsidP="001A20F2">
      <w:pPr>
        <w:pStyle w:val="a9"/>
        <w:jc w:val="both"/>
        <w:rPr>
          <w:b/>
          <w:bCs/>
          <w:sz w:val="24"/>
          <w:szCs w:val="24"/>
        </w:rPr>
      </w:pPr>
    </w:p>
    <w:p w:rsidR="000A553B" w:rsidRDefault="000A553B" w:rsidP="001A20F2">
      <w:pPr>
        <w:pStyle w:val="a9"/>
        <w:jc w:val="both"/>
        <w:rPr>
          <w:b/>
          <w:bCs/>
          <w:sz w:val="24"/>
          <w:szCs w:val="24"/>
        </w:rPr>
      </w:pPr>
    </w:p>
    <w:p w:rsidR="000A553B" w:rsidRDefault="000A553B" w:rsidP="001A20F2">
      <w:pPr>
        <w:pStyle w:val="a9"/>
        <w:jc w:val="both"/>
        <w:rPr>
          <w:b/>
          <w:bCs/>
          <w:sz w:val="24"/>
          <w:szCs w:val="24"/>
        </w:rPr>
      </w:pPr>
    </w:p>
    <w:p w:rsidR="000A553B" w:rsidRDefault="000A553B" w:rsidP="001A20F2">
      <w:pPr>
        <w:pStyle w:val="a9"/>
        <w:jc w:val="both"/>
        <w:rPr>
          <w:b/>
          <w:bCs/>
          <w:sz w:val="24"/>
          <w:szCs w:val="24"/>
        </w:rPr>
      </w:pPr>
    </w:p>
    <w:p w:rsidR="000A553B" w:rsidRDefault="000A553B" w:rsidP="001A20F2">
      <w:pPr>
        <w:pStyle w:val="a9"/>
        <w:jc w:val="both"/>
        <w:rPr>
          <w:b/>
          <w:bCs/>
          <w:sz w:val="24"/>
          <w:szCs w:val="24"/>
        </w:rPr>
      </w:pPr>
    </w:p>
    <w:p w:rsidR="000A553B" w:rsidRDefault="000A553B" w:rsidP="001A20F2">
      <w:pPr>
        <w:pStyle w:val="a9"/>
        <w:jc w:val="both"/>
        <w:rPr>
          <w:b/>
          <w:bCs/>
          <w:sz w:val="24"/>
          <w:szCs w:val="24"/>
        </w:rPr>
      </w:pPr>
    </w:p>
    <w:p w:rsidR="000A553B" w:rsidRDefault="000A553B" w:rsidP="001A20F2">
      <w:pPr>
        <w:pStyle w:val="a9"/>
        <w:jc w:val="both"/>
        <w:rPr>
          <w:b/>
          <w:bCs/>
          <w:sz w:val="24"/>
          <w:szCs w:val="24"/>
        </w:rPr>
      </w:pPr>
    </w:p>
    <w:p w:rsidR="000A553B" w:rsidRDefault="000A553B" w:rsidP="001A20F2">
      <w:pPr>
        <w:pStyle w:val="a9"/>
        <w:jc w:val="both"/>
        <w:rPr>
          <w:b/>
          <w:bCs/>
          <w:sz w:val="24"/>
          <w:szCs w:val="24"/>
        </w:rPr>
      </w:pPr>
    </w:p>
    <w:p w:rsidR="000A553B" w:rsidRDefault="000A553B" w:rsidP="001A20F2">
      <w:pPr>
        <w:pStyle w:val="a9"/>
        <w:jc w:val="both"/>
        <w:rPr>
          <w:b/>
          <w:bCs/>
          <w:sz w:val="24"/>
          <w:szCs w:val="24"/>
        </w:rPr>
      </w:pPr>
    </w:p>
    <w:p w:rsidR="000A553B" w:rsidRDefault="000A553B" w:rsidP="000A553B">
      <w:pPr>
        <w:jc w:val="both"/>
        <w:rPr>
          <w:bCs/>
        </w:rPr>
      </w:pPr>
      <w:r>
        <w:rPr>
          <w:bCs/>
        </w:rPr>
        <w:lastRenderedPageBreak/>
        <w:t xml:space="preserve">                                                                                                 Додаток до рішення</w:t>
      </w:r>
    </w:p>
    <w:p w:rsidR="000A553B" w:rsidRDefault="000A553B" w:rsidP="000A553B">
      <w:pPr>
        <w:jc w:val="both"/>
        <w:rPr>
          <w:bCs/>
        </w:rPr>
      </w:pPr>
      <w:r>
        <w:rPr>
          <w:bCs/>
        </w:rPr>
        <w:t xml:space="preserve">                                                                                                 виконавчого комітету</w:t>
      </w:r>
    </w:p>
    <w:p w:rsidR="000A553B" w:rsidRDefault="000A553B" w:rsidP="000A553B">
      <w:pPr>
        <w:ind w:left="5040" w:firstLine="720"/>
        <w:contextualSpacing/>
        <w:jc w:val="both"/>
        <w:rPr>
          <w:bCs/>
        </w:rPr>
      </w:pPr>
      <w:r>
        <w:rPr>
          <w:bCs/>
        </w:rPr>
        <w:t>Бучанської міської ради №</w:t>
      </w:r>
      <w:r w:rsidR="00990B52">
        <w:rPr>
          <w:bCs/>
        </w:rPr>
        <w:t xml:space="preserve"> 164</w:t>
      </w:r>
      <w:bookmarkStart w:id="0" w:name="_GoBack"/>
      <w:bookmarkEnd w:id="0"/>
      <w:r>
        <w:rPr>
          <w:bCs/>
        </w:rPr>
        <w:t xml:space="preserve"> </w:t>
      </w:r>
    </w:p>
    <w:p w:rsidR="000A553B" w:rsidRDefault="000A553B" w:rsidP="000A553B">
      <w:pPr>
        <w:ind w:left="5040" w:firstLine="720"/>
        <w:contextualSpacing/>
        <w:jc w:val="both"/>
        <w:rPr>
          <w:bCs/>
        </w:rPr>
      </w:pPr>
      <w:r>
        <w:rPr>
          <w:bCs/>
        </w:rPr>
        <w:t xml:space="preserve">від 22.02.2022 </w:t>
      </w:r>
    </w:p>
    <w:p w:rsidR="000A553B" w:rsidRDefault="000A553B" w:rsidP="000A553B">
      <w:pPr>
        <w:ind w:left="5040" w:firstLine="720"/>
        <w:contextualSpacing/>
        <w:jc w:val="both"/>
        <w:rPr>
          <w:bCs/>
        </w:rPr>
      </w:pPr>
    </w:p>
    <w:p w:rsidR="000A553B" w:rsidRDefault="000A553B" w:rsidP="000A553B">
      <w:pPr>
        <w:jc w:val="center"/>
        <w:rPr>
          <w:shd w:val="clear" w:color="auto" w:fill="FFFFFF"/>
        </w:rPr>
      </w:pPr>
      <w:r>
        <w:rPr>
          <w:color w:val="000000"/>
          <w:shd w:val="clear" w:color="auto" w:fill="FFFFFF"/>
        </w:rPr>
        <w:t>Н</w:t>
      </w:r>
      <w:r w:rsidRPr="00543551">
        <w:rPr>
          <w:color w:val="000000"/>
          <w:shd w:val="clear" w:color="auto" w:fill="FFFFFF"/>
        </w:rPr>
        <w:t xml:space="preserve">ормативи питного водопостачання та норм споживання послуг з централізованого водопостачання та централізованого водовідведення </w:t>
      </w:r>
      <w:r w:rsidR="00AA4831">
        <w:t xml:space="preserve">для населення, підприємств, установ, </w:t>
      </w:r>
      <w:r w:rsidRPr="00543551">
        <w:t xml:space="preserve">організацій </w:t>
      </w:r>
      <w:r w:rsidR="00AA4831">
        <w:t>у населених пунктах</w:t>
      </w:r>
      <w:r w:rsidRPr="00543551">
        <w:t xml:space="preserve"> Бучанської міської територіальної громади, </w:t>
      </w:r>
      <w:r w:rsidRPr="00543551">
        <w:rPr>
          <w:shd w:val="clear" w:color="auto" w:fill="FFFFFF"/>
        </w:rPr>
        <w:t xml:space="preserve">які є споживачами </w:t>
      </w:r>
      <w:r w:rsidR="008126F9">
        <w:t>КП «Бучасервіс»</w:t>
      </w:r>
      <w:r w:rsidRPr="00543551">
        <w:t xml:space="preserve"> та які </w:t>
      </w:r>
      <w:r w:rsidRPr="00543551">
        <w:rPr>
          <w:shd w:val="clear" w:color="auto" w:fill="FFFFFF"/>
        </w:rPr>
        <w:t>застосовуються у разі відсутності засобів обліку</w:t>
      </w:r>
      <w:r>
        <w:rPr>
          <w:shd w:val="clear" w:color="auto" w:fill="FFFFFF"/>
        </w:rPr>
        <w:t xml:space="preserve"> води</w:t>
      </w:r>
    </w:p>
    <w:p w:rsidR="000A553B" w:rsidRDefault="000A553B" w:rsidP="000A553B">
      <w:pPr>
        <w:jc w:val="center"/>
        <w:rPr>
          <w:shd w:val="clear" w:color="auto" w:fill="FFFFFF"/>
        </w:rPr>
      </w:pPr>
    </w:p>
    <w:tbl>
      <w:tblPr>
        <w:tblW w:w="94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544"/>
        <w:gridCol w:w="1270"/>
        <w:gridCol w:w="1134"/>
        <w:gridCol w:w="1559"/>
        <w:gridCol w:w="1134"/>
      </w:tblGrid>
      <w:tr w:rsidR="000A553B" w:rsidRPr="00DE3CD1" w:rsidTr="000A553B">
        <w:trPr>
          <w:jc w:val="center"/>
        </w:trPr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0A553B" w:rsidRPr="00DE3CD1" w:rsidRDefault="000A553B" w:rsidP="000A553B">
            <w:pPr>
              <w:jc w:val="center"/>
              <w:rPr>
                <w:b/>
                <w:bCs/>
                <w:sz w:val="20"/>
                <w:szCs w:val="20"/>
              </w:rPr>
            </w:pPr>
            <w:r w:rsidRPr="00DE3CD1">
              <w:rPr>
                <w:b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  <w:hideMark/>
          </w:tcPr>
          <w:p w:rsidR="000A553B" w:rsidRPr="00DE3CD1" w:rsidRDefault="000A553B" w:rsidP="000A553B">
            <w:pPr>
              <w:jc w:val="center"/>
              <w:rPr>
                <w:b/>
                <w:bCs/>
                <w:sz w:val="20"/>
                <w:szCs w:val="20"/>
              </w:rPr>
            </w:pPr>
            <w:r w:rsidRPr="00DE3CD1">
              <w:rPr>
                <w:b/>
                <w:bCs/>
                <w:sz w:val="20"/>
                <w:szCs w:val="20"/>
              </w:rPr>
              <w:t>Найменування норми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  <w:hideMark/>
          </w:tcPr>
          <w:p w:rsidR="000A553B" w:rsidRPr="00DE3CD1" w:rsidRDefault="000A553B" w:rsidP="000A553B">
            <w:pPr>
              <w:ind w:left="-113" w:right="-108"/>
              <w:jc w:val="center"/>
              <w:rPr>
                <w:b/>
                <w:bCs/>
                <w:sz w:val="20"/>
                <w:szCs w:val="20"/>
              </w:rPr>
            </w:pPr>
            <w:r w:rsidRPr="00DE3CD1">
              <w:rPr>
                <w:b/>
                <w:bCs/>
                <w:sz w:val="20"/>
                <w:szCs w:val="20"/>
              </w:rPr>
              <w:t>Норми споживання послуг з централізованого постачання питної води  на 1 особу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0A553B" w:rsidRPr="00DE3CD1" w:rsidRDefault="000A553B" w:rsidP="000A553B">
            <w:pPr>
              <w:jc w:val="center"/>
              <w:rPr>
                <w:b/>
                <w:bCs/>
                <w:sz w:val="20"/>
                <w:szCs w:val="20"/>
              </w:rPr>
            </w:pPr>
            <w:r w:rsidRPr="00DE3CD1">
              <w:rPr>
                <w:b/>
                <w:bCs/>
                <w:sz w:val="20"/>
                <w:szCs w:val="20"/>
              </w:rPr>
              <w:t>Норми споживання послуг з централізованого водовідведення  на 1 особу</w:t>
            </w:r>
          </w:p>
        </w:tc>
      </w:tr>
      <w:tr w:rsidR="000A553B" w:rsidRPr="00DE3CD1" w:rsidTr="000A553B">
        <w:trPr>
          <w:jc w:val="center"/>
        </w:trPr>
        <w:tc>
          <w:tcPr>
            <w:tcW w:w="851" w:type="dxa"/>
            <w:vMerge/>
            <w:vAlign w:val="center"/>
            <w:hideMark/>
          </w:tcPr>
          <w:p w:rsidR="000A553B" w:rsidRPr="00DE3CD1" w:rsidRDefault="000A553B" w:rsidP="000A55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0A553B" w:rsidRPr="00DE3CD1" w:rsidRDefault="000A553B" w:rsidP="000A553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:rsidR="000A553B" w:rsidRPr="00DE3CD1" w:rsidRDefault="000A553B" w:rsidP="000A553B">
            <w:pPr>
              <w:jc w:val="center"/>
              <w:rPr>
                <w:b/>
                <w:bCs/>
                <w:sz w:val="20"/>
                <w:szCs w:val="20"/>
              </w:rPr>
            </w:pPr>
            <w:r w:rsidRPr="00DE3CD1">
              <w:rPr>
                <w:b/>
                <w:bCs/>
                <w:sz w:val="20"/>
                <w:szCs w:val="20"/>
              </w:rPr>
              <w:t xml:space="preserve">л/добу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553B" w:rsidRPr="00DE3CD1" w:rsidRDefault="000A553B" w:rsidP="000A553B">
            <w:pPr>
              <w:jc w:val="center"/>
              <w:rPr>
                <w:b/>
                <w:bCs/>
                <w:sz w:val="20"/>
                <w:szCs w:val="20"/>
              </w:rPr>
            </w:pPr>
            <w:r w:rsidRPr="00DE3CD1">
              <w:rPr>
                <w:b/>
                <w:bCs/>
                <w:sz w:val="20"/>
                <w:szCs w:val="20"/>
              </w:rPr>
              <w:t>м</w:t>
            </w:r>
            <w:r w:rsidRPr="00DE3CD1">
              <w:rPr>
                <w:b/>
                <w:bCs/>
                <w:sz w:val="20"/>
                <w:szCs w:val="20"/>
                <w:vertAlign w:val="superscript"/>
              </w:rPr>
              <w:t>3</w:t>
            </w:r>
            <w:r w:rsidRPr="00DE3CD1">
              <w:rPr>
                <w:b/>
                <w:bCs/>
                <w:sz w:val="20"/>
                <w:szCs w:val="20"/>
              </w:rPr>
              <w:t>/міс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A553B" w:rsidRPr="00DE3CD1" w:rsidRDefault="000A553B" w:rsidP="000A553B">
            <w:pPr>
              <w:jc w:val="center"/>
              <w:rPr>
                <w:b/>
                <w:bCs/>
                <w:sz w:val="20"/>
                <w:szCs w:val="20"/>
              </w:rPr>
            </w:pPr>
            <w:r w:rsidRPr="00DE3CD1">
              <w:rPr>
                <w:b/>
                <w:bCs/>
                <w:sz w:val="20"/>
                <w:szCs w:val="20"/>
              </w:rPr>
              <w:t xml:space="preserve">л/добу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A553B" w:rsidRPr="00DE3CD1" w:rsidRDefault="000A553B" w:rsidP="000A553B">
            <w:pPr>
              <w:jc w:val="center"/>
              <w:rPr>
                <w:b/>
                <w:bCs/>
                <w:sz w:val="20"/>
                <w:szCs w:val="20"/>
              </w:rPr>
            </w:pPr>
            <w:r w:rsidRPr="00DE3CD1">
              <w:rPr>
                <w:b/>
                <w:bCs/>
                <w:sz w:val="20"/>
                <w:szCs w:val="20"/>
              </w:rPr>
              <w:t>м</w:t>
            </w:r>
            <w:r w:rsidRPr="00DE3CD1">
              <w:rPr>
                <w:b/>
                <w:bCs/>
                <w:sz w:val="20"/>
                <w:szCs w:val="20"/>
                <w:vertAlign w:val="superscript"/>
              </w:rPr>
              <w:t>3</w:t>
            </w:r>
            <w:r w:rsidRPr="00DE3CD1">
              <w:rPr>
                <w:b/>
                <w:bCs/>
                <w:sz w:val="20"/>
                <w:szCs w:val="20"/>
              </w:rPr>
              <w:t>/міс</w:t>
            </w:r>
          </w:p>
        </w:tc>
      </w:tr>
      <w:tr w:rsidR="000A553B" w:rsidRPr="00DE3CD1" w:rsidTr="000A553B">
        <w:trPr>
          <w:jc w:val="center"/>
        </w:trPr>
        <w:tc>
          <w:tcPr>
            <w:tcW w:w="9492" w:type="dxa"/>
            <w:gridSpan w:val="6"/>
            <w:vAlign w:val="center"/>
          </w:tcPr>
          <w:p w:rsidR="000A553B" w:rsidRPr="00DE3CD1" w:rsidRDefault="000A553B" w:rsidP="000A553B">
            <w:pPr>
              <w:jc w:val="center"/>
              <w:rPr>
                <w:b/>
              </w:rPr>
            </w:pPr>
            <w:r w:rsidRPr="00DE3CD1">
              <w:rPr>
                <w:b/>
              </w:rPr>
              <w:t>Приватні та малоквартирні будинки</w:t>
            </w:r>
          </w:p>
        </w:tc>
      </w:tr>
      <w:tr w:rsidR="000A553B" w:rsidRPr="00DE3CD1" w:rsidTr="000A553B">
        <w:trPr>
          <w:jc w:val="center"/>
        </w:trPr>
        <w:tc>
          <w:tcPr>
            <w:tcW w:w="851" w:type="dxa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</w:t>
            </w:r>
          </w:p>
        </w:tc>
        <w:tc>
          <w:tcPr>
            <w:tcW w:w="3544" w:type="dxa"/>
            <w:vAlign w:val="center"/>
          </w:tcPr>
          <w:p w:rsidR="000A553B" w:rsidRPr="00DE3CD1" w:rsidRDefault="000A553B" w:rsidP="000A553B">
            <w:r w:rsidRPr="00DE3CD1">
              <w:t>З водопостачанням та централізованим водовідведенням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5,1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5,1</w:t>
            </w:r>
          </w:p>
        </w:tc>
      </w:tr>
      <w:tr w:rsidR="000A553B" w:rsidRPr="00DE3CD1" w:rsidTr="000A553B">
        <w:trPr>
          <w:jc w:val="center"/>
        </w:trPr>
        <w:tc>
          <w:tcPr>
            <w:tcW w:w="851" w:type="dxa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2</w:t>
            </w:r>
          </w:p>
        </w:tc>
        <w:tc>
          <w:tcPr>
            <w:tcW w:w="3544" w:type="dxa"/>
            <w:vAlign w:val="center"/>
          </w:tcPr>
          <w:p w:rsidR="000A553B" w:rsidRPr="00DE3CD1" w:rsidRDefault="000A553B" w:rsidP="000A553B">
            <w:r w:rsidRPr="00DE3CD1">
              <w:t xml:space="preserve">З водопостачанням без централізованого водовідведення 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4,4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4,4</w:t>
            </w:r>
          </w:p>
        </w:tc>
      </w:tr>
      <w:tr w:rsidR="000A553B" w:rsidRPr="00DE3CD1" w:rsidTr="000A553B">
        <w:trPr>
          <w:jc w:val="center"/>
        </w:trPr>
        <w:tc>
          <w:tcPr>
            <w:tcW w:w="9492" w:type="dxa"/>
            <w:gridSpan w:val="6"/>
            <w:vAlign w:val="center"/>
          </w:tcPr>
          <w:p w:rsidR="000A553B" w:rsidRPr="00DE3CD1" w:rsidRDefault="000A553B" w:rsidP="000A553B">
            <w:pPr>
              <w:jc w:val="center"/>
              <w:rPr>
                <w:b/>
              </w:rPr>
            </w:pPr>
            <w:r w:rsidRPr="00DE3CD1">
              <w:rPr>
                <w:b/>
              </w:rPr>
              <w:t>Багатоквартирні будинки</w:t>
            </w:r>
          </w:p>
        </w:tc>
      </w:tr>
      <w:tr w:rsidR="000A553B" w:rsidRPr="00DE3CD1" w:rsidTr="000A553B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  <w:rPr>
                <w:sz w:val="22"/>
                <w:szCs w:val="22"/>
              </w:rPr>
            </w:pPr>
            <w:r w:rsidRPr="00DE3CD1"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A553B" w:rsidRPr="00DE3CD1" w:rsidRDefault="000A553B" w:rsidP="000A553B">
            <w:r w:rsidRPr="00DE3CD1">
              <w:t>З водопостачанням та централізованим водовідведенням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4,8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4,8</w:t>
            </w:r>
          </w:p>
        </w:tc>
      </w:tr>
      <w:tr w:rsidR="000A553B" w:rsidRPr="00DE3CD1" w:rsidTr="000A553B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  <w:rPr>
                <w:sz w:val="22"/>
                <w:szCs w:val="22"/>
              </w:rPr>
            </w:pPr>
            <w:r w:rsidRPr="00DE3CD1">
              <w:rPr>
                <w:sz w:val="22"/>
                <w:szCs w:val="22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A553B" w:rsidRPr="00DE3CD1" w:rsidRDefault="000A553B" w:rsidP="000A553B">
            <w:r w:rsidRPr="00DE3CD1">
              <w:t xml:space="preserve">З водопостачанням без централізованого водовідведення 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3,6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3,6</w:t>
            </w:r>
          </w:p>
        </w:tc>
      </w:tr>
      <w:tr w:rsidR="000A553B" w:rsidRPr="00DE3CD1" w:rsidTr="000A553B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  <w:rPr>
                <w:sz w:val="22"/>
                <w:szCs w:val="22"/>
              </w:rPr>
            </w:pPr>
            <w:r w:rsidRPr="00DE3CD1">
              <w:rPr>
                <w:sz w:val="22"/>
                <w:szCs w:val="22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A553B" w:rsidRPr="00DE3CD1" w:rsidRDefault="000A553B" w:rsidP="000A553B">
            <w:r w:rsidRPr="00DE3CD1">
              <w:t xml:space="preserve">Гуртожитки 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2,7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2,7</w:t>
            </w:r>
          </w:p>
        </w:tc>
      </w:tr>
    </w:tbl>
    <w:p w:rsidR="000A553B" w:rsidRDefault="000A553B" w:rsidP="000A553B">
      <w:pPr>
        <w:jc w:val="center"/>
        <w:rPr>
          <w:b/>
          <w:bCs/>
        </w:rPr>
      </w:pPr>
    </w:p>
    <w:p w:rsidR="000A553B" w:rsidRPr="00DE3CD1" w:rsidRDefault="000A553B" w:rsidP="000A553B">
      <w:pPr>
        <w:ind w:firstLine="709"/>
        <w:rPr>
          <w:sz w:val="28"/>
          <w:szCs w:val="28"/>
        </w:rPr>
      </w:pPr>
      <w:r w:rsidRPr="00DE3CD1">
        <w:rPr>
          <w:sz w:val="28"/>
          <w:szCs w:val="28"/>
        </w:rPr>
        <w:t>Нормативи питного водопостачання для інших споживачів</w:t>
      </w:r>
    </w:p>
    <w:tbl>
      <w:tblPr>
        <w:tblW w:w="9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4853"/>
        <w:gridCol w:w="1508"/>
        <w:gridCol w:w="1364"/>
        <w:gridCol w:w="1418"/>
      </w:tblGrid>
      <w:tr w:rsidR="000A553B" w:rsidRPr="00DE3CD1" w:rsidTr="008126F9">
        <w:trPr>
          <w:tblHeader/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  <w:rPr>
                <w:b/>
                <w:sz w:val="20"/>
                <w:szCs w:val="20"/>
              </w:rPr>
            </w:pPr>
            <w:r w:rsidRPr="00DE3CD1">
              <w:rPr>
                <w:b/>
                <w:sz w:val="20"/>
                <w:szCs w:val="20"/>
              </w:rPr>
              <w:t>№ з/п</w:t>
            </w:r>
          </w:p>
        </w:tc>
        <w:tc>
          <w:tcPr>
            <w:tcW w:w="4853" w:type="dxa"/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  <w:rPr>
                <w:b/>
                <w:sz w:val="20"/>
                <w:szCs w:val="20"/>
              </w:rPr>
            </w:pPr>
            <w:r w:rsidRPr="00DE3CD1">
              <w:rPr>
                <w:b/>
                <w:sz w:val="20"/>
                <w:szCs w:val="20"/>
              </w:rPr>
              <w:t>Споживачі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  <w:rPr>
                <w:b/>
                <w:sz w:val="20"/>
                <w:szCs w:val="20"/>
              </w:rPr>
            </w:pPr>
            <w:r w:rsidRPr="00DE3CD1">
              <w:rPr>
                <w:b/>
                <w:sz w:val="20"/>
                <w:szCs w:val="20"/>
              </w:rPr>
              <w:t>Одиниця виміру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</w:pPr>
            <w:r w:rsidRPr="00DE3CD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t>Добові витрати холодної води,</w:t>
            </w:r>
            <w:r w:rsidRPr="00DE3CD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uk-UA"/>
              </w:rPr>
              <w:br/>
              <w:t>л/добу на одиницю виміру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uk-UA"/>
              </w:rPr>
            </w:pPr>
            <w:r w:rsidRPr="00DE3CD1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uk-UA"/>
              </w:rPr>
              <w:t>Тривалість</w:t>
            </w:r>
          </w:p>
          <w:p w:rsidR="000A553B" w:rsidRPr="00DE3CD1" w:rsidRDefault="000A553B" w:rsidP="000A553B">
            <w:pPr>
              <w:pStyle w:val="HTML"/>
              <w:ind w:left="-123" w:right="-108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uk-UA"/>
              </w:rPr>
            </w:pPr>
            <w:r w:rsidRPr="00DE3CD1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uk-UA"/>
              </w:rPr>
              <w:t>водорозбору,</w:t>
            </w:r>
          </w:p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uk-UA"/>
              </w:rPr>
            </w:pPr>
            <w:r w:rsidRPr="00DE3CD1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uk-UA"/>
              </w:rPr>
              <w:t>годин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 w:val="restart"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  <w:r w:rsidRPr="00DE3CD1">
              <w:t>1</w:t>
            </w:r>
          </w:p>
        </w:tc>
        <w:tc>
          <w:tcPr>
            <w:tcW w:w="4853" w:type="dxa"/>
            <w:tcBorders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Готелі, пансіонати і мотелі:</w:t>
            </w:r>
          </w:p>
        </w:tc>
        <w:tc>
          <w:tcPr>
            <w:tcW w:w="1508" w:type="dxa"/>
            <w:tcBorders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  <w:tc>
          <w:tcPr>
            <w:tcW w:w="1364" w:type="dxa"/>
            <w:tcBorders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- категорії* з пральнею</w:t>
            </w:r>
          </w:p>
        </w:tc>
        <w:tc>
          <w:tcPr>
            <w:tcW w:w="1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8126F9" w:rsidRDefault="000A553B" w:rsidP="000A553B">
            <w:pPr>
              <w:jc w:val="center"/>
              <w:rPr>
                <w:sz w:val="22"/>
                <w:szCs w:val="22"/>
              </w:rPr>
            </w:pPr>
            <w:r w:rsidRPr="008126F9">
              <w:rPr>
                <w:sz w:val="22"/>
                <w:szCs w:val="22"/>
              </w:rPr>
              <w:t>1 мешканець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120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24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- категорії** з пральнею</w:t>
            </w:r>
          </w:p>
        </w:tc>
        <w:tc>
          <w:tcPr>
            <w:tcW w:w="1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- « -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150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24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- категорії*** з пральнею</w:t>
            </w:r>
          </w:p>
        </w:tc>
        <w:tc>
          <w:tcPr>
            <w:tcW w:w="1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- « -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190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24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- категорії**** з пральнею</w:t>
            </w:r>
          </w:p>
        </w:tc>
        <w:tc>
          <w:tcPr>
            <w:tcW w:w="1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- « -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230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24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553B" w:rsidRPr="00DE3CD1" w:rsidRDefault="000A553B" w:rsidP="000A553B">
            <w:r w:rsidRPr="00DE3CD1">
              <w:t>- категорії***** з пральнею</w:t>
            </w:r>
          </w:p>
        </w:tc>
        <w:tc>
          <w:tcPr>
            <w:tcW w:w="150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- « -</w:t>
            </w:r>
          </w:p>
        </w:tc>
        <w:tc>
          <w:tcPr>
            <w:tcW w:w="13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300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24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 w:val="restart"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  <w:r w:rsidRPr="00DE3CD1">
              <w:t>2</w:t>
            </w:r>
          </w:p>
        </w:tc>
        <w:tc>
          <w:tcPr>
            <w:tcW w:w="4853" w:type="dxa"/>
            <w:tcBorders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Лікувально-профілактичні та санітарно-профілактичні заклади:</w:t>
            </w:r>
          </w:p>
        </w:tc>
        <w:tc>
          <w:tcPr>
            <w:tcW w:w="1508" w:type="dxa"/>
            <w:tcBorders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  <w:tc>
          <w:tcPr>
            <w:tcW w:w="1364" w:type="dxa"/>
            <w:tcBorders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- із загальними ваннами та душами;</w:t>
            </w:r>
          </w:p>
        </w:tc>
        <w:tc>
          <w:tcPr>
            <w:tcW w:w="1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 ліжко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120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24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- з санітарними вузлами, які близько до палат;</w:t>
            </w:r>
          </w:p>
        </w:tc>
        <w:tc>
          <w:tcPr>
            <w:tcW w:w="1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- « -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200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24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553B" w:rsidRPr="00DE3CD1" w:rsidRDefault="000A553B" w:rsidP="000A553B">
            <w:r w:rsidRPr="00DE3CD1">
              <w:t>- інфекційні</w:t>
            </w:r>
          </w:p>
        </w:tc>
        <w:tc>
          <w:tcPr>
            <w:tcW w:w="150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- « -</w:t>
            </w:r>
          </w:p>
        </w:tc>
        <w:tc>
          <w:tcPr>
            <w:tcW w:w="13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240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24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 w:val="restart"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  <w:r w:rsidRPr="00DE3CD1">
              <w:t>3</w:t>
            </w:r>
          </w:p>
        </w:tc>
        <w:tc>
          <w:tcPr>
            <w:tcW w:w="4853" w:type="dxa"/>
            <w:tcBorders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Санаторії та санаторії-профілакторії, заклади відпочинку та туризму:</w:t>
            </w:r>
          </w:p>
        </w:tc>
        <w:tc>
          <w:tcPr>
            <w:tcW w:w="1508" w:type="dxa"/>
            <w:tcBorders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  <w:tc>
          <w:tcPr>
            <w:tcW w:w="1364" w:type="dxa"/>
            <w:tcBorders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- із загальними душами</w:t>
            </w:r>
          </w:p>
        </w:tc>
        <w:tc>
          <w:tcPr>
            <w:tcW w:w="1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 ліжко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130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24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- із душами при всіх житлових кімнатах</w:t>
            </w:r>
          </w:p>
        </w:tc>
        <w:tc>
          <w:tcPr>
            <w:tcW w:w="1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- « -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150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24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553B" w:rsidRPr="00DE3CD1" w:rsidRDefault="000A553B" w:rsidP="000A553B">
            <w:r w:rsidRPr="00DE3CD1">
              <w:t>- із ваннами при всіх житлових кімнатах</w:t>
            </w:r>
          </w:p>
        </w:tc>
        <w:tc>
          <w:tcPr>
            <w:tcW w:w="150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- « -</w:t>
            </w:r>
          </w:p>
        </w:tc>
        <w:tc>
          <w:tcPr>
            <w:tcW w:w="13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200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24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 w:val="restart"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  <w:r w:rsidRPr="00DE3CD1">
              <w:t>4</w:t>
            </w:r>
          </w:p>
        </w:tc>
        <w:tc>
          <w:tcPr>
            <w:tcW w:w="4853" w:type="dxa"/>
            <w:tcBorders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Фізкультурно-спортивні та фізкультурно-оздоровчі комплекси:</w:t>
            </w:r>
          </w:p>
        </w:tc>
        <w:tc>
          <w:tcPr>
            <w:tcW w:w="1508" w:type="dxa"/>
            <w:tcBorders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  <w:tc>
          <w:tcPr>
            <w:tcW w:w="1364" w:type="dxa"/>
            <w:tcBorders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nil"/>
            </w:tcBorders>
            <w:shd w:val="clear" w:color="auto" w:fill="auto"/>
          </w:tcPr>
          <w:p w:rsidR="000A553B" w:rsidRPr="00DE3CD1" w:rsidRDefault="000A553B" w:rsidP="000A553B">
            <w:pPr>
              <w:numPr>
                <w:ilvl w:val="0"/>
                <w:numId w:val="24"/>
              </w:numPr>
            </w:pPr>
            <w:r w:rsidRPr="00DE3CD1">
              <w:t>з їдальнями на півфабрикатах, без прання білизни</w:t>
            </w:r>
          </w:p>
        </w:tc>
        <w:tc>
          <w:tcPr>
            <w:tcW w:w="1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 місце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60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24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553B" w:rsidRPr="00DE3CD1" w:rsidRDefault="000A553B" w:rsidP="000A553B">
            <w:r w:rsidRPr="00DE3CD1">
              <w:t>- з їдальнями, які працюють на сировині та пральнями</w:t>
            </w:r>
          </w:p>
        </w:tc>
        <w:tc>
          <w:tcPr>
            <w:tcW w:w="150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- « -</w:t>
            </w:r>
          </w:p>
        </w:tc>
        <w:tc>
          <w:tcPr>
            <w:tcW w:w="13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200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24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 w:val="restart"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  <w:r w:rsidRPr="00DE3CD1">
              <w:t>5</w:t>
            </w:r>
          </w:p>
        </w:tc>
        <w:tc>
          <w:tcPr>
            <w:tcW w:w="485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 xml:space="preserve">Навчальні заклади (спеціальні, санаторні), будинки дитини, дошкільні дитячі будинки, спеціальні та санаторні школи-інтернати </w:t>
            </w:r>
          </w:p>
        </w:tc>
        <w:tc>
          <w:tcPr>
            <w:tcW w:w="150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  <w:tc>
          <w:tcPr>
            <w:tcW w:w="136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- із денним перебуванням дітей:</w:t>
            </w:r>
          </w:p>
        </w:tc>
        <w:tc>
          <w:tcPr>
            <w:tcW w:w="1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- з їдальнями на півфабрикатах;</w:t>
            </w:r>
          </w:p>
        </w:tc>
        <w:tc>
          <w:tcPr>
            <w:tcW w:w="1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 дитина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40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10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- з їдальнями, які працюють на сировині, і пральнями;</w:t>
            </w:r>
          </w:p>
        </w:tc>
        <w:tc>
          <w:tcPr>
            <w:tcW w:w="1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- « -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80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10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- із цілодобовим перебуванням дітей:</w:t>
            </w:r>
          </w:p>
        </w:tc>
        <w:tc>
          <w:tcPr>
            <w:tcW w:w="1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/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- з їдальнями на півфабрикатах;</w:t>
            </w:r>
          </w:p>
        </w:tc>
        <w:tc>
          <w:tcPr>
            <w:tcW w:w="1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- « -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60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24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- з їдальнями, які працюють на сировині, і пральнями;</w:t>
            </w:r>
          </w:p>
        </w:tc>
        <w:tc>
          <w:tcPr>
            <w:tcW w:w="1508" w:type="dxa"/>
            <w:tcBorders>
              <w:top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- « -</w:t>
            </w:r>
          </w:p>
        </w:tc>
        <w:tc>
          <w:tcPr>
            <w:tcW w:w="1364" w:type="dxa"/>
            <w:tcBorders>
              <w:top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120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24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  <w:r w:rsidRPr="00DE3CD1">
              <w:t>6</w:t>
            </w:r>
          </w:p>
        </w:tc>
        <w:tc>
          <w:tcPr>
            <w:tcW w:w="4853" w:type="dxa"/>
            <w:tcBorders>
              <w:bottom w:val="single" w:sz="4" w:space="0" w:color="auto"/>
            </w:tcBorders>
            <w:shd w:val="clear" w:color="auto" w:fill="auto"/>
          </w:tcPr>
          <w:p w:rsidR="000A553B" w:rsidRPr="00DE3CD1" w:rsidRDefault="000A553B" w:rsidP="000A553B">
            <w:r w:rsidRPr="00DE3CD1">
              <w:t>Навчально-освітні та спеціалізовані школи, професійно-навчальні заклади, вищі навчальні заклади, інститути підвищення кваліфікації тощо з душовими при гімнастичних залах і їдальнями, які працюють на півфабрикатах</w:t>
            </w:r>
          </w:p>
        </w:tc>
        <w:tc>
          <w:tcPr>
            <w:tcW w:w="15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 учень</w:t>
            </w:r>
          </w:p>
          <w:p w:rsidR="000A553B" w:rsidRPr="00DE3CD1" w:rsidRDefault="000A553B" w:rsidP="000A553B">
            <w:pPr>
              <w:jc w:val="center"/>
            </w:pPr>
            <w:r w:rsidRPr="00DE3CD1">
              <w:t>( студент і</w:t>
            </w:r>
            <w:r w:rsidRPr="00DE3CD1">
              <w:rPr>
                <w:rStyle w:val="apple-converted-space"/>
              </w:rPr>
              <w:t xml:space="preserve"> </w:t>
            </w:r>
            <w:r w:rsidRPr="00DE3CD1">
              <w:br/>
              <w:t>1 викладач)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8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 w:val="restart"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  <w:r w:rsidRPr="00DE3CD1">
              <w:t>7</w:t>
            </w:r>
          </w:p>
        </w:tc>
        <w:tc>
          <w:tcPr>
            <w:tcW w:w="4853" w:type="dxa"/>
            <w:tcBorders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Науково-дослідні інститути, проектні та конструкторські організації, установи органів управління та громадських організацій, бібліотеки та музеї, вокзали всіх видів транспорту тощо</w:t>
            </w:r>
          </w:p>
        </w:tc>
        <w:tc>
          <w:tcPr>
            <w:tcW w:w="1508" w:type="dxa"/>
            <w:tcBorders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 працівник</w:t>
            </w:r>
          </w:p>
        </w:tc>
        <w:tc>
          <w:tcPr>
            <w:tcW w:w="1364" w:type="dxa"/>
            <w:tcBorders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15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8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553B" w:rsidRPr="00DE3CD1" w:rsidRDefault="000A553B" w:rsidP="000A553B">
            <w:pPr>
              <w:numPr>
                <w:ilvl w:val="0"/>
                <w:numId w:val="24"/>
              </w:numPr>
            </w:pPr>
            <w:r w:rsidRPr="00DE3CD1">
              <w:t>раковина лабораторна</w:t>
            </w:r>
          </w:p>
        </w:tc>
        <w:tc>
          <w:tcPr>
            <w:tcW w:w="150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л/год</w:t>
            </w:r>
          </w:p>
        </w:tc>
        <w:tc>
          <w:tcPr>
            <w:tcW w:w="13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20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 w:val="restart"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  <w:r w:rsidRPr="00DE3CD1">
              <w:t>8</w:t>
            </w:r>
          </w:p>
        </w:tc>
        <w:tc>
          <w:tcPr>
            <w:tcW w:w="4853" w:type="dxa"/>
            <w:tcBorders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Підприємства загального харчування:</w:t>
            </w:r>
          </w:p>
        </w:tc>
        <w:tc>
          <w:tcPr>
            <w:tcW w:w="1508" w:type="dxa"/>
            <w:tcBorders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  <w:tc>
          <w:tcPr>
            <w:tcW w:w="1364" w:type="dxa"/>
            <w:tcBorders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nil"/>
            </w:tcBorders>
            <w:shd w:val="clear" w:color="auto" w:fill="auto"/>
          </w:tcPr>
          <w:p w:rsidR="000A553B" w:rsidRPr="00DE3CD1" w:rsidRDefault="000A553B" w:rsidP="000A553B">
            <w:pPr>
              <w:pStyle w:val="af1"/>
              <w:numPr>
                <w:ilvl w:val="0"/>
                <w:numId w:val="24"/>
              </w:numPr>
              <w:spacing w:after="0" w:line="240" w:lineRule="auto"/>
              <w:ind w:left="0"/>
              <w:rPr>
                <w:lang w:val="uk-UA"/>
              </w:rPr>
            </w:pPr>
            <w:r w:rsidRPr="00DE3CD1">
              <w:rPr>
                <w:lang w:val="uk-UA"/>
              </w:rPr>
              <w:t>без приготування їжі</w:t>
            </w:r>
          </w:p>
        </w:tc>
        <w:tc>
          <w:tcPr>
            <w:tcW w:w="1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 страва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-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- з приготуванням їжі, яка реалізується в обідньому залі</w:t>
            </w:r>
          </w:p>
        </w:tc>
        <w:tc>
          <w:tcPr>
            <w:tcW w:w="1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- « -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-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553B" w:rsidRPr="00DE3CD1" w:rsidRDefault="000A553B" w:rsidP="000A553B">
            <w:r w:rsidRPr="00DE3CD1">
              <w:t>- з приготуванням їжі, яка реалізується на  дому</w:t>
            </w:r>
            <w:r w:rsidRPr="00DE3CD1">
              <w:rPr>
                <w:rStyle w:val="apple-converted-space"/>
              </w:rPr>
              <w:t xml:space="preserve"> </w:t>
            </w:r>
          </w:p>
        </w:tc>
        <w:tc>
          <w:tcPr>
            <w:tcW w:w="150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- « -</w:t>
            </w:r>
          </w:p>
        </w:tc>
        <w:tc>
          <w:tcPr>
            <w:tcW w:w="13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-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 w:val="restart"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  <w:r w:rsidRPr="00DE3CD1">
              <w:t>9</w:t>
            </w:r>
          </w:p>
        </w:tc>
        <w:tc>
          <w:tcPr>
            <w:tcW w:w="485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Миття автотранспорту</w:t>
            </w:r>
          </w:p>
        </w:tc>
        <w:tc>
          <w:tcPr>
            <w:tcW w:w="150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  <w:tc>
          <w:tcPr>
            <w:tcW w:w="136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- автобус</w:t>
            </w:r>
          </w:p>
        </w:tc>
        <w:tc>
          <w:tcPr>
            <w:tcW w:w="1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 од.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500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- вантажний автотранспорт</w:t>
            </w:r>
          </w:p>
        </w:tc>
        <w:tc>
          <w:tcPr>
            <w:tcW w:w="1508" w:type="dxa"/>
            <w:tcBorders>
              <w:top w:val="nil"/>
              <w:bottom w:val="nil"/>
            </w:tcBorders>
            <w:shd w:val="clear" w:color="auto" w:fill="auto"/>
          </w:tcPr>
          <w:p w:rsidR="000A553B" w:rsidRPr="00DE3CD1" w:rsidRDefault="000A553B" w:rsidP="000A553B">
            <w:pPr>
              <w:jc w:val="center"/>
            </w:pPr>
            <w:r w:rsidRPr="00DE3CD1">
              <w:t>- « -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500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- легковий автотранспорт</w:t>
            </w:r>
          </w:p>
        </w:tc>
        <w:tc>
          <w:tcPr>
            <w:tcW w:w="1508" w:type="dxa"/>
            <w:tcBorders>
              <w:top w:val="nil"/>
              <w:bottom w:val="nil"/>
            </w:tcBorders>
            <w:shd w:val="clear" w:color="auto" w:fill="auto"/>
          </w:tcPr>
          <w:p w:rsidR="000A553B" w:rsidRPr="00DE3CD1" w:rsidRDefault="000A553B" w:rsidP="000A553B">
            <w:pPr>
              <w:jc w:val="center"/>
            </w:pPr>
            <w:r w:rsidRPr="00DE3CD1">
              <w:t>- « -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300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553B" w:rsidRPr="00DE3CD1" w:rsidRDefault="000A553B" w:rsidP="000A553B">
            <w:pPr>
              <w:rPr>
                <w:sz w:val="16"/>
              </w:rPr>
            </w:pPr>
            <w:r w:rsidRPr="00DE3CD1">
              <w:t>- мотоцикл</w:t>
            </w:r>
          </w:p>
        </w:tc>
        <w:tc>
          <w:tcPr>
            <w:tcW w:w="150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553B" w:rsidRPr="00DE3CD1" w:rsidRDefault="000A553B" w:rsidP="000A553B">
            <w:pPr>
              <w:jc w:val="center"/>
            </w:pPr>
            <w:r w:rsidRPr="00DE3CD1">
              <w:t>- « -</w:t>
            </w:r>
          </w:p>
        </w:tc>
        <w:tc>
          <w:tcPr>
            <w:tcW w:w="13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50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 w:val="restart"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  <w:r w:rsidRPr="00DE3CD1">
              <w:t>10</w:t>
            </w:r>
          </w:p>
        </w:tc>
        <w:tc>
          <w:tcPr>
            <w:tcW w:w="4853" w:type="dxa"/>
            <w:tcBorders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Крамниці:</w:t>
            </w:r>
          </w:p>
        </w:tc>
        <w:tc>
          <w:tcPr>
            <w:tcW w:w="1508" w:type="dxa"/>
            <w:tcBorders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  <w:tc>
          <w:tcPr>
            <w:tcW w:w="1364" w:type="dxa"/>
            <w:tcBorders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- продовольчі без холодильних установок)</w:t>
            </w:r>
          </w:p>
        </w:tc>
        <w:tc>
          <w:tcPr>
            <w:tcW w:w="1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 робітник</w:t>
            </w:r>
            <w:r w:rsidRPr="00DE3CD1">
              <w:rPr>
                <w:rStyle w:val="apple-converted-space"/>
              </w:rPr>
              <w:t xml:space="preserve"> </w:t>
            </w:r>
            <w:r w:rsidRPr="00DE3CD1">
              <w:br/>
              <w:t>в зміну</w:t>
            </w:r>
            <w:r w:rsidRPr="00DE3CD1">
              <w:rPr>
                <w:rStyle w:val="apple-converted-space"/>
              </w:rPr>
              <w:t xml:space="preserve"> </w:t>
            </w:r>
            <w:r w:rsidRPr="00DE3CD1">
              <w:br/>
              <w:t xml:space="preserve"> або 20 м</w:t>
            </w:r>
            <w:r w:rsidRPr="00DE3CD1">
              <w:rPr>
                <w:vertAlign w:val="superscript"/>
              </w:rPr>
              <w:t>2</w:t>
            </w:r>
            <w:r w:rsidRPr="00DE3CD1">
              <w:t xml:space="preserve"> торгового залу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250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8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553B" w:rsidRPr="00DE3CD1" w:rsidRDefault="000A553B" w:rsidP="000A553B">
            <w:r w:rsidRPr="00DE3CD1">
              <w:t>- промтоварні</w:t>
            </w:r>
          </w:p>
        </w:tc>
        <w:tc>
          <w:tcPr>
            <w:tcW w:w="150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 робітник</w:t>
            </w:r>
            <w:r w:rsidRPr="00DE3CD1">
              <w:rPr>
                <w:rStyle w:val="apple-converted-space"/>
              </w:rPr>
              <w:t xml:space="preserve"> </w:t>
            </w:r>
            <w:r w:rsidRPr="00DE3CD1">
              <w:br/>
              <w:t>в зміну</w:t>
            </w:r>
          </w:p>
        </w:tc>
        <w:tc>
          <w:tcPr>
            <w:tcW w:w="13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20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8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 w:val="restart"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  <w:r w:rsidRPr="00DE3CD1">
              <w:t>11</w:t>
            </w:r>
          </w:p>
        </w:tc>
        <w:tc>
          <w:tcPr>
            <w:tcW w:w="4853" w:type="dxa"/>
            <w:tcBorders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Поліклініки та амбулаторії</w:t>
            </w:r>
          </w:p>
        </w:tc>
        <w:tc>
          <w:tcPr>
            <w:tcW w:w="1508" w:type="dxa"/>
            <w:tcBorders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 хворий</w:t>
            </w:r>
          </w:p>
        </w:tc>
        <w:tc>
          <w:tcPr>
            <w:tcW w:w="1364" w:type="dxa"/>
            <w:tcBorders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10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10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553B" w:rsidRPr="00DE3CD1" w:rsidRDefault="000A553B" w:rsidP="000A553B"/>
        </w:tc>
        <w:tc>
          <w:tcPr>
            <w:tcW w:w="150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 працівник у зміну</w:t>
            </w:r>
          </w:p>
        </w:tc>
        <w:tc>
          <w:tcPr>
            <w:tcW w:w="13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30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10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 w:val="restart"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  <w:r w:rsidRPr="00DE3CD1">
              <w:t>12</w:t>
            </w:r>
          </w:p>
        </w:tc>
        <w:tc>
          <w:tcPr>
            <w:tcW w:w="4853" w:type="dxa"/>
            <w:tcBorders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Аптеки</w:t>
            </w:r>
          </w:p>
        </w:tc>
        <w:tc>
          <w:tcPr>
            <w:tcW w:w="1508" w:type="dxa"/>
            <w:tcBorders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  <w:tc>
          <w:tcPr>
            <w:tcW w:w="1364" w:type="dxa"/>
            <w:tcBorders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- торговельний зал і допоміжні приміщення</w:t>
            </w:r>
          </w:p>
        </w:tc>
        <w:tc>
          <w:tcPr>
            <w:tcW w:w="1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 працівник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30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12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553B" w:rsidRPr="00DE3CD1" w:rsidRDefault="000A553B" w:rsidP="000A553B">
            <w:r w:rsidRPr="00DE3CD1">
              <w:t>- лабораторія приготування ліків</w:t>
            </w:r>
          </w:p>
        </w:tc>
        <w:tc>
          <w:tcPr>
            <w:tcW w:w="150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- « -</w:t>
            </w:r>
          </w:p>
        </w:tc>
        <w:tc>
          <w:tcPr>
            <w:tcW w:w="13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310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12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 w:val="restart"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  <w:r w:rsidRPr="00DE3CD1">
              <w:t>13</w:t>
            </w:r>
          </w:p>
        </w:tc>
        <w:tc>
          <w:tcPr>
            <w:tcW w:w="485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Ветеринарні лікарні</w:t>
            </w:r>
          </w:p>
        </w:tc>
        <w:tc>
          <w:tcPr>
            <w:tcW w:w="150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  <w:tc>
          <w:tcPr>
            <w:tcW w:w="136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nil"/>
            </w:tcBorders>
            <w:shd w:val="clear" w:color="auto" w:fill="auto"/>
          </w:tcPr>
          <w:p w:rsidR="000A553B" w:rsidRPr="00DE3CD1" w:rsidRDefault="000A553B" w:rsidP="000A553B"/>
        </w:tc>
        <w:tc>
          <w:tcPr>
            <w:tcW w:w="1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ind w:left="-215" w:right="-143"/>
              <w:jc w:val="center"/>
            </w:pPr>
            <w:r w:rsidRPr="00DE3CD1">
              <w:t>1 велику худобу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100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-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nil"/>
            </w:tcBorders>
            <w:shd w:val="clear" w:color="auto" w:fill="auto"/>
          </w:tcPr>
          <w:p w:rsidR="000A553B" w:rsidRPr="00DE3CD1" w:rsidRDefault="000A553B" w:rsidP="000A553B"/>
        </w:tc>
        <w:tc>
          <w:tcPr>
            <w:tcW w:w="1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ind w:left="-215" w:right="-143"/>
              <w:jc w:val="center"/>
            </w:pPr>
            <w:r w:rsidRPr="00DE3CD1">
              <w:t>1 дрібну худобу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50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-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миття приміщень</w:t>
            </w:r>
          </w:p>
        </w:tc>
        <w:tc>
          <w:tcPr>
            <w:tcW w:w="1508" w:type="dxa"/>
            <w:tcBorders>
              <w:top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ind w:left="-215" w:right="-143"/>
              <w:jc w:val="center"/>
            </w:pPr>
            <w:r w:rsidRPr="00DE3CD1">
              <w:t>м</w:t>
            </w:r>
            <w:r w:rsidRPr="00DE3CD1">
              <w:rPr>
                <w:vertAlign w:val="superscript"/>
              </w:rPr>
              <w:t>2</w:t>
            </w:r>
          </w:p>
        </w:tc>
        <w:tc>
          <w:tcPr>
            <w:tcW w:w="1364" w:type="dxa"/>
            <w:tcBorders>
              <w:top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-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  <w:r w:rsidRPr="00DE3CD1">
              <w:t>14</w:t>
            </w:r>
          </w:p>
        </w:tc>
        <w:tc>
          <w:tcPr>
            <w:tcW w:w="48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r w:rsidRPr="00DE3CD1">
              <w:t>Перукарні</w:t>
            </w:r>
          </w:p>
        </w:tc>
        <w:tc>
          <w:tcPr>
            <w:tcW w:w="15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 робоче місце в зміну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56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12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 w:val="restart"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  <w:r w:rsidRPr="00DE3CD1">
              <w:t>15</w:t>
            </w:r>
          </w:p>
        </w:tc>
        <w:tc>
          <w:tcPr>
            <w:tcW w:w="4853" w:type="dxa"/>
            <w:tcBorders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Кінотеатри, театри, клуби і дозвільно-розважальні заклади:</w:t>
            </w:r>
          </w:p>
        </w:tc>
        <w:tc>
          <w:tcPr>
            <w:tcW w:w="1508" w:type="dxa"/>
            <w:tcBorders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  <w:tc>
          <w:tcPr>
            <w:tcW w:w="1364" w:type="dxa"/>
            <w:tcBorders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- для глядачів</w:t>
            </w:r>
          </w:p>
        </w:tc>
        <w:tc>
          <w:tcPr>
            <w:tcW w:w="1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 чол.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8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4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553B" w:rsidRPr="00DE3CD1" w:rsidRDefault="000A553B" w:rsidP="000A553B">
            <w:r w:rsidRPr="00DE3CD1">
              <w:t>- для артистів</w:t>
            </w:r>
          </w:p>
        </w:tc>
        <w:tc>
          <w:tcPr>
            <w:tcW w:w="150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- « -</w:t>
            </w:r>
          </w:p>
        </w:tc>
        <w:tc>
          <w:tcPr>
            <w:tcW w:w="13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40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8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 w:val="restart"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  <w:r w:rsidRPr="00DE3CD1">
              <w:t>16</w:t>
            </w:r>
          </w:p>
        </w:tc>
        <w:tc>
          <w:tcPr>
            <w:tcW w:w="4853" w:type="dxa"/>
            <w:tcBorders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Стадіони і спортзали:</w:t>
            </w:r>
          </w:p>
        </w:tc>
        <w:tc>
          <w:tcPr>
            <w:tcW w:w="1508" w:type="dxa"/>
            <w:tcBorders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  <w:tc>
          <w:tcPr>
            <w:tcW w:w="1364" w:type="dxa"/>
            <w:tcBorders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- для глядачів</w:t>
            </w:r>
          </w:p>
        </w:tc>
        <w:tc>
          <w:tcPr>
            <w:tcW w:w="1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 місце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4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- для фізкультурників, з урахуванням приймання їжі;</w:t>
            </w:r>
          </w:p>
        </w:tc>
        <w:tc>
          <w:tcPr>
            <w:tcW w:w="1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 чол.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50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11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553B" w:rsidRPr="00DE3CD1" w:rsidRDefault="000A553B" w:rsidP="000A553B">
            <w:r w:rsidRPr="00DE3CD1">
              <w:t>- для спортсменів, з урахуванням приймання їжі</w:t>
            </w:r>
          </w:p>
        </w:tc>
        <w:tc>
          <w:tcPr>
            <w:tcW w:w="150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 чол.</w:t>
            </w:r>
          </w:p>
        </w:tc>
        <w:tc>
          <w:tcPr>
            <w:tcW w:w="13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100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11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 w:val="restart"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  <w:r w:rsidRPr="00DE3CD1">
              <w:t>17</w:t>
            </w:r>
          </w:p>
        </w:tc>
        <w:tc>
          <w:tcPr>
            <w:tcW w:w="4853" w:type="dxa"/>
            <w:tcBorders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Плавальні басейни:</w:t>
            </w:r>
          </w:p>
        </w:tc>
        <w:tc>
          <w:tcPr>
            <w:tcW w:w="1508" w:type="dxa"/>
            <w:tcBorders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  <w:tc>
          <w:tcPr>
            <w:tcW w:w="1364" w:type="dxa"/>
            <w:tcBorders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- для глядачів</w:t>
            </w:r>
          </w:p>
        </w:tc>
        <w:tc>
          <w:tcPr>
            <w:tcW w:w="1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 місце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6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- для спортсменів, які приймають душ;</w:t>
            </w:r>
          </w:p>
        </w:tc>
        <w:tc>
          <w:tcPr>
            <w:tcW w:w="1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 особа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100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8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553B" w:rsidRPr="00DE3CD1" w:rsidRDefault="000A553B" w:rsidP="000A553B">
            <w:r w:rsidRPr="00DE3CD1">
              <w:t>- поповнення басейну</w:t>
            </w:r>
          </w:p>
        </w:tc>
        <w:tc>
          <w:tcPr>
            <w:tcW w:w="150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% від ємкості</w:t>
            </w:r>
          </w:p>
        </w:tc>
        <w:tc>
          <w:tcPr>
            <w:tcW w:w="13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8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 w:val="restart"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  <w:r w:rsidRPr="00DE3CD1">
              <w:t>18</w:t>
            </w:r>
          </w:p>
        </w:tc>
        <w:tc>
          <w:tcPr>
            <w:tcW w:w="4853" w:type="dxa"/>
            <w:tcBorders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Лазні:</w:t>
            </w:r>
          </w:p>
        </w:tc>
        <w:tc>
          <w:tcPr>
            <w:tcW w:w="1508" w:type="dxa"/>
            <w:tcBorders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  <w:tc>
          <w:tcPr>
            <w:tcW w:w="1364" w:type="dxa"/>
            <w:tcBorders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- для миття в мильній з полосканням в душах</w:t>
            </w:r>
          </w:p>
        </w:tc>
        <w:tc>
          <w:tcPr>
            <w:tcW w:w="1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 відвідувач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180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3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- те ж саме з прийманням оздоровчих процедур</w:t>
            </w:r>
          </w:p>
        </w:tc>
        <w:tc>
          <w:tcPr>
            <w:tcW w:w="1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- « -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290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3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- душова кабіна</w:t>
            </w:r>
          </w:p>
        </w:tc>
        <w:tc>
          <w:tcPr>
            <w:tcW w:w="1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- « -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360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3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553B" w:rsidRPr="00DE3CD1" w:rsidRDefault="000A553B" w:rsidP="000A553B">
            <w:r w:rsidRPr="00DE3CD1">
              <w:t>- ванна кабіна</w:t>
            </w:r>
          </w:p>
        </w:tc>
        <w:tc>
          <w:tcPr>
            <w:tcW w:w="150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- « -</w:t>
            </w:r>
          </w:p>
        </w:tc>
        <w:tc>
          <w:tcPr>
            <w:tcW w:w="13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540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3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 w:val="restart"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  <w:r w:rsidRPr="00DE3CD1">
              <w:t>19</w:t>
            </w:r>
          </w:p>
        </w:tc>
        <w:tc>
          <w:tcPr>
            <w:tcW w:w="4853" w:type="dxa"/>
            <w:tcBorders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Пральні:</w:t>
            </w:r>
          </w:p>
        </w:tc>
        <w:tc>
          <w:tcPr>
            <w:tcW w:w="1508" w:type="dxa"/>
            <w:tcBorders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  <w:tc>
          <w:tcPr>
            <w:tcW w:w="1364" w:type="dxa"/>
            <w:tcBorders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- не механізовані;</w:t>
            </w:r>
          </w:p>
        </w:tc>
        <w:tc>
          <w:tcPr>
            <w:tcW w:w="1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 кг сухої білизни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40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-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553B" w:rsidRPr="00DE3CD1" w:rsidRDefault="000A553B" w:rsidP="000A553B">
            <w:r w:rsidRPr="00DE3CD1">
              <w:t>- механізовані</w:t>
            </w:r>
          </w:p>
        </w:tc>
        <w:tc>
          <w:tcPr>
            <w:tcW w:w="150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- « -</w:t>
            </w:r>
          </w:p>
        </w:tc>
        <w:tc>
          <w:tcPr>
            <w:tcW w:w="13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75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-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 w:val="restart"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  <w:r w:rsidRPr="00DE3CD1">
              <w:t>20</w:t>
            </w:r>
          </w:p>
        </w:tc>
        <w:tc>
          <w:tcPr>
            <w:tcW w:w="4853" w:type="dxa"/>
            <w:tcBorders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 xml:space="preserve">Виробничі цехи: </w:t>
            </w:r>
          </w:p>
        </w:tc>
        <w:tc>
          <w:tcPr>
            <w:tcW w:w="1508" w:type="dxa"/>
            <w:tcBorders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  <w:tc>
          <w:tcPr>
            <w:tcW w:w="1364" w:type="dxa"/>
            <w:tcBorders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nil"/>
            </w:tcBorders>
            <w:shd w:val="clear" w:color="auto" w:fill="auto"/>
          </w:tcPr>
          <w:p w:rsidR="000A553B" w:rsidRPr="00DE3CD1" w:rsidRDefault="000A553B" w:rsidP="000A553B">
            <w:pPr>
              <w:numPr>
                <w:ilvl w:val="0"/>
                <w:numId w:val="24"/>
              </w:numPr>
            </w:pPr>
            <w:r w:rsidRPr="00DE3CD1">
              <w:t>звичайні</w:t>
            </w:r>
          </w:p>
        </w:tc>
        <w:tc>
          <w:tcPr>
            <w:tcW w:w="1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 працівник</w:t>
            </w:r>
            <w:r w:rsidRPr="00DE3CD1">
              <w:rPr>
                <w:rStyle w:val="apple-converted-space"/>
              </w:rPr>
              <w:t xml:space="preserve"> </w:t>
            </w:r>
            <w:r w:rsidRPr="00DE3CD1">
              <w:br/>
              <w:t>в зміну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25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8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- з тепловиділенням більше ніж 85 кДж на 1м</w:t>
            </w:r>
            <w:r w:rsidRPr="00DE3CD1">
              <w:rPr>
                <w:vertAlign w:val="superscript"/>
              </w:rPr>
              <w:t>3</w:t>
            </w:r>
            <w:r w:rsidRPr="00DE3CD1">
              <w:t>/год.</w:t>
            </w:r>
          </w:p>
        </w:tc>
        <w:tc>
          <w:tcPr>
            <w:tcW w:w="1508" w:type="dxa"/>
            <w:tcBorders>
              <w:top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- « -</w:t>
            </w:r>
          </w:p>
        </w:tc>
        <w:tc>
          <w:tcPr>
            <w:tcW w:w="1364" w:type="dxa"/>
            <w:tcBorders>
              <w:top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45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6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  <w:r w:rsidRPr="00DE3CD1">
              <w:lastRenderedPageBreak/>
              <w:t>21</w:t>
            </w:r>
          </w:p>
        </w:tc>
        <w:tc>
          <w:tcPr>
            <w:tcW w:w="4853" w:type="dxa"/>
            <w:shd w:val="clear" w:color="auto" w:fill="auto"/>
          </w:tcPr>
          <w:p w:rsidR="000A553B" w:rsidRPr="00DE3CD1" w:rsidRDefault="000A553B" w:rsidP="000A553B">
            <w:r w:rsidRPr="00DE3CD1">
              <w:t xml:space="preserve">Душові в побутових приміщеннях промислових підприємств 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 душова сітка у зміну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500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-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  <w:r w:rsidRPr="00DE3CD1">
              <w:t>22</w:t>
            </w:r>
          </w:p>
        </w:tc>
        <w:tc>
          <w:tcPr>
            <w:tcW w:w="4853" w:type="dxa"/>
            <w:tcBorders>
              <w:bottom w:val="single" w:sz="4" w:space="0" w:color="auto"/>
            </w:tcBorders>
            <w:shd w:val="clear" w:color="auto" w:fill="auto"/>
          </w:tcPr>
          <w:p w:rsidR="000A553B" w:rsidRPr="00DE3CD1" w:rsidRDefault="000A553B" w:rsidP="000A553B">
            <w:r w:rsidRPr="00DE3CD1">
              <w:t>Заливання поверхні ковзанки</w:t>
            </w:r>
          </w:p>
        </w:tc>
        <w:tc>
          <w:tcPr>
            <w:tcW w:w="15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  <w:rPr>
                <w:vertAlign w:val="superscript"/>
              </w:rPr>
            </w:pPr>
            <w:r w:rsidRPr="00DE3CD1">
              <w:t>1 м</w:t>
            </w:r>
            <w:r w:rsidRPr="00DE3CD1">
              <w:rPr>
                <w:vertAlign w:val="superscript"/>
              </w:rPr>
              <w:t>2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0,5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-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 w:val="restart"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  <w:r w:rsidRPr="00DE3CD1">
              <w:t>23</w:t>
            </w:r>
          </w:p>
        </w:tc>
        <w:tc>
          <w:tcPr>
            <w:tcW w:w="485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Гаражі</w:t>
            </w:r>
          </w:p>
        </w:tc>
        <w:tc>
          <w:tcPr>
            <w:tcW w:w="150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  <w:tc>
          <w:tcPr>
            <w:tcW w:w="136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мийка (у тому числі на гнучкому шлангу)</w:t>
            </w:r>
          </w:p>
        </w:tc>
        <w:tc>
          <w:tcPr>
            <w:tcW w:w="1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 одиниця обладнання на 1 год роботи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rPr>
                <w:sz w:val="20"/>
                <w:szCs w:val="20"/>
              </w:rPr>
              <w:t>-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553B" w:rsidRPr="00DE3CD1" w:rsidRDefault="000A553B" w:rsidP="000A553B">
            <w:r w:rsidRPr="00DE3CD1">
              <w:t>душ</w:t>
            </w:r>
          </w:p>
        </w:tc>
        <w:tc>
          <w:tcPr>
            <w:tcW w:w="150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- « -</w:t>
            </w:r>
          </w:p>
        </w:tc>
        <w:tc>
          <w:tcPr>
            <w:tcW w:w="13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150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rPr>
                <w:sz w:val="20"/>
                <w:szCs w:val="20"/>
              </w:rPr>
              <w:t>-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  <w:r w:rsidRPr="00DE3CD1">
              <w:t>24</w:t>
            </w:r>
          </w:p>
        </w:tc>
        <w:tc>
          <w:tcPr>
            <w:tcW w:w="485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snapToGrid w:val="0"/>
            </w:pPr>
            <w:r w:rsidRPr="00DE3CD1">
              <w:t xml:space="preserve">Мийка (у тому числі лабораторна) зі змішувачем (у тому числі на гнучкому шлангу) </w:t>
            </w:r>
          </w:p>
        </w:tc>
        <w:tc>
          <w:tcPr>
            <w:tcW w:w="150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  <w:tc>
          <w:tcPr>
            <w:tcW w:w="13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A553B" w:rsidRPr="00DE3CD1" w:rsidRDefault="000A553B" w:rsidP="000A553B">
            <w:pPr>
              <w:snapToGri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snapToGrid w:val="0"/>
            </w:pPr>
            <w:r w:rsidRPr="00DE3CD1">
              <w:t>- для, лазень, пралень, виробничих приміщень, майстерень</w:t>
            </w:r>
          </w:p>
        </w:tc>
        <w:tc>
          <w:tcPr>
            <w:tcW w:w="1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 одиниця обладнання на 1 год роботи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snapToGrid w:val="0"/>
              <w:jc w:val="center"/>
            </w:pPr>
            <w:r w:rsidRPr="00DE3CD1">
              <w:t>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snapToGrid w:val="0"/>
              <w:jc w:val="center"/>
              <w:rPr>
                <w:sz w:val="20"/>
                <w:szCs w:val="20"/>
              </w:rPr>
            </w:pPr>
            <w:r w:rsidRPr="00DE3CD1">
              <w:rPr>
                <w:sz w:val="20"/>
                <w:szCs w:val="20"/>
              </w:rPr>
              <w:t>-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snapToGrid w:val="0"/>
            </w:pPr>
            <w:r w:rsidRPr="00DE3CD1">
              <w:t>- для промтоварних магазинів</w:t>
            </w:r>
          </w:p>
        </w:tc>
        <w:tc>
          <w:tcPr>
            <w:tcW w:w="150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- « -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snapToGrid w:val="0"/>
              <w:jc w:val="center"/>
            </w:pPr>
            <w:r w:rsidRPr="00DE3CD1">
              <w:t>8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snapToGrid w:val="0"/>
              <w:jc w:val="center"/>
              <w:rPr>
                <w:sz w:val="20"/>
                <w:szCs w:val="20"/>
              </w:rPr>
            </w:pPr>
            <w:r w:rsidRPr="00DE3CD1">
              <w:rPr>
                <w:sz w:val="20"/>
                <w:szCs w:val="20"/>
              </w:rPr>
              <w:t>-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snapToGrid w:val="0"/>
            </w:pPr>
            <w:r w:rsidRPr="00DE3CD1">
              <w:t>- для підприємств громадського харчування, продовольчих магазинів, спортивних споруд, перукарень</w:t>
            </w:r>
          </w:p>
        </w:tc>
        <w:tc>
          <w:tcPr>
            <w:tcW w:w="150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- « -</w:t>
            </w:r>
          </w:p>
        </w:tc>
        <w:tc>
          <w:tcPr>
            <w:tcW w:w="13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snapToGrid w:val="0"/>
              <w:jc w:val="center"/>
            </w:pPr>
            <w:r w:rsidRPr="00DE3CD1">
              <w:t>125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snapToGrid w:val="0"/>
              <w:jc w:val="center"/>
              <w:rPr>
                <w:sz w:val="20"/>
                <w:szCs w:val="20"/>
              </w:rPr>
            </w:pPr>
            <w:r w:rsidRPr="00DE3CD1">
              <w:rPr>
                <w:sz w:val="20"/>
                <w:szCs w:val="20"/>
              </w:rPr>
              <w:t>-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 w:val="restart"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  <w:r w:rsidRPr="00DE3CD1">
              <w:t>25</w:t>
            </w:r>
          </w:p>
        </w:tc>
        <w:tc>
          <w:tcPr>
            <w:tcW w:w="485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A553B" w:rsidRPr="00DE3CD1" w:rsidRDefault="000A553B" w:rsidP="000A553B">
            <w:r w:rsidRPr="00DE3CD1">
              <w:t>Громадські туалети:</w:t>
            </w:r>
          </w:p>
        </w:tc>
        <w:tc>
          <w:tcPr>
            <w:tcW w:w="150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  <w:tc>
          <w:tcPr>
            <w:tcW w:w="136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nil"/>
            </w:tcBorders>
            <w:shd w:val="clear" w:color="auto" w:fill="auto"/>
          </w:tcPr>
          <w:p w:rsidR="000A553B" w:rsidRPr="00DE3CD1" w:rsidRDefault="000A553B" w:rsidP="000A553B">
            <w:pPr>
              <w:numPr>
                <w:ilvl w:val="0"/>
                <w:numId w:val="24"/>
              </w:numPr>
            </w:pPr>
            <w:r w:rsidRPr="00DE3CD1">
              <w:t>унітаз</w:t>
            </w:r>
          </w:p>
        </w:tc>
        <w:tc>
          <w:tcPr>
            <w:tcW w:w="1508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 одиниця обладнання на 1 год роботи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90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-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nil"/>
            </w:tcBorders>
            <w:shd w:val="clear" w:color="auto" w:fill="auto"/>
          </w:tcPr>
          <w:p w:rsidR="000A553B" w:rsidRPr="00DE3CD1" w:rsidRDefault="000A553B" w:rsidP="000A553B">
            <w:pPr>
              <w:numPr>
                <w:ilvl w:val="0"/>
                <w:numId w:val="24"/>
              </w:numPr>
            </w:pPr>
            <w:r w:rsidRPr="00DE3CD1">
              <w:t>мийка з краном гарячої та холодної води</w:t>
            </w:r>
          </w:p>
        </w:tc>
        <w:tc>
          <w:tcPr>
            <w:tcW w:w="1508" w:type="dxa"/>
            <w:vMerge/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150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-</w:t>
            </w:r>
          </w:p>
        </w:tc>
      </w:tr>
      <w:tr w:rsidR="000A553B" w:rsidRPr="00DE3CD1" w:rsidTr="008126F9">
        <w:trPr>
          <w:jc w:val="center"/>
        </w:trPr>
        <w:tc>
          <w:tcPr>
            <w:tcW w:w="3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ind w:left="-142" w:right="-108"/>
              <w:jc w:val="center"/>
            </w:pPr>
          </w:p>
        </w:tc>
        <w:tc>
          <w:tcPr>
            <w:tcW w:w="485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A553B" w:rsidRPr="00DE3CD1" w:rsidRDefault="000A553B" w:rsidP="000A553B">
            <w:pPr>
              <w:numPr>
                <w:ilvl w:val="0"/>
                <w:numId w:val="24"/>
              </w:numPr>
            </w:pPr>
            <w:r w:rsidRPr="00DE3CD1">
              <w:t>пісюар</w:t>
            </w:r>
          </w:p>
        </w:tc>
        <w:tc>
          <w:tcPr>
            <w:tcW w:w="150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</w:p>
        </w:tc>
        <w:tc>
          <w:tcPr>
            <w:tcW w:w="13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jc w:val="center"/>
            </w:pPr>
            <w:r w:rsidRPr="00DE3CD1">
              <w:t>20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553B" w:rsidRPr="00DE3CD1" w:rsidRDefault="000A553B" w:rsidP="000A553B">
            <w:pPr>
              <w:pStyle w:val="HTML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</w:pPr>
            <w:r w:rsidRPr="00DE3CD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uk-UA"/>
              </w:rPr>
              <w:t>-</w:t>
            </w:r>
          </w:p>
        </w:tc>
      </w:tr>
    </w:tbl>
    <w:p w:rsidR="000A553B" w:rsidRPr="00DE3CD1" w:rsidRDefault="000A553B" w:rsidP="000A553B">
      <w:pPr>
        <w:jc w:val="both"/>
        <w:rPr>
          <w:sz w:val="22"/>
          <w:szCs w:val="22"/>
        </w:rPr>
      </w:pPr>
      <w:r w:rsidRPr="00DE3CD1">
        <w:rPr>
          <w:b/>
          <w:sz w:val="22"/>
          <w:szCs w:val="22"/>
        </w:rPr>
        <w:t>Примітка 1.</w:t>
      </w:r>
      <w:r w:rsidRPr="00DE3CD1">
        <w:rPr>
          <w:sz w:val="22"/>
          <w:szCs w:val="22"/>
        </w:rPr>
        <w:t xml:space="preserve"> Значення розрахункових витрат води встановлені для основних споживачів і включають всі     додаткові витрати (обслуговуючим персоналом, душовими для обслуговуючого персоналу, відвідувачами, на прибирання приміщень тощо).</w:t>
      </w:r>
    </w:p>
    <w:p w:rsidR="000A553B" w:rsidRPr="00DE3CD1" w:rsidRDefault="000A553B" w:rsidP="000A553B">
      <w:pPr>
        <w:jc w:val="both"/>
        <w:rPr>
          <w:sz w:val="22"/>
          <w:szCs w:val="22"/>
        </w:rPr>
      </w:pPr>
      <w:r w:rsidRPr="00DE3CD1">
        <w:rPr>
          <w:sz w:val="22"/>
          <w:szCs w:val="22"/>
        </w:rPr>
        <w:t>Споживання води в групових душових і на ножні ванни в побутових приміщеннях виробничих підприємств, на прання білизни в пральнях і приготування їжі на підприємствах громадського харчування, а також на лікувальні процедури у водолікарнях і приготування їжі, що входять до складу лікарень, санаторіїв, належить враховувати додатково.</w:t>
      </w:r>
    </w:p>
    <w:p w:rsidR="000A553B" w:rsidRPr="00DE3CD1" w:rsidRDefault="000A553B" w:rsidP="000A553B">
      <w:pPr>
        <w:jc w:val="both"/>
        <w:rPr>
          <w:sz w:val="22"/>
          <w:szCs w:val="22"/>
        </w:rPr>
      </w:pPr>
      <w:r w:rsidRPr="00DE3CD1">
        <w:rPr>
          <w:b/>
          <w:sz w:val="22"/>
          <w:szCs w:val="22"/>
        </w:rPr>
        <w:t>Примітка 2.</w:t>
      </w:r>
      <w:r w:rsidRPr="00DE3CD1">
        <w:rPr>
          <w:sz w:val="22"/>
          <w:szCs w:val="22"/>
        </w:rPr>
        <w:t xml:space="preserve"> При неавтоматизованих пральних машинах у пральнях і при пранні білизни із специфічними забрудненнями розрахункову витрату гарячої води дозволяється збільшувати на 30 %.</w:t>
      </w:r>
    </w:p>
    <w:p w:rsidR="000A553B" w:rsidRPr="00DE3CD1" w:rsidRDefault="000A553B" w:rsidP="000A553B">
      <w:pPr>
        <w:jc w:val="both"/>
        <w:rPr>
          <w:sz w:val="22"/>
          <w:szCs w:val="22"/>
        </w:rPr>
      </w:pPr>
      <w:r w:rsidRPr="00DE3CD1">
        <w:rPr>
          <w:b/>
          <w:sz w:val="22"/>
          <w:szCs w:val="22"/>
        </w:rPr>
        <w:t>Примітка 3.</w:t>
      </w:r>
      <w:r w:rsidRPr="00DE3CD1">
        <w:rPr>
          <w:sz w:val="22"/>
          <w:szCs w:val="22"/>
        </w:rPr>
        <w:t xml:space="preserve"> Витрати води на виробничі потреби, що не вказані в таблиці, слід приймати у відповідності з технологічним завданням та вказівками з будівельного проектування підприємств окремих галузей промисловості.</w:t>
      </w:r>
    </w:p>
    <w:p w:rsidR="000A553B" w:rsidRPr="00DE3CD1" w:rsidRDefault="000A553B" w:rsidP="000A553B">
      <w:pPr>
        <w:jc w:val="both"/>
        <w:rPr>
          <w:sz w:val="22"/>
          <w:szCs w:val="22"/>
        </w:rPr>
      </w:pPr>
      <w:r w:rsidRPr="00DE3CD1">
        <w:rPr>
          <w:b/>
          <w:sz w:val="22"/>
          <w:szCs w:val="22"/>
        </w:rPr>
        <w:t>Примітка 4.</w:t>
      </w:r>
      <w:r w:rsidRPr="00DE3CD1">
        <w:rPr>
          <w:sz w:val="22"/>
          <w:szCs w:val="22"/>
        </w:rPr>
        <w:t xml:space="preserve"> Для споживачів води цивільних будівель, споруд та приміщень, що не вказані в таблиці, норми витрати води слід приймати згідно з даною таблицею як для споживачів, аналогічних за характером водопостачання.</w:t>
      </w:r>
    </w:p>
    <w:p w:rsidR="000A553B" w:rsidRPr="00DE3CD1" w:rsidRDefault="000A553B" w:rsidP="000A553B">
      <w:pPr>
        <w:jc w:val="both"/>
        <w:rPr>
          <w:sz w:val="22"/>
          <w:szCs w:val="22"/>
        </w:rPr>
      </w:pPr>
      <w:r w:rsidRPr="00DE3CD1">
        <w:rPr>
          <w:b/>
          <w:sz w:val="22"/>
          <w:szCs w:val="22"/>
        </w:rPr>
        <w:t>Примітка 5.</w:t>
      </w:r>
      <w:r w:rsidRPr="00DE3CD1">
        <w:rPr>
          <w:sz w:val="22"/>
          <w:szCs w:val="22"/>
        </w:rPr>
        <w:t xml:space="preserve"> На підприємствах загального харчування кількість страв (U), що реалізується за один робочий день, визначається за формулою:</w:t>
      </w:r>
    </w:p>
    <w:p w:rsidR="000A553B" w:rsidRPr="00DE3CD1" w:rsidRDefault="000A553B" w:rsidP="000A553B">
      <w:pPr>
        <w:jc w:val="both"/>
        <w:rPr>
          <w:sz w:val="22"/>
          <w:szCs w:val="22"/>
        </w:rPr>
      </w:pPr>
    </w:p>
    <w:p w:rsidR="000A553B" w:rsidRPr="00DE3CD1" w:rsidRDefault="000A553B" w:rsidP="000A553B">
      <w:pPr>
        <w:ind w:firstLine="709"/>
        <w:jc w:val="center"/>
        <w:rPr>
          <w:sz w:val="22"/>
          <w:szCs w:val="22"/>
        </w:rPr>
      </w:pPr>
      <w:r w:rsidRPr="00DE3CD1">
        <w:rPr>
          <w:sz w:val="22"/>
          <w:szCs w:val="22"/>
        </w:rPr>
        <w:t>U = 2,2 x n x m x T x Ψ,</w:t>
      </w:r>
    </w:p>
    <w:p w:rsidR="000A553B" w:rsidRPr="00DE3CD1" w:rsidRDefault="000A553B" w:rsidP="000A553B">
      <w:pPr>
        <w:jc w:val="both"/>
        <w:rPr>
          <w:sz w:val="22"/>
          <w:szCs w:val="22"/>
        </w:rPr>
      </w:pPr>
      <w:r w:rsidRPr="00DE3CD1">
        <w:rPr>
          <w:sz w:val="22"/>
          <w:szCs w:val="22"/>
        </w:rPr>
        <w:t>де n – кількість посадочних місць;</w:t>
      </w:r>
    </w:p>
    <w:p w:rsidR="000A553B" w:rsidRPr="00DE3CD1" w:rsidRDefault="000A553B" w:rsidP="000A553B">
      <w:pPr>
        <w:jc w:val="both"/>
        <w:rPr>
          <w:sz w:val="22"/>
          <w:szCs w:val="22"/>
        </w:rPr>
      </w:pPr>
      <w:r w:rsidRPr="00DE3CD1">
        <w:rPr>
          <w:sz w:val="22"/>
          <w:szCs w:val="22"/>
        </w:rPr>
        <w:t xml:space="preserve">    m – кількість посадок, що приймаються для їдалень відкритого типу та кафе – 2;</w:t>
      </w:r>
    </w:p>
    <w:p w:rsidR="000A553B" w:rsidRPr="00DE3CD1" w:rsidRDefault="000A553B" w:rsidP="000A553B">
      <w:pPr>
        <w:jc w:val="both"/>
        <w:rPr>
          <w:sz w:val="22"/>
          <w:szCs w:val="22"/>
        </w:rPr>
      </w:pPr>
      <w:r w:rsidRPr="00DE3CD1">
        <w:rPr>
          <w:sz w:val="22"/>
          <w:szCs w:val="22"/>
        </w:rPr>
        <w:t xml:space="preserve">   для студентських та їдалень при підприємстві – 3; для ресторанів – 1,5;</w:t>
      </w:r>
    </w:p>
    <w:p w:rsidR="000A553B" w:rsidRPr="00DE3CD1" w:rsidRDefault="000A553B" w:rsidP="000A553B">
      <w:pPr>
        <w:jc w:val="both"/>
        <w:rPr>
          <w:sz w:val="22"/>
          <w:szCs w:val="22"/>
        </w:rPr>
      </w:pPr>
      <w:r w:rsidRPr="00DE3CD1">
        <w:rPr>
          <w:sz w:val="22"/>
          <w:szCs w:val="22"/>
        </w:rPr>
        <w:t xml:space="preserve">    Т – час роботи підприємства загального харчування, год.;</w:t>
      </w:r>
    </w:p>
    <w:p w:rsidR="000A553B" w:rsidRDefault="000A553B" w:rsidP="000A553B">
      <w:pPr>
        <w:jc w:val="both"/>
        <w:rPr>
          <w:sz w:val="22"/>
          <w:szCs w:val="22"/>
        </w:rPr>
      </w:pPr>
      <w:r w:rsidRPr="00DE3CD1">
        <w:rPr>
          <w:sz w:val="22"/>
          <w:szCs w:val="22"/>
        </w:rPr>
        <w:lastRenderedPageBreak/>
        <w:t xml:space="preserve">    Ψ – коефіцієнт нерівномірності посадок протягом робочого дня, що приймається  для їдалень  та кафе – 0,45; для ресторанів – 0,55; для інших підприємств загального харчування допускається при обґрунтуванні приймати Ψ = 0,17 ÷ 1,0.</w:t>
      </w:r>
    </w:p>
    <w:p w:rsidR="000A553B" w:rsidRPr="00DE3CD1" w:rsidRDefault="000A553B" w:rsidP="000A553B">
      <w:pPr>
        <w:jc w:val="both"/>
        <w:rPr>
          <w:sz w:val="22"/>
          <w:szCs w:val="22"/>
        </w:rPr>
      </w:pPr>
    </w:p>
    <w:p w:rsidR="000A553B" w:rsidRPr="000A553B" w:rsidRDefault="000A553B" w:rsidP="000A553B">
      <w:pPr>
        <w:ind w:firstLine="709"/>
        <w:jc w:val="center"/>
      </w:pPr>
      <w:r w:rsidRPr="000A553B">
        <w:rPr>
          <w:lang w:eastAsia="en-US"/>
        </w:rPr>
        <w:t>Добові витрати води на поливання</w:t>
      </w: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853"/>
        <w:gridCol w:w="2660"/>
      </w:tblGrid>
      <w:tr w:rsidR="000A553B" w:rsidRPr="00DE3CD1" w:rsidTr="000A553B">
        <w:trPr>
          <w:jc w:val="center"/>
        </w:trPr>
        <w:tc>
          <w:tcPr>
            <w:tcW w:w="704" w:type="dxa"/>
            <w:vAlign w:val="center"/>
          </w:tcPr>
          <w:p w:rsidR="000A553B" w:rsidRPr="00DE3CD1" w:rsidRDefault="000A553B" w:rsidP="000A553B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 w:rsidRPr="00DE3CD1">
              <w:rPr>
                <w:b/>
                <w:bCs/>
                <w:lang w:eastAsia="en-US"/>
              </w:rPr>
              <w:t>№</w:t>
            </w:r>
          </w:p>
        </w:tc>
        <w:tc>
          <w:tcPr>
            <w:tcW w:w="4853" w:type="dxa"/>
            <w:vAlign w:val="center"/>
            <w:hideMark/>
          </w:tcPr>
          <w:p w:rsidR="000A553B" w:rsidRPr="00DE3CD1" w:rsidRDefault="000A553B" w:rsidP="000A553B">
            <w:pPr>
              <w:spacing w:line="256" w:lineRule="auto"/>
              <w:jc w:val="center"/>
              <w:rPr>
                <w:lang w:eastAsia="en-US"/>
              </w:rPr>
            </w:pPr>
            <w:r w:rsidRPr="00DE3CD1">
              <w:rPr>
                <w:b/>
                <w:bCs/>
                <w:lang w:eastAsia="en-US"/>
              </w:rPr>
              <w:t>Найменування норми</w:t>
            </w:r>
          </w:p>
        </w:tc>
        <w:tc>
          <w:tcPr>
            <w:tcW w:w="2660" w:type="dxa"/>
            <w:vAlign w:val="center"/>
          </w:tcPr>
          <w:p w:rsidR="000A553B" w:rsidRPr="00DE3CD1" w:rsidRDefault="000A553B" w:rsidP="000A553B">
            <w:pPr>
              <w:spacing w:line="256" w:lineRule="auto"/>
              <w:jc w:val="center"/>
              <w:rPr>
                <w:lang w:eastAsia="en-US"/>
              </w:rPr>
            </w:pPr>
            <w:r w:rsidRPr="00DE3CD1">
              <w:rPr>
                <w:b/>
                <w:lang w:eastAsia="en-US"/>
              </w:rPr>
              <w:t>Добові витрати води, на 1 м</w:t>
            </w:r>
            <w:r w:rsidRPr="00DE3CD1">
              <w:rPr>
                <w:b/>
                <w:vertAlign w:val="superscript"/>
                <w:lang w:eastAsia="en-US"/>
              </w:rPr>
              <w:t>2</w:t>
            </w:r>
            <w:r w:rsidRPr="00DE3CD1">
              <w:rPr>
                <w:b/>
                <w:lang w:eastAsia="en-US"/>
              </w:rPr>
              <w:t xml:space="preserve"> площі </w:t>
            </w:r>
          </w:p>
        </w:tc>
      </w:tr>
      <w:tr w:rsidR="000A553B" w:rsidRPr="00DE3CD1" w:rsidTr="000A553B">
        <w:trPr>
          <w:jc w:val="center"/>
        </w:trPr>
        <w:tc>
          <w:tcPr>
            <w:tcW w:w="704" w:type="dxa"/>
          </w:tcPr>
          <w:p w:rsidR="000A553B" w:rsidRPr="00DE3CD1" w:rsidRDefault="000A553B" w:rsidP="000A553B">
            <w:pPr>
              <w:spacing w:line="256" w:lineRule="auto"/>
              <w:jc w:val="center"/>
              <w:rPr>
                <w:lang w:eastAsia="en-US"/>
              </w:rPr>
            </w:pPr>
            <w:r w:rsidRPr="00DE3CD1">
              <w:rPr>
                <w:lang w:eastAsia="en-US"/>
              </w:rPr>
              <w:t>1</w:t>
            </w:r>
          </w:p>
        </w:tc>
        <w:tc>
          <w:tcPr>
            <w:tcW w:w="4853" w:type="dxa"/>
            <w:hideMark/>
          </w:tcPr>
          <w:p w:rsidR="000A553B" w:rsidRPr="00DE3CD1" w:rsidRDefault="000A553B" w:rsidP="000A553B">
            <w:pPr>
              <w:spacing w:line="256" w:lineRule="auto"/>
              <w:rPr>
                <w:lang w:eastAsia="en-US"/>
              </w:rPr>
            </w:pPr>
            <w:r w:rsidRPr="00DE3CD1">
              <w:rPr>
                <w:lang w:eastAsia="en-US"/>
              </w:rPr>
              <w:t>покриття із трави</w:t>
            </w:r>
          </w:p>
        </w:tc>
        <w:tc>
          <w:tcPr>
            <w:tcW w:w="2660" w:type="dxa"/>
            <w:vAlign w:val="center"/>
            <w:hideMark/>
          </w:tcPr>
          <w:p w:rsidR="000A553B" w:rsidRPr="00DE3CD1" w:rsidRDefault="000A553B" w:rsidP="000A553B">
            <w:pPr>
              <w:spacing w:line="256" w:lineRule="auto"/>
              <w:jc w:val="center"/>
              <w:rPr>
                <w:lang w:eastAsia="en-US"/>
              </w:rPr>
            </w:pPr>
            <w:r w:rsidRPr="00DE3CD1">
              <w:rPr>
                <w:lang w:eastAsia="en-US"/>
              </w:rPr>
              <w:t>3</w:t>
            </w:r>
          </w:p>
        </w:tc>
      </w:tr>
      <w:tr w:rsidR="000A553B" w:rsidRPr="00DE3CD1" w:rsidTr="000A553B">
        <w:trPr>
          <w:jc w:val="center"/>
        </w:trPr>
        <w:tc>
          <w:tcPr>
            <w:tcW w:w="704" w:type="dxa"/>
          </w:tcPr>
          <w:p w:rsidR="000A553B" w:rsidRPr="00DE3CD1" w:rsidRDefault="000A553B" w:rsidP="000A553B">
            <w:pPr>
              <w:spacing w:line="256" w:lineRule="auto"/>
              <w:jc w:val="center"/>
              <w:rPr>
                <w:lang w:eastAsia="en-US"/>
              </w:rPr>
            </w:pPr>
            <w:r w:rsidRPr="00DE3CD1">
              <w:rPr>
                <w:lang w:eastAsia="en-US"/>
              </w:rPr>
              <w:t>2</w:t>
            </w:r>
          </w:p>
        </w:tc>
        <w:tc>
          <w:tcPr>
            <w:tcW w:w="4853" w:type="dxa"/>
            <w:hideMark/>
          </w:tcPr>
          <w:p w:rsidR="000A553B" w:rsidRPr="00DE3CD1" w:rsidRDefault="000A553B" w:rsidP="000A553B">
            <w:pPr>
              <w:spacing w:line="256" w:lineRule="auto"/>
              <w:rPr>
                <w:lang w:eastAsia="en-US"/>
              </w:rPr>
            </w:pPr>
            <w:r w:rsidRPr="00DE3CD1">
              <w:rPr>
                <w:lang w:eastAsia="en-US"/>
              </w:rPr>
              <w:t>футбольного поля</w:t>
            </w:r>
          </w:p>
        </w:tc>
        <w:tc>
          <w:tcPr>
            <w:tcW w:w="2660" w:type="dxa"/>
            <w:vAlign w:val="center"/>
            <w:hideMark/>
          </w:tcPr>
          <w:p w:rsidR="000A553B" w:rsidRPr="00DE3CD1" w:rsidRDefault="000A553B" w:rsidP="000A553B">
            <w:pPr>
              <w:spacing w:line="256" w:lineRule="auto"/>
              <w:jc w:val="center"/>
              <w:rPr>
                <w:lang w:eastAsia="en-US"/>
              </w:rPr>
            </w:pPr>
            <w:r w:rsidRPr="00DE3CD1">
              <w:rPr>
                <w:lang w:eastAsia="en-US"/>
              </w:rPr>
              <w:t>0,5</w:t>
            </w:r>
          </w:p>
        </w:tc>
      </w:tr>
      <w:tr w:rsidR="000A553B" w:rsidRPr="00DE3CD1" w:rsidTr="000A553B">
        <w:trPr>
          <w:jc w:val="center"/>
        </w:trPr>
        <w:tc>
          <w:tcPr>
            <w:tcW w:w="704" w:type="dxa"/>
          </w:tcPr>
          <w:p w:rsidR="000A553B" w:rsidRPr="00DE3CD1" w:rsidRDefault="000A553B" w:rsidP="000A553B">
            <w:pPr>
              <w:spacing w:line="256" w:lineRule="auto"/>
              <w:jc w:val="center"/>
              <w:rPr>
                <w:lang w:eastAsia="en-US"/>
              </w:rPr>
            </w:pPr>
            <w:r w:rsidRPr="00DE3CD1">
              <w:rPr>
                <w:lang w:eastAsia="en-US"/>
              </w:rPr>
              <w:t>3</w:t>
            </w:r>
          </w:p>
        </w:tc>
        <w:tc>
          <w:tcPr>
            <w:tcW w:w="4853" w:type="dxa"/>
            <w:hideMark/>
          </w:tcPr>
          <w:p w:rsidR="000A553B" w:rsidRPr="00DE3CD1" w:rsidRDefault="000A553B" w:rsidP="000A553B">
            <w:pPr>
              <w:spacing w:line="256" w:lineRule="auto"/>
              <w:rPr>
                <w:lang w:eastAsia="en-US"/>
              </w:rPr>
            </w:pPr>
            <w:r w:rsidRPr="00DE3CD1">
              <w:rPr>
                <w:lang w:eastAsia="en-US"/>
              </w:rPr>
              <w:t>решти спортивних споруд</w:t>
            </w:r>
          </w:p>
        </w:tc>
        <w:tc>
          <w:tcPr>
            <w:tcW w:w="2660" w:type="dxa"/>
            <w:vAlign w:val="center"/>
            <w:hideMark/>
          </w:tcPr>
          <w:p w:rsidR="000A553B" w:rsidRPr="00DE3CD1" w:rsidRDefault="000A553B" w:rsidP="000A553B">
            <w:pPr>
              <w:spacing w:line="256" w:lineRule="auto"/>
              <w:jc w:val="center"/>
              <w:rPr>
                <w:lang w:eastAsia="en-US"/>
              </w:rPr>
            </w:pPr>
            <w:r w:rsidRPr="00DE3CD1">
              <w:rPr>
                <w:lang w:eastAsia="en-US"/>
              </w:rPr>
              <w:t>1,5</w:t>
            </w:r>
          </w:p>
        </w:tc>
      </w:tr>
      <w:tr w:rsidR="000A553B" w:rsidRPr="00DE3CD1" w:rsidTr="000A553B">
        <w:trPr>
          <w:jc w:val="center"/>
        </w:trPr>
        <w:tc>
          <w:tcPr>
            <w:tcW w:w="704" w:type="dxa"/>
            <w:vAlign w:val="center"/>
          </w:tcPr>
          <w:p w:rsidR="000A553B" w:rsidRPr="00DE3CD1" w:rsidRDefault="000A553B" w:rsidP="000A553B">
            <w:pPr>
              <w:spacing w:line="256" w:lineRule="auto"/>
              <w:jc w:val="center"/>
              <w:rPr>
                <w:lang w:eastAsia="en-US"/>
              </w:rPr>
            </w:pPr>
            <w:r w:rsidRPr="00DE3CD1">
              <w:rPr>
                <w:lang w:eastAsia="en-US"/>
              </w:rPr>
              <w:t>4</w:t>
            </w:r>
          </w:p>
        </w:tc>
        <w:tc>
          <w:tcPr>
            <w:tcW w:w="4853" w:type="dxa"/>
            <w:hideMark/>
          </w:tcPr>
          <w:p w:rsidR="000A553B" w:rsidRPr="00DE3CD1" w:rsidRDefault="000A553B" w:rsidP="000A553B">
            <w:pPr>
              <w:spacing w:line="256" w:lineRule="auto"/>
              <w:rPr>
                <w:lang w:eastAsia="en-US"/>
              </w:rPr>
            </w:pPr>
            <w:r w:rsidRPr="00DE3CD1">
              <w:rPr>
                <w:lang w:eastAsia="en-US"/>
              </w:rPr>
              <w:t>удосконалених покриттів, тротуарів, майданів, заводських проїздів</w:t>
            </w:r>
          </w:p>
        </w:tc>
        <w:tc>
          <w:tcPr>
            <w:tcW w:w="2660" w:type="dxa"/>
            <w:vAlign w:val="center"/>
            <w:hideMark/>
          </w:tcPr>
          <w:p w:rsidR="000A553B" w:rsidRPr="00DE3CD1" w:rsidRDefault="000A553B" w:rsidP="000A553B">
            <w:pPr>
              <w:spacing w:line="256" w:lineRule="auto"/>
              <w:jc w:val="center"/>
              <w:rPr>
                <w:lang w:eastAsia="en-US"/>
              </w:rPr>
            </w:pPr>
            <w:r w:rsidRPr="00DE3CD1">
              <w:rPr>
                <w:lang w:eastAsia="en-US"/>
              </w:rPr>
              <w:t>0,5</w:t>
            </w:r>
          </w:p>
        </w:tc>
      </w:tr>
      <w:tr w:rsidR="000A553B" w:rsidRPr="00DE3CD1" w:rsidTr="000A553B">
        <w:trPr>
          <w:jc w:val="center"/>
        </w:trPr>
        <w:tc>
          <w:tcPr>
            <w:tcW w:w="704" w:type="dxa"/>
          </w:tcPr>
          <w:p w:rsidR="000A553B" w:rsidRPr="00DE3CD1" w:rsidRDefault="000A553B" w:rsidP="000A553B">
            <w:pPr>
              <w:spacing w:line="256" w:lineRule="auto"/>
              <w:jc w:val="center"/>
              <w:rPr>
                <w:lang w:eastAsia="en-US"/>
              </w:rPr>
            </w:pPr>
            <w:r w:rsidRPr="00DE3CD1">
              <w:rPr>
                <w:lang w:eastAsia="en-US"/>
              </w:rPr>
              <w:t>5</w:t>
            </w:r>
          </w:p>
        </w:tc>
        <w:tc>
          <w:tcPr>
            <w:tcW w:w="4853" w:type="dxa"/>
            <w:hideMark/>
          </w:tcPr>
          <w:p w:rsidR="000A553B" w:rsidRPr="00DE3CD1" w:rsidRDefault="000A553B" w:rsidP="000A553B">
            <w:pPr>
              <w:spacing w:line="256" w:lineRule="auto"/>
              <w:rPr>
                <w:lang w:eastAsia="en-US"/>
              </w:rPr>
            </w:pPr>
            <w:r w:rsidRPr="00DE3CD1">
              <w:rPr>
                <w:lang w:eastAsia="en-US"/>
              </w:rPr>
              <w:t>зелених насаджень, газонів та квітників</w:t>
            </w:r>
          </w:p>
        </w:tc>
        <w:tc>
          <w:tcPr>
            <w:tcW w:w="2660" w:type="dxa"/>
            <w:vAlign w:val="center"/>
            <w:hideMark/>
          </w:tcPr>
          <w:p w:rsidR="000A553B" w:rsidRPr="00DE3CD1" w:rsidRDefault="000A553B" w:rsidP="000A553B">
            <w:pPr>
              <w:spacing w:line="256" w:lineRule="auto"/>
              <w:jc w:val="center"/>
              <w:rPr>
                <w:lang w:eastAsia="en-US"/>
              </w:rPr>
            </w:pPr>
            <w:r w:rsidRPr="00DE3CD1">
              <w:rPr>
                <w:lang w:eastAsia="en-US"/>
              </w:rPr>
              <w:t>3-6</w:t>
            </w:r>
          </w:p>
        </w:tc>
      </w:tr>
      <w:tr w:rsidR="000A553B" w:rsidRPr="00DE3CD1" w:rsidTr="000A553B">
        <w:trPr>
          <w:jc w:val="center"/>
        </w:trPr>
        <w:tc>
          <w:tcPr>
            <w:tcW w:w="704" w:type="dxa"/>
          </w:tcPr>
          <w:p w:rsidR="000A553B" w:rsidRPr="00DE3CD1" w:rsidRDefault="000A553B" w:rsidP="000A553B">
            <w:pPr>
              <w:spacing w:line="256" w:lineRule="auto"/>
              <w:jc w:val="center"/>
              <w:rPr>
                <w:lang w:eastAsia="en-US"/>
              </w:rPr>
            </w:pPr>
            <w:r w:rsidRPr="00DE3CD1">
              <w:rPr>
                <w:lang w:eastAsia="en-US"/>
              </w:rPr>
              <w:t>6</w:t>
            </w:r>
          </w:p>
        </w:tc>
        <w:tc>
          <w:tcPr>
            <w:tcW w:w="4853" w:type="dxa"/>
            <w:hideMark/>
          </w:tcPr>
          <w:p w:rsidR="000A553B" w:rsidRPr="00DE3CD1" w:rsidRDefault="000A553B" w:rsidP="000A553B">
            <w:pPr>
              <w:spacing w:line="256" w:lineRule="auto"/>
              <w:rPr>
                <w:lang w:eastAsia="en-US"/>
              </w:rPr>
            </w:pPr>
            <w:r w:rsidRPr="00DE3CD1">
              <w:rPr>
                <w:lang w:eastAsia="en-US"/>
              </w:rPr>
              <w:t>теплиць ґрунтових зимових</w:t>
            </w:r>
          </w:p>
        </w:tc>
        <w:tc>
          <w:tcPr>
            <w:tcW w:w="2660" w:type="dxa"/>
            <w:vAlign w:val="center"/>
            <w:hideMark/>
          </w:tcPr>
          <w:p w:rsidR="000A553B" w:rsidRPr="00DE3CD1" w:rsidRDefault="000A553B" w:rsidP="000A553B">
            <w:pPr>
              <w:spacing w:line="256" w:lineRule="auto"/>
              <w:jc w:val="center"/>
              <w:rPr>
                <w:lang w:eastAsia="en-US"/>
              </w:rPr>
            </w:pPr>
            <w:r w:rsidRPr="00DE3CD1">
              <w:rPr>
                <w:lang w:eastAsia="en-US"/>
              </w:rPr>
              <w:t>15</w:t>
            </w:r>
          </w:p>
        </w:tc>
      </w:tr>
      <w:tr w:rsidR="000A553B" w:rsidRPr="00DE3CD1" w:rsidTr="000A553B">
        <w:trPr>
          <w:jc w:val="center"/>
        </w:trPr>
        <w:tc>
          <w:tcPr>
            <w:tcW w:w="704" w:type="dxa"/>
          </w:tcPr>
          <w:p w:rsidR="000A553B" w:rsidRPr="00DE3CD1" w:rsidRDefault="000A553B" w:rsidP="000A553B">
            <w:pPr>
              <w:spacing w:line="256" w:lineRule="auto"/>
              <w:jc w:val="center"/>
              <w:rPr>
                <w:lang w:eastAsia="en-US"/>
              </w:rPr>
            </w:pPr>
            <w:r w:rsidRPr="00DE3CD1">
              <w:rPr>
                <w:lang w:eastAsia="en-US"/>
              </w:rPr>
              <w:t>7</w:t>
            </w:r>
          </w:p>
        </w:tc>
        <w:tc>
          <w:tcPr>
            <w:tcW w:w="4853" w:type="dxa"/>
            <w:hideMark/>
          </w:tcPr>
          <w:p w:rsidR="000A553B" w:rsidRPr="00DE3CD1" w:rsidRDefault="000A553B" w:rsidP="000A553B">
            <w:pPr>
              <w:spacing w:line="256" w:lineRule="auto"/>
              <w:rPr>
                <w:lang w:eastAsia="en-US"/>
              </w:rPr>
            </w:pPr>
            <w:r w:rsidRPr="00DE3CD1">
              <w:rPr>
                <w:lang w:eastAsia="en-US"/>
              </w:rPr>
              <w:t>теплиць стелажних зимових</w:t>
            </w:r>
          </w:p>
        </w:tc>
        <w:tc>
          <w:tcPr>
            <w:tcW w:w="2660" w:type="dxa"/>
            <w:vAlign w:val="center"/>
            <w:hideMark/>
          </w:tcPr>
          <w:p w:rsidR="000A553B" w:rsidRPr="00DE3CD1" w:rsidRDefault="000A553B" w:rsidP="000A553B">
            <w:pPr>
              <w:spacing w:line="256" w:lineRule="auto"/>
              <w:jc w:val="center"/>
              <w:rPr>
                <w:lang w:eastAsia="en-US"/>
              </w:rPr>
            </w:pPr>
            <w:r w:rsidRPr="00DE3CD1">
              <w:rPr>
                <w:lang w:eastAsia="en-US"/>
              </w:rPr>
              <w:t>6</w:t>
            </w:r>
          </w:p>
        </w:tc>
      </w:tr>
      <w:tr w:rsidR="000A553B" w:rsidRPr="00DE3CD1" w:rsidTr="000A553B">
        <w:trPr>
          <w:jc w:val="center"/>
        </w:trPr>
        <w:tc>
          <w:tcPr>
            <w:tcW w:w="704" w:type="dxa"/>
          </w:tcPr>
          <w:p w:rsidR="000A553B" w:rsidRPr="00DE3CD1" w:rsidRDefault="000A553B" w:rsidP="000A553B">
            <w:pPr>
              <w:tabs>
                <w:tab w:val="left" w:pos="68"/>
              </w:tabs>
              <w:spacing w:line="256" w:lineRule="auto"/>
              <w:jc w:val="center"/>
              <w:rPr>
                <w:lang w:eastAsia="en-US"/>
              </w:rPr>
            </w:pPr>
            <w:r w:rsidRPr="00DE3CD1">
              <w:rPr>
                <w:lang w:eastAsia="en-US"/>
              </w:rPr>
              <w:t>8</w:t>
            </w:r>
          </w:p>
        </w:tc>
        <w:tc>
          <w:tcPr>
            <w:tcW w:w="4853" w:type="dxa"/>
            <w:hideMark/>
          </w:tcPr>
          <w:p w:rsidR="000A553B" w:rsidRPr="00DE3CD1" w:rsidRDefault="000A553B" w:rsidP="000A553B">
            <w:pPr>
              <w:tabs>
                <w:tab w:val="left" w:pos="68"/>
              </w:tabs>
              <w:spacing w:line="256" w:lineRule="auto"/>
              <w:rPr>
                <w:lang w:eastAsia="en-US"/>
              </w:rPr>
            </w:pPr>
            <w:r w:rsidRPr="00DE3CD1">
              <w:rPr>
                <w:lang w:eastAsia="en-US"/>
              </w:rPr>
              <w:t>парники усіх типів</w:t>
            </w:r>
          </w:p>
        </w:tc>
        <w:tc>
          <w:tcPr>
            <w:tcW w:w="2660" w:type="dxa"/>
            <w:vAlign w:val="center"/>
            <w:hideMark/>
          </w:tcPr>
          <w:p w:rsidR="000A553B" w:rsidRPr="00DE3CD1" w:rsidRDefault="000A553B" w:rsidP="000A553B">
            <w:pPr>
              <w:spacing w:line="256" w:lineRule="auto"/>
              <w:jc w:val="center"/>
              <w:rPr>
                <w:lang w:eastAsia="en-US"/>
              </w:rPr>
            </w:pPr>
            <w:r w:rsidRPr="00DE3CD1">
              <w:rPr>
                <w:lang w:eastAsia="en-US"/>
              </w:rPr>
              <w:t>6</w:t>
            </w:r>
          </w:p>
        </w:tc>
      </w:tr>
      <w:tr w:rsidR="000A553B" w:rsidRPr="00DE3CD1" w:rsidTr="000A553B">
        <w:trPr>
          <w:jc w:val="center"/>
        </w:trPr>
        <w:tc>
          <w:tcPr>
            <w:tcW w:w="704" w:type="dxa"/>
          </w:tcPr>
          <w:p w:rsidR="000A553B" w:rsidRPr="00DE3CD1" w:rsidRDefault="000A553B" w:rsidP="000A553B">
            <w:pPr>
              <w:spacing w:line="256" w:lineRule="auto"/>
              <w:jc w:val="center"/>
              <w:rPr>
                <w:lang w:eastAsia="en-US"/>
              </w:rPr>
            </w:pPr>
            <w:r w:rsidRPr="00DE3CD1">
              <w:rPr>
                <w:lang w:eastAsia="en-US"/>
              </w:rPr>
              <w:t>9</w:t>
            </w:r>
          </w:p>
        </w:tc>
        <w:tc>
          <w:tcPr>
            <w:tcW w:w="4853" w:type="dxa"/>
            <w:hideMark/>
          </w:tcPr>
          <w:p w:rsidR="000A553B" w:rsidRPr="00DE3CD1" w:rsidRDefault="000A553B" w:rsidP="000A553B">
            <w:pPr>
              <w:spacing w:line="256" w:lineRule="auto"/>
              <w:rPr>
                <w:lang w:eastAsia="en-US"/>
              </w:rPr>
            </w:pPr>
            <w:r w:rsidRPr="00DE3CD1">
              <w:rPr>
                <w:lang w:eastAsia="en-US"/>
              </w:rPr>
              <w:t>утепленого ґрунту</w:t>
            </w:r>
          </w:p>
        </w:tc>
        <w:tc>
          <w:tcPr>
            <w:tcW w:w="2660" w:type="dxa"/>
            <w:vAlign w:val="center"/>
            <w:hideMark/>
          </w:tcPr>
          <w:p w:rsidR="000A553B" w:rsidRPr="00DE3CD1" w:rsidRDefault="000A553B" w:rsidP="000A553B">
            <w:pPr>
              <w:spacing w:line="256" w:lineRule="auto"/>
              <w:jc w:val="center"/>
              <w:rPr>
                <w:lang w:eastAsia="en-US"/>
              </w:rPr>
            </w:pPr>
            <w:r w:rsidRPr="00DE3CD1">
              <w:rPr>
                <w:lang w:eastAsia="en-US"/>
              </w:rPr>
              <w:t>6</w:t>
            </w:r>
          </w:p>
        </w:tc>
      </w:tr>
      <w:tr w:rsidR="000A553B" w:rsidRPr="00DE3CD1" w:rsidTr="000A553B">
        <w:trPr>
          <w:jc w:val="center"/>
        </w:trPr>
        <w:tc>
          <w:tcPr>
            <w:tcW w:w="704" w:type="dxa"/>
          </w:tcPr>
          <w:p w:rsidR="000A553B" w:rsidRPr="00DE3CD1" w:rsidRDefault="000A553B" w:rsidP="000A553B">
            <w:pPr>
              <w:spacing w:line="256" w:lineRule="auto"/>
              <w:jc w:val="center"/>
              <w:rPr>
                <w:lang w:eastAsia="en-US"/>
              </w:rPr>
            </w:pPr>
            <w:r w:rsidRPr="00DE3CD1">
              <w:rPr>
                <w:lang w:eastAsia="en-US"/>
              </w:rPr>
              <w:t>10</w:t>
            </w:r>
          </w:p>
        </w:tc>
        <w:tc>
          <w:tcPr>
            <w:tcW w:w="4853" w:type="dxa"/>
            <w:hideMark/>
          </w:tcPr>
          <w:p w:rsidR="000A553B" w:rsidRPr="00DE3CD1" w:rsidRDefault="000A553B" w:rsidP="000A553B">
            <w:pPr>
              <w:spacing w:line="256" w:lineRule="auto"/>
              <w:rPr>
                <w:lang w:eastAsia="en-US"/>
              </w:rPr>
            </w:pPr>
            <w:r w:rsidRPr="00DE3CD1">
              <w:rPr>
                <w:lang w:eastAsia="en-US"/>
              </w:rPr>
              <w:t>присадибної ділянки</w:t>
            </w:r>
          </w:p>
        </w:tc>
        <w:tc>
          <w:tcPr>
            <w:tcW w:w="2660" w:type="dxa"/>
            <w:vAlign w:val="center"/>
            <w:hideMark/>
          </w:tcPr>
          <w:p w:rsidR="000A553B" w:rsidRPr="00DE3CD1" w:rsidRDefault="000A553B" w:rsidP="000A553B">
            <w:pPr>
              <w:spacing w:line="256" w:lineRule="auto"/>
              <w:jc w:val="center"/>
              <w:rPr>
                <w:lang w:eastAsia="en-US"/>
              </w:rPr>
            </w:pPr>
            <w:r w:rsidRPr="00DE3CD1">
              <w:rPr>
                <w:lang w:eastAsia="en-US"/>
              </w:rPr>
              <w:t>6</w:t>
            </w:r>
          </w:p>
        </w:tc>
      </w:tr>
    </w:tbl>
    <w:p w:rsidR="000A553B" w:rsidRPr="00DE3CD1" w:rsidRDefault="000A553B" w:rsidP="000A553B">
      <w:pPr>
        <w:ind w:firstLine="709"/>
        <w:rPr>
          <w:sz w:val="28"/>
          <w:szCs w:val="28"/>
        </w:rPr>
      </w:pPr>
    </w:p>
    <w:p w:rsidR="000A553B" w:rsidRPr="000A553B" w:rsidRDefault="000A553B" w:rsidP="000A553B">
      <w:pPr>
        <w:pStyle w:val="23"/>
        <w:spacing w:after="0" w:line="240" w:lineRule="auto"/>
        <w:ind w:firstLine="709"/>
        <w:rPr>
          <w:lang w:val="uk-UA"/>
        </w:rPr>
      </w:pPr>
      <w:r>
        <w:rPr>
          <w:sz w:val="28"/>
          <w:szCs w:val="28"/>
          <w:lang w:val="uk-UA" w:eastAsia="en-US"/>
        </w:rPr>
        <w:t xml:space="preserve">                   </w:t>
      </w:r>
      <w:r w:rsidRPr="000A553B">
        <w:rPr>
          <w:lang w:val="uk-UA" w:eastAsia="en-US"/>
        </w:rPr>
        <w:t>Витрати води на утримання тварин</w:t>
      </w:r>
    </w:p>
    <w:tbl>
      <w:tblPr>
        <w:tblW w:w="8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853"/>
        <w:gridCol w:w="2518"/>
      </w:tblGrid>
      <w:tr w:rsidR="000A553B" w:rsidRPr="00DE3CD1" w:rsidTr="000A553B">
        <w:trPr>
          <w:tblHeader/>
          <w:jc w:val="center"/>
        </w:trPr>
        <w:tc>
          <w:tcPr>
            <w:tcW w:w="704" w:type="dxa"/>
            <w:vAlign w:val="center"/>
          </w:tcPr>
          <w:p w:rsidR="000A553B" w:rsidRPr="00DE3CD1" w:rsidRDefault="000A553B" w:rsidP="000A553B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DE3CD1">
              <w:rPr>
                <w:b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4853" w:type="dxa"/>
            <w:vAlign w:val="center"/>
            <w:hideMark/>
          </w:tcPr>
          <w:p w:rsidR="000A553B" w:rsidRPr="00DE3CD1" w:rsidRDefault="000A553B" w:rsidP="000A553B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DE3CD1">
              <w:rPr>
                <w:b/>
                <w:bCs/>
                <w:sz w:val="20"/>
                <w:szCs w:val="20"/>
                <w:lang w:eastAsia="en-US"/>
              </w:rPr>
              <w:t>Найменування норми</w:t>
            </w:r>
          </w:p>
        </w:tc>
        <w:tc>
          <w:tcPr>
            <w:tcW w:w="2518" w:type="dxa"/>
            <w:vAlign w:val="center"/>
          </w:tcPr>
          <w:p w:rsidR="000A553B" w:rsidRPr="00DE3CD1" w:rsidRDefault="000A553B" w:rsidP="000A553B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DE3CD1">
              <w:rPr>
                <w:b/>
                <w:sz w:val="20"/>
                <w:szCs w:val="20"/>
                <w:lang w:eastAsia="en-US"/>
              </w:rPr>
              <w:t>Добові витрати води, на 1 голову худоби</w:t>
            </w:r>
          </w:p>
        </w:tc>
      </w:tr>
      <w:tr w:rsidR="000A553B" w:rsidRPr="00DE3CD1" w:rsidTr="000A553B">
        <w:trPr>
          <w:jc w:val="center"/>
        </w:trPr>
        <w:tc>
          <w:tcPr>
            <w:tcW w:w="704" w:type="dxa"/>
          </w:tcPr>
          <w:p w:rsidR="000A553B" w:rsidRPr="00DE3CD1" w:rsidRDefault="000A553B" w:rsidP="000A553B">
            <w:pPr>
              <w:spacing w:line="256" w:lineRule="auto"/>
              <w:jc w:val="center"/>
              <w:rPr>
                <w:lang w:eastAsia="en-US"/>
              </w:rPr>
            </w:pPr>
            <w:r w:rsidRPr="00DE3CD1">
              <w:rPr>
                <w:lang w:eastAsia="en-US"/>
              </w:rPr>
              <w:t>1</w:t>
            </w:r>
          </w:p>
        </w:tc>
        <w:tc>
          <w:tcPr>
            <w:tcW w:w="4853" w:type="dxa"/>
            <w:vAlign w:val="center"/>
            <w:hideMark/>
          </w:tcPr>
          <w:p w:rsidR="000A553B" w:rsidRPr="00DE3CD1" w:rsidRDefault="000A553B" w:rsidP="000A553B">
            <w:pPr>
              <w:spacing w:line="256" w:lineRule="auto"/>
              <w:rPr>
                <w:lang w:eastAsia="en-US"/>
              </w:rPr>
            </w:pPr>
            <w:r w:rsidRPr="00DE3CD1">
              <w:rPr>
                <w:lang w:eastAsia="en-US"/>
              </w:rPr>
              <w:t>корови молочного напряму</w:t>
            </w:r>
          </w:p>
        </w:tc>
        <w:tc>
          <w:tcPr>
            <w:tcW w:w="2518" w:type="dxa"/>
            <w:vAlign w:val="center"/>
            <w:hideMark/>
          </w:tcPr>
          <w:p w:rsidR="000A553B" w:rsidRPr="00DE3CD1" w:rsidRDefault="000A553B" w:rsidP="000A553B">
            <w:pPr>
              <w:spacing w:line="256" w:lineRule="auto"/>
              <w:jc w:val="center"/>
              <w:rPr>
                <w:lang w:eastAsia="en-US"/>
              </w:rPr>
            </w:pPr>
            <w:r w:rsidRPr="00DE3CD1">
              <w:rPr>
                <w:lang w:eastAsia="en-US"/>
              </w:rPr>
              <w:t>100</w:t>
            </w:r>
          </w:p>
        </w:tc>
      </w:tr>
      <w:tr w:rsidR="000A553B" w:rsidRPr="00DE3CD1" w:rsidTr="000A553B">
        <w:trPr>
          <w:jc w:val="center"/>
        </w:trPr>
        <w:tc>
          <w:tcPr>
            <w:tcW w:w="704" w:type="dxa"/>
          </w:tcPr>
          <w:p w:rsidR="000A553B" w:rsidRPr="00DE3CD1" w:rsidRDefault="000A553B" w:rsidP="000A553B">
            <w:pPr>
              <w:spacing w:line="256" w:lineRule="auto"/>
              <w:jc w:val="center"/>
              <w:rPr>
                <w:lang w:eastAsia="en-US"/>
              </w:rPr>
            </w:pPr>
            <w:r w:rsidRPr="00DE3CD1">
              <w:rPr>
                <w:lang w:eastAsia="en-US"/>
              </w:rPr>
              <w:t>2</w:t>
            </w:r>
          </w:p>
        </w:tc>
        <w:tc>
          <w:tcPr>
            <w:tcW w:w="4853" w:type="dxa"/>
            <w:vAlign w:val="center"/>
            <w:hideMark/>
          </w:tcPr>
          <w:p w:rsidR="000A553B" w:rsidRPr="00DE3CD1" w:rsidRDefault="000A553B" w:rsidP="000A553B">
            <w:pPr>
              <w:spacing w:line="256" w:lineRule="auto"/>
              <w:rPr>
                <w:lang w:eastAsia="en-US"/>
              </w:rPr>
            </w:pPr>
            <w:r w:rsidRPr="00DE3CD1">
              <w:rPr>
                <w:lang w:eastAsia="en-US"/>
              </w:rPr>
              <w:t>корови м’ясного напряму</w:t>
            </w:r>
          </w:p>
        </w:tc>
        <w:tc>
          <w:tcPr>
            <w:tcW w:w="2518" w:type="dxa"/>
            <w:vAlign w:val="center"/>
            <w:hideMark/>
          </w:tcPr>
          <w:p w:rsidR="000A553B" w:rsidRPr="00DE3CD1" w:rsidRDefault="000A553B" w:rsidP="000A553B">
            <w:pPr>
              <w:spacing w:line="256" w:lineRule="auto"/>
              <w:jc w:val="center"/>
              <w:rPr>
                <w:lang w:eastAsia="en-US"/>
              </w:rPr>
            </w:pPr>
            <w:r w:rsidRPr="00DE3CD1">
              <w:rPr>
                <w:lang w:eastAsia="en-US"/>
              </w:rPr>
              <w:t>55</w:t>
            </w:r>
          </w:p>
        </w:tc>
      </w:tr>
      <w:tr w:rsidR="000A553B" w:rsidRPr="00DE3CD1" w:rsidTr="000A553B">
        <w:trPr>
          <w:jc w:val="center"/>
        </w:trPr>
        <w:tc>
          <w:tcPr>
            <w:tcW w:w="704" w:type="dxa"/>
          </w:tcPr>
          <w:p w:rsidR="000A553B" w:rsidRPr="00DE3CD1" w:rsidRDefault="000A553B" w:rsidP="000A553B">
            <w:pPr>
              <w:spacing w:line="256" w:lineRule="auto"/>
              <w:jc w:val="center"/>
              <w:rPr>
                <w:lang w:eastAsia="en-US"/>
              </w:rPr>
            </w:pPr>
            <w:r w:rsidRPr="00DE3CD1">
              <w:rPr>
                <w:lang w:eastAsia="en-US"/>
              </w:rPr>
              <w:t>3</w:t>
            </w:r>
          </w:p>
        </w:tc>
        <w:tc>
          <w:tcPr>
            <w:tcW w:w="4853" w:type="dxa"/>
            <w:vAlign w:val="center"/>
            <w:hideMark/>
          </w:tcPr>
          <w:p w:rsidR="000A553B" w:rsidRPr="00DE3CD1" w:rsidRDefault="000A553B" w:rsidP="000A553B">
            <w:pPr>
              <w:spacing w:line="256" w:lineRule="auto"/>
              <w:rPr>
                <w:lang w:eastAsia="en-US"/>
              </w:rPr>
            </w:pPr>
            <w:r w:rsidRPr="00DE3CD1">
              <w:rPr>
                <w:lang w:eastAsia="en-US"/>
              </w:rPr>
              <w:t>бугаї-плідники, нетелі</w:t>
            </w:r>
          </w:p>
        </w:tc>
        <w:tc>
          <w:tcPr>
            <w:tcW w:w="2518" w:type="dxa"/>
            <w:vAlign w:val="center"/>
            <w:hideMark/>
          </w:tcPr>
          <w:p w:rsidR="000A553B" w:rsidRPr="00DE3CD1" w:rsidRDefault="000A553B" w:rsidP="000A553B">
            <w:pPr>
              <w:spacing w:line="256" w:lineRule="auto"/>
              <w:jc w:val="center"/>
              <w:rPr>
                <w:lang w:eastAsia="en-US"/>
              </w:rPr>
            </w:pPr>
            <w:r w:rsidRPr="00DE3CD1">
              <w:rPr>
                <w:lang w:eastAsia="en-US"/>
              </w:rPr>
              <w:t>45</w:t>
            </w:r>
          </w:p>
        </w:tc>
      </w:tr>
      <w:tr w:rsidR="000A553B" w:rsidRPr="00DE3CD1" w:rsidTr="000A553B">
        <w:trPr>
          <w:jc w:val="center"/>
        </w:trPr>
        <w:tc>
          <w:tcPr>
            <w:tcW w:w="704" w:type="dxa"/>
          </w:tcPr>
          <w:p w:rsidR="000A553B" w:rsidRPr="00DE3CD1" w:rsidRDefault="000A553B" w:rsidP="000A553B">
            <w:pPr>
              <w:spacing w:line="256" w:lineRule="auto"/>
              <w:jc w:val="center"/>
              <w:rPr>
                <w:lang w:eastAsia="en-US"/>
              </w:rPr>
            </w:pPr>
            <w:r w:rsidRPr="00DE3CD1">
              <w:rPr>
                <w:lang w:eastAsia="en-US"/>
              </w:rPr>
              <w:t>4</w:t>
            </w:r>
          </w:p>
        </w:tc>
        <w:tc>
          <w:tcPr>
            <w:tcW w:w="4853" w:type="dxa"/>
            <w:vAlign w:val="center"/>
            <w:hideMark/>
          </w:tcPr>
          <w:p w:rsidR="000A553B" w:rsidRPr="00DE3CD1" w:rsidRDefault="000A553B" w:rsidP="000A553B">
            <w:pPr>
              <w:spacing w:line="256" w:lineRule="auto"/>
              <w:rPr>
                <w:lang w:eastAsia="en-US"/>
              </w:rPr>
            </w:pPr>
            <w:r w:rsidRPr="00DE3CD1">
              <w:rPr>
                <w:lang w:eastAsia="en-US"/>
              </w:rPr>
              <w:t>молодняк 12-15 міс.</w:t>
            </w:r>
          </w:p>
        </w:tc>
        <w:tc>
          <w:tcPr>
            <w:tcW w:w="2518" w:type="dxa"/>
            <w:vAlign w:val="center"/>
            <w:hideMark/>
          </w:tcPr>
          <w:p w:rsidR="000A553B" w:rsidRPr="00DE3CD1" w:rsidRDefault="000A553B" w:rsidP="000A553B">
            <w:pPr>
              <w:spacing w:line="256" w:lineRule="auto"/>
              <w:jc w:val="center"/>
              <w:rPr>
                <w:lang w:eastAsia="en-US"/>
              </w:rPr>
            </w:pPr>
            <w:r w:rsidRPr="00DE3CD1">
              <w:rPr>
                <w:lang w:eastAsia="en-US"/>
              </w:rPr>
              <w:t>30</w:t>
            </w:r>
          </w:p>
        </w:tc>
      </w:tr>
      <w:tr w:rsidR="000A553B" w:rsidRPr="00DE3CD1" w:rsidTr="000A553B">
        <w:trPr>
          <w:jc w:val="center"/>
        </w:trPr>
        <w:tc>
          <w:tcPr>
            <w:tcW w:w="704" w:type="dxa"/>
          </w:tcPr>
          <w:p w:rsidR="000A553B" w:rsidRPr="00DE3CD1" w:rsidRDefault="000A553B" w:rsidP="000A553B">
            <w:pPr>
              <w:spacing w:line="256" w:lineRule="auto"/>
              <w:jc w:val="center"/>
              <w:rPr>
                <w:lang w:eastAsia="en-US"/>
              </w:rPr>
            </w:pPr>
            <w:r w:rsidRPr="00DE3CD1">
              <w:rPr>
                <w:lang w:eastAsia="en-US"/>
              </w:rPr>
              <w:t>5</w:t>
            </w:r>
          </w:p>
        </w:tc>
        <w:tc>
          <w:tcPr>
            <w:tcW w:w="4853" w:type="dxa"/>
            <w:vAlign w:val="center"/>
            <w:hideMark/>
          </w:tcPr>
          <w:p w:rsidR="000A553B" w:rsidRPr="00DE3CD1" w:rsidRDefault="000A553B" w:rsidP="000A553B">
            <w:pPr>
              <w:spacing w:line="256" w:lineRule="auto"/>
              <w:rPr>
                <w:lang w:eastAsia="en-US"/>
              </w:rPr>
            </w:pPr>
            <w:r w:rsidRPr="00DE3CD1">
              <w:rPr>
                <w:lang w:eastAsia="en-US"/>
              </w:rPr>
              <w:t>телята</w:t>
            </w:r>
          </w:p>
        </w:tc>
        <w:tc>
          <w:tcPr>
            <w:tcW w:w="2518" w:type="dxa"/>
            <w:vAlign w:val="center"/>
            <w:hideMark/>
          </w:tcPr>
          <w:p w:rsidR="000A553B" w:rsidRPr="00DE3CD1" w:rsidRDefault="000A553B" w:rsidP="000A553B">
            <w:pPr>
              <w:spacing w:line="256" w:lineRule="auto"/>
              <w:jc w:val="center"/>
              <w:rPr>
                <w:lang w:eastAsia="en-US"/>
              </w:rPr>
            </w:pPr>
            <w:r w:rsidRPr="00DE3CD1">
              <w:rPr>
                <w:lang w:eastAsia="en-US"/>
              </w:rPr>
              <w:t>18</w:t>
            </w:r>
          </w:p>
        </w:tc>
      </w:tr>
      <w:tr w:rsidR="000A553B" w:rsidRPr="00DE3CD1" w:rsidTr="000A553B">
        <w:trPr>
          <w:jc w:val="center"/>
        </w:trPr>
        <w:tc>
          <w:tcPr>
            <w:tcW w:w="704" w:type="dxa"/>
          </w:tcPr>
          <w:p w:rsidR="000A553B" w:rsidRPr="00DE3CD1" w:rsidRDefault="000A553B" w:rsidP="000A553B">
            <w:pPr>
              <w:spacing w:line="256" w:lineRule="auto"/>
              <w:jc w:val="center"/>
              <w:rPr>
                <w:lang w:eastAsia="en-US"/>
              </w:rPr>
            </w:pPr>
            <w:r w:rsidRPr="00DE3CD1">
              <w:rPr>
                <w:lang w:eastAsia="en-US"/>
              </w:rPr>
              <w:t>6</w:t>
            </w:r>
          </w:p>
        </w:tc>
        <w:tc>
          <w:tcPr>
            <w:tcW w:w="4853" w:type="dxa"/>
            <w:vAlign w:val="center"/>
            <w:hideMark/>
          </w:tcPr>
          <w:p w:rsidR="000A553B" w:rsidRPr="00DE3CD1" w:rsidRDefault="000A553B" w:rsidP="000A553B">
            <w:pPr>
              <w:spacing w:line="256" w:lineRule="auto"/>
              <w:rPr>
                <w:lang w:eastAsia="en-US"/>
              </w:rPr>
            </w:pPr>
            <w:r w:rsidRPr="00DE3CD1">
              <w:rPr>
                <w:lang w:eastAsia="en-US"/>
              </w:rPr>
              <w:t>свині</w:t>
            </w:r>
          </w:p>
        </w:tc>
        <w:tc>
          <w:tcPr>
            <w:tcW w:w="2518" w:type="dxa"/>
            <w:vAlign w:val="center"/>
            <w:hideMark/>
          </w:tcPr>
          <w:p w:rsidR="000A553B" w:rsidRPr="00DE3CD1" w:rsidRDefault="000A553B" w:rsidP="000A553B">
            <w:pPr>
              <w:spacing w:line="256" w:lineRule="auto"/>
              <w:jc w:val="center"/>
              <w:rPr>
                <w:lang w:eastAsia="en-US"/>
              </w:rPr>
            </w:pPr>
            <w:r w:rsidRPr="00DE3CD1">
              <w:rPr>
                <w:lang w:eastAsia="en-US"/>
              </w:rPr>
              <w:t>25</w:t>
            </w:r>
          </w:p>
        </w:tc>
      </w:tr>
      <w:tr w:rsidR="000A553B" w:rsidRPr="00DE3CD1" w:rsidTr="000A553B">
        <w:trPr>
          <w:jc w:val="center"/>
        </w:trPr>
        <w:tc>
          <w:tcPr>
            <w:tcW w:w="704" w:type="dxa"/>
          </w:tcPr>
          <w:p w:rsidR="000A553B" w:rsidRPr="00DE3CD1" w:rsidRDefault="000A553B" w:rsidP="000A553B">
            <w:pPr>
              <w:spacing w:line="256" w:lineRule="auto"/>
              <w:jc w:val="center"/>
              <w:rPr>
                <w:lang w:eastAsia="en-US"/>
              </w:rPr>
            </w:pPr>
            <w:r w:rsidRPr="00DE3CD1">
              <w:rPr>
                <w:lang w:eastAsia="en-US"/>
              </w:rPr>
              <w:t>7</w:t>
            </w:r>
          </w:p>
        </w:tc>
        <w:tc>
          <w:tcPr>
            <w:tcW w:w="4853" w:type="dxa"/>
            <w:vAlign w:val="center"/>
            <w:hideMark/>
          </w:tcPr>
          <w:p w:rsidR="000A553B" w:rsidRPr="00DE3CD1" w:rsidRDefault="000A553B" w:rsidP="000A553B">
            <w:pPr>
              <w:spacing w:line="256" w:lineRule="auto"/>
              <w:rPr>
                <w:lang w:eastAsia="en-US"/>
              </w:rPr>
            </w:pPr>
            <w:r w:rsidRPr="00DE3CD1">
              <w:rPr>
                <w:lang w:eastAsia="en-US"/>
              </w:rPr>
              <w:t>вівці</w:t>
            </w:r>
          </w:p>
        </w:tc>
        <w:tc>
          <w:tcPr>
            <w:tcW w:w="2518" w:type="dxa"/>
            <w:vAlign w:val="center"/>
            <w:hideMark/>
          </w:tcPr>
          <w:p w:rsidR="000A553B" w:rsidRPr="00DE3CD1" w:rsidRDefault="000A553B" w:rsidP="000A553B">
            <w:pPr>
              <w:spacing w:line="256" w:lineRule="auto"/>
              <w:jc w:val="center"/>
              <w:rPr>
                <w:lang w:eastAsia="en-US"/>
              </w:rPr>
            </w:pPr>
            <w:r w:rsidRPr="00DE3CD1">
              <w:rPr>
                <w:lang w:eastAsia="en-US"/>
              </w:rPr>
              <w:t>8</w:t>
            </w:r>
          </w:p>
        </w:tc>
      </w:tr>
      <w:tr w:rsidR="000A553B" w:rsidRPr="00DE3CD1" w:rsidTr="000A553B">
        <w:trPr>
          <w:jc w:val="center"/>
        </w:trPr>
        <w:tc>
          <w:tcPr>
            <w:tcW w:w="704" w:type="dxa"/>
          </w:tcPr>
          <w:p w:rsidR="000A553B" w:rsidRPr="00DE3CD1" w:rsidRDefault="000A553B" w:rsidP="000A553B">
            <w:pPr>
              <w:spacing w:line="256" w:lineRule="auto"/>
              <w:jc w:val="center"/>
              <w:rPr>
                <w:lang w:eastAsia="en-US"/>
              </w:rPr>
            </w:pPr>
            <w:r w:rsidRPr="00DE3CD1">
              <w:rPr>
                <w:lang w:eastAsia="en-US"/>
              </w:rPr>
              <w:t>8</w:t>
            </w:r>
          </w:p>
        </w:tc>
        <w:tc>
          <w:tcPr>
            <w:tcW w:w="4853" w:type="dxa"/>
            <w:vAlign w:val="center"/>
            <w:hideMark/>
          </w:tcPr>
          <w:p w:rsidR="000A553B" w:rsidRPr="00DE3CD1" w:rsidRDefault="000A553B" w:rsidP="000A553B">
            <w:pPr>
              <w:spacing w:line="256" w:lineRule="auto"/>
              <w:rPr>
                <w:lang w:eastAsia="en-US"/>
              </w:rPr>
            </w:pPr>
            <w:r w:rsidRPr="00DE3CD1">
              <w:rPr>
                <w:lang w:eastAsia="en-US"/>
              </w:rPr>
              <w:t>коні</w:t>
            </w:r>
          </w:p>
        </w:tc>
        <w:tc>
          <w:tcPr>
            <w:tcW w:w="2518" w:type="dxa"/>
            <w:vAlign w:val="center"/>
            <w:hideMark/>
          </w:tcPr>
          <w:p w:rsidR="000A553B" w:rsidRPr="00DE3CD1" w:rsidRDefault="000A553B" w:rsidP="000A553B">
            <w:pPr>
              <w:spacing w:line="256" w:lineRule="auto"/>
              <w:jc w:val="center"/>
              <w:rPr>
                <w:lang w:eastAsia="en-US"/>
              </w:rPr>
            </w:pPr>
            <w:r w:rsidRPr="00DE3CD1">
              <w:rPr>
                <w:lang w:eastAsia="en-US"/>
              </w:rPr>
              <w:t>60</w:t>
            </w:r>
          </w:p>
        </w:tc>
      </w:tr>
    </w:tbl>
    <w:p w:rsidR="000A553B" w:rsidRDefault="000A553B" w:rsidP="000A553B">
      <w:pPr>
        <w:jc w:val="center"/>
        <w:rPr>
          <w:b/>
          <w:bCs/>
        </w:rPr>
      </w:pPr>
    </w:p>
    <w:p w:rsidR="008126F9" w:rsidRDefault="008126F9" w:rsidP="000A553B">
      <w:pPr>
        <w:jc w:val="center"/>
        <w:rPr>
          <w:b/>
          <w:bCs/>
        </w:rPr>
      </w:pPr>
    </w:p>
    <w:p w:rsidR="008126F9" w:rsidRDefault="008126F9" w:rsidP="000A553B">
      <w:pPr>
        <w:jc w:val="center"/>
        <w:rPr>
          <w:b/>
          <w:bCs/>
        </w:rPr>
      </w:pPr>
    </w:p>
    <w:p w:rsidR="008126F9" w:rsidRPr="008126F9" w:rsidRDefault="008126F9" w:rsidP="008126F9">
      <w:pPr>
        <w:jc w:val="both"/>
        <w:rPr>
          <w:b/>
        </w:rPr>
      </w:pPr>
      <w:proofErr w:type="spellStart"/>
      <w:r w:rsidRPr="008126F9">
        <w:rPr>
          <w:b/>
        </w:rPr>
        <w:t>В.о</w:t>
      </w:r>
      <w:proofErr w:type="spellEnd"/>
      <w:r w:rsidRPr="008126F9">
        <w:rPr>
          <w:b/>
        </w:rPr>
        <w:t xml:space="preserve"> начальника відділу</w:t>
      </w:r>
    </w:p>
    <w:p w:rsidR="008126F9" w:rsidRPr="008126F9" w:rsidRDefault="008126F9" w:rsidP="008126F9">
      <w:pPr>
        <w:jc w:val="both"/>
        <w:rPr>
          <w:b/>
        </w:rPr>
      </w:pPr>
      <w:r w:rsidRPr="008126F9">
        <w:rPr>
          <w:b/>
        </w:rPr>
        <w:t xml:space="preserve">житлово-комунальної </w:t>
      </w:r>
    </w:p>
    <w:p w:rsidR="008126F9" w:rsidRPr="008126F9" w:rsidRDefault="008126F9" w:rsidP="008126F9">
      <w:pPr>
        <w:jc w:val="both"/>
        <w:rPr>
          <w:b/>
        </w:rPr>
      </w:pPr>
      <w:r w:rsidRPr="008126F9">
        <w:rPr>
          <w:b/>
        </w:rPr>
        <w:t>інфраструктури</w:t>
      </w:r>
      <w:r w:rsidRPr="008126F9">
        <w:rPr>
          <w:b/>
        </w:rPr>
        <w:tab/>
      </w:r>
      <w:r w:rsidRPr="008126F9">
        <w:rPr>
          <w:b/>
        </w:rPr>
        <w:tab/>
      </w:r>
      <w:r w:rsidRPr="008126F9">
        <w:rPr>
          <w:b/>
        </w:rPr>
        <w:tab/>
      </w:r>
      <w:r w:rsidRPr="008126F9">
        <w:rPr>
          <w:b/>
        </w:rPr>
        <w:tab/>
      </w:r>
      <w:r w:rsidRPr="008126F9">
        <w:rPr>
          <w:b/>
        </w:rPr>
        <w:tab/>
      </w:r>
      <w:r w:rsidRPr="008126F9">
        <w:rPr>
          <w:b/>
        </w:rPr>
        <w:tab/>
      </w:r>
      <w:r w:rsidRPr="008126F9">
        <w:rPr>
          <w:b/>
        </w:rPr>
        <w:tab/>
        <w:t>Анастасія ВИГІВСЬКА</w:t>
      </w:r>
    </w:p>
    <w:p w:rsidR="008126F9" w:rsidRPr="008126F9" w:rsidRDefault="008126F9" w:rsidP="008126F9">
      <w:pPr>
        <w:contextualSpacing/>
        <w:jc w:val="both"/>
        <w:rPr>
          <w:b/>
          <w:bCs/>
        </w:rPr>
      </w:pPr>
      <w:r w:rsidRPr="008126F9">
        <w:rPr>
          <w:b/>
          <w:bCs/>
        </w:rPr>
        <w:t xml:space="preserve">                                                               _________________2022</w:t>
      </w:r>
    </w:p>
    <w:p w:rsidR="008126F9" w:rsidRPr="008126F9" w:rsidRDefault="008126F9" w:rsidP="008126F9">
      <w:pPr>
        <w:contextualSpacing/>
        <w:jc w:val="both"/>
        <w:rPr>
          <w:b/>
          <w:bCs/>
        </w:rPr>
      </w:pPr>
    </w:p>
    <w:p w:rsidR="008126F9" w:rsidRPr="008126F9" w:rsidRDefault="008126F9" w:rsidP="008126F9">
      <w:pPr>
        <w:jc w:val="center"/>
        <w:rPr>
          <w:b/>
          <w:bCs/>
        </w:rPr>
      </w:pPr>
    </w:p>
    <w:p w:rsidR="008126F9" w:rsidRPr="008126F9" w:rsidRDefault="008126F9" w:rsidP="008126F9">
      <w:pPr>
        <w:jc w:val="center"/>
        <w:rPr>
          <w:b/>
          <w:bCs/>
        </w:rPr>
      </w:pPr>
    </w:p>
    <w:p w:rsidR="008126F9" w:rsidRPr="008126F9" w:rsidRDefault="008126F9" w:rsidP="008126F9">
      <w:pPr>
        <w:spacing w:line="360" w:lineRule="auto"/>
        <w:contextualSpacing/>
        <w:jc w:val="both"/>
        <w:rPr>
          <w:b/>
          <w:bCs/>
        </w:rPr>
      </w:pPr>
      <w:r w:rsidRPr="008126F9">
        <w:rPr>
          <w:b/>
          <w:bCs/>
        </w:rPr>
        <w:t>Керуючий справами                      _______</w:t>
      </w:r>
      <w:r>
        <w:rPr>
          <w:b/>
          <w:bCs/>
        </w:rPr>
        <w:t xml:space="preserve">_______________  </w:t>
      </w:r>
      <w:r w:rsidRPr="008126F9">
        <w:rPr>
          <w:b/>
          <w:bCs/>
        </w:rPr>
        <w:t>Дмитро ГАПЧЕНКО</w:t>
      </w:r>
    </w:p>
    <w:p w:rsidR="008126F9" w:rsidRPr="008126F9" w:rsidRDefault="008126F9" w:rsidP="008126F9">
      <w:pPr>
        <w:contextualSpacing/>
        <w:jc w:val="both"/>
        <w:rPr>
          <w:b/>
          <w:bCs/>
        </w:rPr>
      </w:pPr>
      <w:r w:rsidRPr="008126F9">
        <w:rPr>
          <w:b/>
          <w:bCs/>
        </w:rPr>
        <w:t xml:space="preserve">                                                            _________________2022</w:t>
      </w:r>
    </w:p>
    <w:p w:rsidR="008126F9" w:rsidRPr="008126F9" w:rsidRDefault="008126F9" w:rsidP="008126F9">
      <w:pPr>
        <w:contextualSpacing/>
        <w:jc w:val="both"/>
        <w:rPr>
          <w:b/>
          <w:bCs/>
        </w:rPr>
      </w:pPr>
    </w:p>
    <w:p w:rsidR="008126F9" w:rsidRPr="00543551" w:rsidRDefault="008126F9" w:rsidP="008126F9">
      <w:pPr>
        <w:jc w:val="center"/>
        <w:rPr>
          <w:b/>
          <w:bCs/>
        </w:rPr>
      </w:pPr>
    </w:p>
    <w:sectPr w:rsidR="008126F9" w:rsidRPr="00543551" w:rsidSect="008D073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831" w:rsidRDefault="00AA4831" w:rsidP="00AA4831">
      <w:r>
        <w:separator/>
      </w:r>
    </w:p>
  </w:endnote>
  <w:endnote w:type="continuationSeparator" w:id="0">
    <w:p w:rsidR="00AA4831" w:rsidRDefault="00AA4831" w:rsidP="00AA4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831" w:rsidRDefault="00AA4831" w:rsidP="00AA4831">
      <w:r>
        <w:separator/>
      </w:r>
    </w:p>
  </w:footnote>
  <w:footnote w:type="continuationSeparator" w:id="0">
    <w:p w:rsidR="00AA4831" w:rsidRDefault="00AA4831" w:rsidP="00AA48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0A0D9C6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1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A553B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213C"/>
    <w:rsid w:val="00103E0C"/>
    <w:rsid w:val="001043D9"/>
    <w:rsid w:val="0011137C"/>
    <w:rsid w:val="00121039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3DA4"/>
    <w:rsid w:val="001743EE"/>
    <w:rsid w:val="001A1044"/>
    <w:rsid w:val="001A20F2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548EF"/>
    <w:rsid w:val="00266223"/>
    <w:rsid w:val="0027330E"/>
    <w:rsid w:val="0027459B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2F7D11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05AB"/>
    <w:rsid w:val="00435C48"/>
    <w:rsid w:val="004371A0"/>
    <w:rsid w:val="00437B0C"/>
    <w:rsid w:val="00440C9A"/>
    <w:rsid w:val="00446211"/>
    <w:rsid w:val="004473D8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971FE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3551"/>
    <w:rsid w:val="00544802"/>
    <w:rsid w:val="00544F67"/>
    <w:rsid w:val="005466CD"/>
    <w:rsid w:val="00546F4C"/>
    <w:rsid w:val="00551483"/>
    <w:rsid w:val="00553D25"/>
    <w:rsid w:val="005626CE"/>
    <w:rsid w:val="00566920"/>
    <w:rsid w:val="00571BBA"/>
    <w:rsid w:val="0058026F"/>
    <w:rsid w:val="00581948"/>
    <w:rsid w:val="00582B25"/>
    <w:rsid w:val="00582C4F"/>
    <w:rsid w:val="00585D09"/>
    <w:rsid w:val="005A3DAB"/>
    <w:rsid w:val="005B3FA0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15899"/>
    <w:rsid w:val="0062012A"/>
    <w:rsid w:val="0062679B"/>
    <w:rsid w:val="006323AE"/>
    <w:rsid w:val="00634490"/>
    <w:rsid w:val="00640DC2"/>
    <w:rsid w:val="00641F1F"/>
    <w:rsid w:val="006435CA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4FC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D5D36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26F9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B52"/>
    <w:rsid w:val="00990F45"/>
    <w:rsid w:val="009951F4"/>
    <w:rsid w:val="00995B9B"/>
    <w:rsid w:val="00996E85"/>
    <w:rsid w:val="009A2744"/>
    <w:rsid w:val="009A43C9"/>
    <w:rsid w:val="009A5403"/>
    <w:rsid w:val="009A5BDE"/>
    <w:rsid w:val="009A6CF7"/>
    <w:rsid w:val="009B3A94"/>
    <w:rsid w:val="009B77BF"/>
    <w:rsid w:val="009C35A6"/>
    <w:rsid w:val="009C6289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74502"/>
    <w:rsid w:val="00A76BD7"/>
    <w:rsid w:val="00A81312"/>
    <w:rsid w:val="00A81ACE"/>
    <w:rsid w:val="00A84A7A"/>
    <w:rsid w:val="00A8714A"/>
    <w:rsid w:val="00AA4831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7D73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C6DAA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06F04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6EF5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aliases w:val="List 1st degree"/>
    <w:basedOn w:val="a"/>
    <w:link w:val="af2"/>
    <w:uiPriority w:val="34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3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0A55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  <w:lang w:val="ru-RU"/>
    </w:rPr>
  </w:style>
  <w:style w:type="character" w:customStyle="1" w:styleId="HTML0">
    <w:name w:val="Стандартный HTML Знак"/>
    <w:basedOn w:val="a0"/>
    <w:link w:val="HTML"/>
    <w:rsid w:val="000A553B"/>
    <w:rPr>
      <w:rFonts w:ascii="Courier New" w:hAnsi="Courier New" w:cs="Courier New"/>
      <w:color w:val="000000"/>
      <w:sz w:val="28"/>
      <w:szCs w:val="28"/>
    </w:rPr>
  </w:style>
  <w:style w:type="character" w:customStyle="1" w:styleId="af2">
    <w:name w:val="Абзац списка Знак"/>
    <w:aliases w:val="List 1st degree Знак"/>
    <w:basedOn w:val="a0"/>
    <w:link w:val="af1"/>
    <w:uiPriority w:val="34"/>
    <w:rsid w:val="000A553B"/>
    <w:rPr>
      <w:rFonts w:ascii="Calibri" w:hAnsi="Calibri" w:cs="Calibri"/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rsid w:val="000A553B"/>
    <w:pPr>
      <w:spacing w:after="120" w:line="480" w:lineRule="auto"/>
    </w:pPr>
    <w:rPr>
      <w:lang w:val="ru-RU"/>
    </w:rPr>
  </w:style>
  <w:style w:type="character" w:customStyle="1" w:styleId="24">
    <w:name w:val="Основной текст 2 Знак"/>
    <w:basedOn w:val="a0"/>
    <w:link w:val="23"/>
    <w:uiPriority w:val="99"/>
    <w:rsid w:val="000A553B"/>
    <w:rPr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AA4831"/>
    <w:pPr>
      <w:tabs>
        <w:tab w:val="center" w:pos="4819"/>
        <w:tab w:val="right" w:pos="9639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A4831"/>
    <w:rPr>
      <w:sz w:val="24"/>
      <w:szCs w:val="24"/>
      <w:lang w:val="uk-UA"/>
    </w:rPr>
  </w:style>
  <w:style w:type="paragraph" w:styleId="af6">
    <w:name w:val="footer"/>
    <w:basedOn w:val="a"/>
    <w:link w:val="af7"/>
    <w:uiPriority w:val="99"/>
    <w:unhideWhenUsed/>
    <w:rsid w:val="00AA4831"/>
    <w:pPr>
      <w:tabs>
        <w:tab w:val="center" w:pos="4819"/>
        <w:tab w:val="right" w:pos="9639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A4831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aliases w:val="List 1st degree"/>
    <w:basedOn w:val="a"/>
    <w:link w:val="af2"/>
    <w:uiPriority w:val="34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3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0A55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  <w:lang w:val="ru-RU"/>
    </w:rPr>
  </w:style>
  <w:style w:type="character" w:customStyle="1" w:styleId="HTML0">
    <w:name w:val="Стандартный HTML Знак"/>
    <w:basedOn w:val="a0"/>
    <w:link w:val="HTML"/>
    <w:rsid w:val="000A553B"/>
    <w:rPr>
      <w:rFonts w:ascii="Courier New" w:hAnsi="Courier New" w:cs="Courier New"/>
      <w:color w:val="000000"/>
      <w:sz w:val="28"/>
      <w:szCs w:val="28"/>
    </w:rPr>
  </w:style>
  <w:style w:type="character" w:customStyle="1" w:styleId="af2">
    <w:name w:val="Абзац списка Знак"/>
    <w:aliases w:val="List 1st degree Знак"/>
    <w:basedOn w:val="a0"/>
    <w:link w:val="af1"/>
    <w:uiPriority w:val="34"/>
    <w:rsid w:val="000A553B"/>
    <w:rPr>
      <w:rFonts w:ascii="Calibri" w:hAnsi="Calibri" w:cs="Calibri"/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rsid w:val="000A553B"/>
    <w:pPr>
      <w:spacing w:after="120" w:line="480" w:lineRule="auto"/>
    </w:pPr>
    <w:rPr>
      <w:lang w:val="ru-RU"/>
    </w:rPr>
  </w:style>
  <w:style w:type="character" w:customStyle="1" w:styleId="24">
    <w:name w:val="Основной текст 2 Знак"/>
    <w:basedOn w:val="a0"/>
    <w:link w:val="23"/>
    <w:uiPriority w:val="99"/>
    <w:rsid w:val="000A553B"/>
    <w:rPr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AA4831"/>
    <w:pPr>
      <w:tabs>
        <w:tab w:val="center" w:pos="4819"/>
        <w:tab w:val="right" w:pos="9639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A4831"/>
    <w:rPr>
      <w:sz w:val="24"/>
      <w:szCs w:val="24"/>
      <w:lang w:val="uk-UA"/>
    </w:rPr>
  </w:style>
  <w:style w:type="paragraph" w:styleId="af6">
    <w:name w:val="footer"/>
    <w:basedOn w:val="a"/>
    <w:link w:val="af7"/>
    <w:uiPriority w:val="99"/>
    <w:unhideWhenUsed/>
    <w:rsid w:val="00AA4831"/>
    <w:pPr>
      <w:tabs>
        <w:tab w:val="center" w:pos="4819"/>
        <w:tab w:val="right" w:pos="9639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A4831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E37B6-CA0E-4ED9-A308-F45BE7821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1537</Words>
  <Characters>9819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2022-02-22T15:06:00Z</cp:lastPrinted>
  <dcterms:created xsi:type="dcterms:W3CDTF">2022-02-21T07:57:00Z</dcterms:created>
  <dcterms:modified xsi:type="dcterms:W3CDTF">2022-02-22T15:09:00Z</dcterms:modified>
</cp:coreProperties>
</file>