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A68" w:rsidRPr="00A65547" w:rsidRDefault="00754A68" w:rsidP="00754A68">
      <w:pPr>
        <w:jc w:val="center"/>
      </w:pPr>
      <w:r w:rsidRPr="00A65547"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A68" w:rsidRPr="00754A68" w:rsidRDefault="00754A68" w:rsidP="00754A68">
      <w:pPr>
        <w:jc w:val="center"/>
        <w:rPr>
          <w:b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54A68" w:rsidRPr="00A65547" w:rsidRDefault="00754A68" w:rsidP="00754A68">
      <w:pPr>
        <w:pStyle w:val="a3"/>
        <w:jc w:val="center"/>
        <w:rPr>
          <w:b/>
          <w:sz w:val="28"/>
          <w:szCs w:val="28"/>
        </w:rPr>
      </w:pPr>
      <w:r w:rsidRPr="00A65547">
        <w:rPr>
          <w:b/>
          <w:sz w:val="28"/>
          <w:szCs w:val="28"/>
        </w:rPr>
        <w:t>БУЧАНСЬКА     МІСЬКА      РАДА</w:t>
      </w:r>
    </w:p>
    <w:p w:rsidR="00754A68" w:rsidRPr="00A65547" w:rsidRDefault="00754A68" w:rsidP="00754A68">
      <w:pPr>
        <w:pStyle w:val="2"/>
        <w:pBdr>
          <w:bottom w:val="single" w:sz="12" w:space="1" w:color="auto"/>
        </w:pBdr>
      </w:pPr>
      <w:r w:rsidRPr="00A65547">
        <w:t>КИЇВСЬКОЇ ОБЛАСТІ</w:t>
      </w:r>
    </w:p>
    <w:p w:rsidR="00754A68" w:rsidRPr="00A65547" w:rsidRDefault="00754A68" w:rsidP="00754A68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754A68" w:rsidRPr="00A65547" w:rsidRDefault="00754A68" w:rsidP="00754A68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>Р  І  Ш  Е  Н  Н  Я</w:t>
      </w:r>
    </w:p>
    <w:p w:rsidR="00754A68" w:rsidRPr="00A65547" w:rsidRDefault="00754A68" w:rsidP="00754A68"/>
    <w:p w:rsidR="00754A68" w:rsidRPr="00A65547" w:rsidRDefault="00754A68" w:rsidP="00754A68">
      <w:pPr>
        <w:rPr>
          <w:b/>
          <w:bCs/>
        </w:rPr>
      </w:pPr>
      <w:r w:rsidRPr="00A65547">
        <w:rPr>
          <w:b/>
          <w:bCs/>
          <w:u w:val="single"/>
        </w:rPr>
        <w:t>«</w:t>
      </w:r>
      <w:r>
        <w:rPr>
          <w:b/>
          <w:bCs/>
          <w:u w:val="single"/>
        </w:rPr>
        <w:t xml:space="preserve">   </w:t>
      </w:r>
      <w:r>
        <w:rPr>
          <w:b/>
          <w:bCs/>
          <w:u w:val="single"/>
        </w:rPr>
        <w:t>22</w:t>
      </w:r>
      <w:r>
        <w:rPr>
          <w:b/>
          <w:bCs/>
          <w:u w:val="single"/>
        </w:rPr>
        <w:t xml:space="preserve"> </w:t>
      </w:r>
      <w:r w:rsidRPr="00A65547">
        <w:rPr>
          <w:b/>
          <w:bCs/>
          <w:u w:val="single"/>
        </w:rPr>
        <w:t xml:space="preserve"> »</w:t>
      </w:r>
      <w:r>
        <w:rPr>
          <w:b/>
          <w:bCs/>
          <w:u w:val="single"/>
        </w:rPr>
        <w:t xml:space="preserve">  </w:t>
      </w:r>
      <w:r w:rsidRPr="00A65547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березня</w:t>
      </w:r>
      <w:r w:rsidRPr="00A65547">
        <w:rPr>
          <w:b/>
          <w:bCs/>
          <w:u w:val="single"/>
        </w:rPr>
        <w:t>_201</w:t>
      </w:r>
      <w:r>
        <w:rPr>
          <w:b/>
          <w:bCs/>
          <w:u w:val="single"/>
        </w:rPr>
        <w:t>6</w:t>
      </w:r>
      <w:r w:rsidRPr="00A65547">
        <w:rPr>
          <w:b/>
          <w:bCs/>
          <w:u w:val="single"/>
        </w:rPr>
        <w:t xml:space="preserve"> року</w:t>
      </w:r>
      <w:r w:rsidRPr="00A65547">
        <w:rPr>
          <w:b/>
          <w:bCs/>
        </w:rPr>
        <w:t xml:space="preserve">                                                                                    №</w:t>
      </w:r>
      <w:r>
        <w:rPr>
          <w:b/>
          <w:bCs/>
        </w:rPr>
        <w:t xml:space="preserve"> 104</w:t>
      </w:r>
      <w:bookmarkStart w:id="0" w:name="_GoBack"/>
      <w:bookmarkEnd w:id="0"/>
    </w:p>
    <w:p w:rsidR="00754A68" w:rsidRPr="00A65547" w:rsidRDefault="00754A68" w:rsidP="00754A68">
      <w:pPr>
        <w:rPr>
          <w:b/>
        </w:rPr>
      </w:pPr>
      <w:r w:rsidRPr="00A65547">
        <w:rPr>
          <w:b/>
        </w:rPr>
        <w:t>Про затвердження кошторисної частини проектної</w:t>
      </w:r>
    </w:p>
    <w:p w:rsidR="00754A68" w:rsidRDefault="00754A68" w:rsidP="00754A68">
      <w:pPr>
        <w:rPr>
          <w:b/>
        </w:rPr>
      </w:pPr>
      <w:r w:rsidRPr="00A65547">
        <w:rPr>
          <w:b/>
        </w:rPr>
        <w:t>документації «</w:t>
      </w:r>
      <w:r>
        <w:rPr>
          <w:b/>
        </w:rPr>
        <w:t xml:space="preserve">Капітальний ремонт будівлі </w:t>
      </w:r>
    </w:p>
    <w:p w:rsidR="00754A68" w:rsidRDefault="00754A68" w:rsidP="00754A68">
      <w:pPr>
        <w:rPr>
          <w:b/>
        </w:rPr>
      </w:pPr>
      <w:r>
        <w:rPr>
          <w:b/>
        </w:rPr>
        <w:t>загальноосвітньої школи №2 по вул.Шевченка,14</w:t>
      </w:r>
    </w:p>
    <w:p w:rsidR="00754A68" w:rsidRDefault="00754A68" w:rsidP="00754A68">
      <w:pPr>
        <w:rPr>
          <w:b/>
        </w:rPr>
      </w:pPr>
      <w:r>
        <w:rPr>
          <w:b/>
        </w:rPr>
        <w:t>в м.Буча Київської області</w:t>
      </w:r>
    </w:p>
    <w:p w:rsidR="00754A68" w:rsidRPr="00A65547" w:rsidRDefault="00754A68" w:rsidP="00754A68">
      <w:pPr>
        <w:rPr>
          <w:b/>
        </w:rPr>
      </w:pPr>
      <w:r>
        <w:rPr>
          <w:b/>
        </w:rPr>
        <w:t>( утеплення фасадів та заміна покриття даху)»</w:t>
      </w:r>
    </w:p>
    <w:p w:rsidR="00754A68" w:rsidRPr="00A65547" w:rsidRDefault="00754A68" w:rsidP="00754A68">
      <w:pPr>
        <w:rPr>
          <w:b/>
        </w:rPr>
      </w:pPr>
    </w:p>
    <w:p w:rsidR="00754A68" w:rsidRPr="00A65547" w:rsidRDefault="00754A68" w:rsidP="00754A68">
      <w:pPr>
        <w:ind w:firstLine="708"/>
        <w:jc w:val="both"/>
      </w:pPr>
      <w:r w:rsidRPr="00A65547">
        <w:t xml:space="preserve">Розглянувши кошторисну частину проектної документації </w:t>
      </w:r>
      <w:r>
        <w:t>по робочому проекту</w:t>
      </w:r>
      <w:r w:rsidRPr="00A65547">
        <w:t xml:space="preserve"> «</w:t>
      </w:r>
      <w:r>
        <w:t>Капітальний ремонт будівлі загальноосвітньої школи №2 по вул.Шевченка,14 в м.Буча Київської області (утеплення фасадів та заміна покриття даху)</w:t>
      </w:r>
      <w:r w:rsidRPr="00A65547">
        <w:t>», розробленого</w:t>
      </w:r>
      <w:r>
        <w:t xml:space="preserve"> проектною організацією</w:t>
      </w:r>
      <w:r w:rsidRPr="00A65547">
        <w:t xml:space="preserve"> </w:t>
      </w:r>
      <w:r>
        <w:t xml:space="preserve">ТОВ «Укржитлопроект», </w:t>
      </w:r>
      <w:r w:rsidRPr="00A65547">
        <w:t xml:space="preserve"> позитивний експертний звіт № 0</w:t>
      </w:r>
      <w:r>
        <w:t>102</w:t>
      </w:r>
      <w:r w:rsidRPr="00A65547">
        <w:t>-</w:t>
      </w:r>
      <w:r>
        <w:t>3781</w:t>
      </w:r>
      <w:r w:rsidRPr="00A65547">
        <w:t>-1</w:t>
      </w:r>
      <w:r>
        <w:t>6/</w:t>
      </w:r>
      <w:r w:rsidRPr="00A65547">
        <w:t xml:space="preserve">УЕБ від </w:t>
      </w:r>
      <w:r>
        <w:t>02</w:t>
      </w:r>
      <w:r w:rsidRPr="00A65547">
        <w:t xml:space="preserve"> </w:t>
      </w:r>
      <w:r>
        <w:t>березня 2016</w:t>
      </w:r>
      <w:r w:rsidRPr="00A65547">
        <w:t>р., виданий ТОВ «Укрекспертиза в будівництві», з метою  забезпечення енергозбереження</w:t>
      </w:r>
      <w:r>
        <w:t>,</w:t>
      </w:r>
      <w:r w:rsidRPr="00A65547">
        <w:t xml:space="preserve"> теплозбереження </w:t>
      </w:r>
      <w:r>
        <w:t>та покращення існуючого стану закладу освіти</w:t>
      </w:r>
      <w:r w:rsidRPr="00A65547">
        <w:t xml:space="preserve"> міста Буч</w:t>
      </w:r>
      <w:r>
        <w:t>и,</w:t>
      </w:r>
      <w:r w:rsidRPr="00A65547">
        <w:t xml:space="preserve"> керуючись Законом України «Про місцеве самоврядування в Україні», </w:t>
      </w:r>
      <w:r>
        <w:t>ви</w:t>
      </w:r>
      <w:r w:rsidRPr="00A65547">
        <w:t xml:space="preserve">конавчий комітет </w:t>
      </w:r>
    </w:p>
    <w:p w:rsidR="00754A68" w:rsidRPr="00A65547" w:rsidRDefault="00754A68" w:rsidP="00754A68">
      <w:pPr>
        <w:jc w:val="both"/>
        <w:rPr>
          <w:b/>
        </w:rPr>
      </w:pPr>
    </w:p>
    <w:p w:rsidR="00754A68" w:rsidRPr="00A65547" w:rsidRDefault="00754A68" w:rsidP="00754A68">
      <w:pPr>
        <w:jc w:val="both"/>
        <w:rPr>
          <w:b/>
        </w:rPr>
      </w:pPr>
      <w:r w:rsidRPr="00A65547">
        <w:rPr>
          <w:b/>
        </w:rPr>
        <w:t>ВИРІШИВ:</w:t>
      </w:r>
    </w:p>
    <w:p w:rsidR="00754A68" w:rsidRPr="00A65547" w:rsidRDefault="00754A68" w:rsidP="00754A68">
      <w:pPr>
        <w:ind w:left="360"/>
        <w:jc w:val="both"/>
      </w:pPr>
      <w:r w:rsidRPr="00A65547">
        <w:t xml:space="preserve">1.Затвердити проектно-кошторисну документацію </w:t>
      </w:r>
      <w:r>
        <w:t>п</w:t>
      </w:r>
      <w:r w:rsidRPr="00A65547">
        <w:t xml:space="preserve">роекту </w:t>
      </w:r>
      <w:r>
        <w:t>«Капітальний ремонт будівлі загальноосвітньої школи №2 по вул.Шевченка,14 в м.Буча Київської області (утеплення фасадів та заміна покриття даху)</w:t>
      </w:r>
      <w:r w:rsidRPr="00A65547">
        <w:t>»</w:t>
      </w:r>
      <w:r>
        <w:t xml:space="preserve"> </w:t>
      </w:r>
      <w:r w:rsidRPr="00A65547">
        <w:t>з наступними показниками:</w:t>
      </w:r>
    </w:p>
    <w:p w:rsidR="00754A68" w:rsidRPr="00A65547" w:rsidRDefault="00754A68" w:rsidP="00754A68">
      <w:pPr>
        <w:ind w:left="360"/>
        <w:jc w:val="both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8"/>
        <w:gridCol w:w="1535"/>
        <w:gridCol w:w="1652"/>
      </w:tblGrid>
      <w:tr w:rsidR="00754A68" w:rsidRPr="00A65547" w:rsidTr="009D267A">
        <w:tc>
          <w:tcPr>
            <w:tcW w:w="6095" w:type="dxa"/>
            <w:shd w:val="clear" w:color="auto" w:fill="auto"/>
          </w:tcPr>
          <w:p w:rsidR="00754A68" w:rsidRPr="00A65547" w:rsidRDefault="00754A68" w:rsidP="009D267A">
            <w:pPr>
              <w:tabs>
                <w:tab w:val="num" w:pos="0"/>
                <w:tab w:val="num" w:pos="567"/>
              </w:tabs>
              <w:jc w:val="both"/>
            </w:pPr>
            <w:r w:rsidRPr="00A65547">
              <w:t>Найменування показників</w:t>
            </w:r>
          </w:p>
        </w:tc>
        <w:tc>
          <w:tcPr>
            <w:tcW w:w="1560" w:type="dxa"/>
            <w:shd w:val="clear" w:color="auto" w:fill="auto"/>
          </w:tcPr>
          <w:p w:rsidR="00754A68" w:rsidRPr="00A65547" w:rsidRDefault="00754A68" w:rsidP="009D267A">
            <w:pPr>
              <w:tabs>
                <w:tab w:val="num" w:pos="0"/>
                <w:tab w:val="num" w:pos="567"/>
              </w:tabs>
              <w:jc w:val="center"/>
            </w:pPr>
            <w:r w:rsidRPr="00A65547">
              <w:t>Од. виміру</w:t>
            </w:r>
          </w:p>
        </w:tc>
        <w:tc>
          <w:tcPr>
            <w:tcW w:w="1666" w:type="dxa"/>
            <w:shd w:val="clear" w:color="auto" w:fill="auto"/>
          </w:tcPr>
          <w:p w:rsidR="00754A68" w:rsidRPr="00A65547" w:rsidRDefault="00754A68" w:rsidP="009D267A">
            <w:pPr>
              <w:tabs>
                <w:tab w:val="num" w:pos="0"/>
                <w:tab w:val="num" w:pos="567"/>
              </w:tabs>
              <w:jc w:val="center"/>
            </w:pPr>
            <w:r w:rsidRPr="00A65547">
              <w:t>Показники</w:t>
            </w:r>
          </w:p>
        </w:tc>
      </w:tr>
      <w:tr w:rsidR="00754A68" w:rsidRPr="00A65547" w:rsidTr="009D267A">
        <w:tc>
          <w:tcPr>
            <w:tcW w:w="6095" w:type="dxa"/>
            <w:shd w:val="clear" w:color="auto" w:fill="auto"/>
          </w:tcPr>
          <w:p w:rsidR="00754A68" w:rsidRPr="00A65547" w:rsidRDefault="00754A68" w:rsidP="009D267A">
            <w:pPr>
              <w:tabs>
                <w:tab w:val="num" w:pos="0"/>
                <w:tab w:val="num" w:pos="567"/>
              </w:tabs>
              <w:jc w:val="both"/>
            </w:pPr>
            <w:r w:rsidRPr="00A65547">
              <w:t>Загальна кошторисна вартість</w:t>
            </w:r>
          </w:p>
        </w:tc>
        <w:tc>
          <w:tcPr>
            <w:tcW w:w="1560" w:type="dxa"/>
            <w:shd w:val="clear" w:color="auto" w:fill="auto"/>
          </w:tcPr>
          <w:p w:rsidR="00754A68" w:rsidRPr="00A65547" w:rsidRDefault="00754A68" w:rsidP="009D267A">
            <w:pPr>
              <w:tabs>
                <w:tab w:val="num" w:pos="0"/>
                <w:tab w:val="num" w:pos="567"/>
              </w:tabs>
              <w:jc w:val="center"/>
            </w:pPr>
            <w:r w:rsidRPr="00A65547">
              <w:t>тис.грн</w:t>
            </w:r>
          </w:p>
        </w:tc>
        <w:tc>
          <w:tcPr>
            <w:tcW w:w="1666" w:type="dxa"/>
            <w:shd w:val="clear" w:color="auto" w:fill="auto"/>
          </w:tcPr>
          <w:p w:rsidR="00754A68" w:rsidRPr="00A65547" w:rsidRDefault="00754A68" w:rsidP="009D267A">
            <w:pPr>
              <w:tabs>
                <w:tab w:val="num" w:pos="0"/>
                <w:tab w:val="num" w:pos="567"/>
              </w:tabs>
              <w:jc w:val="center"/>
            </w:pPr>
            <w:r>
              <w:t>4069,036</w:t>
            </w:r>
          </w:p>
        </w:tc>
      </w:tr>
      <w:tr w:rsidR="00754A68" w:rsidRPr="00A65547" w:rsidTr="009D267A">
        <w:tc>
          <w:tcPr>
            <w:tcW w:w="6095" w:type="dxa"/>
            <w:shd w:val="clear" w:color="auto" w:fill="auto"/>
          </w:tcPr>
          <w:p w:rsidR="00754A68" w:rsidRPr="00A65547" w:rsidRDefault="00754A68" w:rsidP="009D267A">
            <w:pPr>
              <w:tabs>
                <w:tab w:val="num" w:pos="0"/>
                <w:tab w:val="num" w:pos="567"/>
              </w:tabs>
              <w:jc w:val="both"/>
            </w:pPr>
            <w:r w:rsidRPr="00A65547">
              <w:t>В т.ч. будівельно-монтажні роботи</w:t>
            </w:r>
          </w:p>
        </w:tc>
        <w:tc>
          <w:tcPr>
            <w:tcW w:w="1560" w:type="dxa"/>
            <w:shd w:val="clear" w:color="auto" w:fill="auto"/>
          </w:tcPr>
          <w:p w:rsidR="00754A68" w:rsidRPr="00A65547" w:rsidRDefault="00754A68" w:rsidP="009D267A">
            <w:pPr>
              <w:tabs>
                <w:tab w:val="num" w:pos="0"/>
                <w:tab w:val="num" w:pos="567"/>
              </w:tabs>
              <w:jc w:val="center"/>
            </w:pPr>
            <w:r w:rsidRPr="00A65547">
              <w:t>тис.грн</w:t>
            </w:r>
          </w:p>
        </w:tc>
        <w:tc>
          <w:tcPr>
            <w:tcW w:w="1666" w:type="dxa"/>
            <w:shd w:val="clear" w:color="auto" w:fill="auto"/>
          </w:tcPr>
          <w:p w:rsidR="00754A68" w:rsidRPr="00A65547" w:rsidRDefault="00754A68" w:rsidP="009D267A">
            <w:pPr>
              <w:tabs>
                <w:tab w:val="num" w:pos="0"/>
                <w:tab w:val="num" w:pos="567"/>
                <w:tab w:val="left" w:pos="1440"/>
              </w:tabs>
              <w:jc w:val="center"/>
            </w:pPr>
            <w:r>
              <w:t>3165,190</w:t>
            </w:r>
          </w:p>
        </w:tc>
      </w:tr>
      <w:tr w:rsidR="00754A68" w:rsidRPr="00A65547" w:rsidTr="009D267A">
        <w:tc>
          <w:tcPr>
            <w:tcW w:w="6095" w:type="dxa"/>
            <w:shd w:val="clear" w:color="auto" w:fill="auto"/>
          </w:tcPr>
          <w:p w:rsidR="00754A68" w:rsidRPr="00A65547" w:rsidRDefault="00754A68" w:rsidP="009D267A">
            <w:pPr>
              <w:tabs>
                <w:tab w:val="num" w:pos="0"/>
                <w:tab w:val="num" w:pos="567"/>
              </w:tabs>
              <w:jc w:val="both"/>
            </w:pPr>
            <w:r w:rsidRPr="00A65547">
              <w:t>інші витрати</w:t>
            </w:r>
          </w:p>
        </w:tc>
        <w:tc>
          <w:tcPr>
            <w:tcW w:w="1560" w:type="dxa"/>
            <w:shd w:val="clear" w:color="auto" w:fill="auto"/>
          </w:tcPr>
          <w:p w:rsidR="00754A68" w:rsidRPr="00A65547" w:rsidRDefault="00754A68" w:rsidP="009D267A">
            <w:pPr>
              <w:tabs>
                <w:tab w:val="num" w:pos="0"/>
                <w:tab w:val="num" w:pos="567"/>
              </w:tabs>
              <w:jc w:val="center"/>
            </w:pPr>
            <w:r w:rsidRPr="00A65547">
              <w:t>тис.грн</w:t>
            </w:r>
          </w:p>
        </w:tc>
        <w:tc>
          <w:tcPr>
            <w:tcW w:w="1666" w:type="dxa"/>
            <w:shd w:val="clear" w:color="auto" w:fill="auto"/>
          </w:tcPr>
          <w:p w:rsidR="00754A68" w:rsidRPr="00A65547" w:rsidRDefault="00754A68" w:rsidP="009D267A">
            <w:pPr>
              <w:tabs>
                <w:tab w:val="num" w:pos="0"/>
                <w:tab w:val="num" w:pos="567"/>
              </w:tabs>
              <w:jc w:val="center"/>
            </w:pPr>
            <w:r>
              <w:t>903,846</w:t>
            </w:r>
          </w:p>
        </w:tc>
      </w:tr>
    </w:tbl>
    <w:p w:rsidR="00754A68" w:rsidRPr="00A65547" w:rsidRDefault="00754A68" w:rsidP="00754A68">
      <w:pPr>
        <w:ind w:left="360"/>
        <w:jc w:val="both"/>
      </w:pPr>
    </w:p>
    <w:p w:rsidR="00754A68" w:rsidRPr="00A65547" w:rsidRDefault="00754A68" w:rsidP="00754A68">
      <w:pPr>
        <w:ind w:left="360"/>
        <w:jc w:val="both"/>
      </w:pPr>
      <w:r w:rsidRPr="00A65547">
        <w:t xml:space="preserve">2.Виконання робіт по </w:t>
      </w:r>
      <w:r>
        <w:t xml:space="preserve">капітальному ремонту будівлі загальноосвітньої школи №2 по вул.Шевченка,14 в м.Буча Київської області (утеплення фасадів та заміна покриття даху) </w:t>
      </w:r>
      <w:r w:rsidRPr="00A65547">
        <w:t>доручити ліцензованій організації.</w:t>
      </w:r>
    </w:p>
    <w:p w:rsidR="00754A68" w:rsidRPr="00A65547" w:rsidRDefault="00754A68" w:rsidP="00754A68">
      <w:pPr>
        <w:ind w:left="360"/>
        <w:jc w:val="both"/>
      </w:pPr>
      <w:r w:rsidRPr="00A65547">
        <w:t>3.Контроль за виконанням даного рішення покласти на заступника міського голови з економічних питань, Смолькіна О.П.</w:t>
      </w:r>
    </w:p>
    <w:p w:rsidR="00754A68" w:rsidRPr="00A65547" w:rsidRDefault="00754A68" w:rsidP="00754A68">
      <w:pPr>
        <w:tabs>
          <w:tab w:val="left" w:pos="7740"/>
        </w:tabs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15"/>
        <w:gridCol w:w="2340"/>
      </w:tblGrid>
      <w:tr w:rsidR="00754A68" w:rsidRPr="00AC586D" w:rsidTr="009D267A">
        <w:tc>
          <w:tcPr>
            <w:tcW w:w="7621" w:type="dxa"/>
            <w:shd w:val="clear" w:color="auto" w:fill="auto"/>
          </w:tcPr>
          <w:p w:rsidR="00754A68" w:rsidRPr="00AC586D" w:rsidRDefault="00754A68" w:rsidP="009D267A">
            <w:pPr>
              <w:rPr>
                <w:b/>
              </w:rPr>
            </w:pPr>
            <w:r w:rsidRPr="00AC586D">
              <w:rPr>
                <w:b/>
              </w:rPr>
              <w:t xml:space="preserve">Міський голова    </w:t>
            </w:r>
          </w:p>
          <w:p w:rsidR="00754A68" w:rsidRPr="00AC586D" w:rsidRDefault="00754A68" w:rsidP="009D267A">
            <w:pPr>
              <w:rPr>
                <w:b/>
              </w:rPr>
            </w:pPr>
          </w:p>
        </w:tc>
        <w:tc>
          <w:tcPr>
            <w:tcW w:w="2375" w:type="dxa"/>
            <w:shd w:val="clear" w:color="auto" w:fill="auto"/>
          </w:tcPr>
          <w:p w:rsidR="00754A68" w:rsidRPr="00AC586D" w:rsidRDefault="00754A68" w:rsidP="009D267A">
            <w:pPr>
              <w:rPr>
                <w:b/>
              </w:rPr>
            </w:pPr>
            <w:r w:rsidRPr="00AC586D">
              <w:rPr>
                <w:b/>
              </w:rPr>
              <w:t>А.П.Федорук</w:t>
            </w:r>
          </w:p>
        </w:tc>
      </w:tr>
      <w:tr w:rsidR="00754A68" w:rsidRPr="00AC586D" w:rsidTr="009D267A">
        <w:tc>
          <w:tcPr>
            <w:tcW w:w="7621" w:type="dxa"/>
            <w:shd w:val="clear" w:color="auto" w:fill="auto"/>
          </w:tcPr>
          <w:p w:rsidR="00754A68" w:rsidRPr="00AC586D" w:rsidRDefault="00754A68" w:rsidP="009D267A">
            <w:pPr>
              <w:rPr>
                <w:b/>
              </w:rPr>
            </w:pPr>
            <w:r w:rsidRPr="00AC586D">
              <w:rPr>
                <w:b/>
              </w:rPr>
              <w:t xml:space="preserve">Керуючий справами                 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754A68" w:rsidRPr="00AC586D" w:rsidRDefault="00754A68" w:rsidP="009D267A">
            <w:pPr>
              <w:rPr>
                <w:b/>
              </w:rPr>
            </w:pPr>
            <w:r w:rsidRPr="00AC586D">
              <w:rPr>
                <w:b/>
              </w:rPr>
              <w:t>Г.В.Сурай</w:t>
            </w:r>
          </w:p>
        </w:tc>
      </w:tr>
      <w:tr w:rsidR="00754A68" w:rsidRPr="00AC586D" w:rsidTr="009D267A">
        <w:tc>
          <w:tcPr>
            <w:tcW w:w="7621" w:type="dxa"/>
            <w:shd w:val="clear" w:color="auto" w:fill="auto"/>
          </w:tcPr>
          <w:p w:rsidR="00754A68" w:rsidRPr="00AC586D" w:rsidRDefault="00754A68" w:rsidP="009D267A">
            <w:pPr>
              <w:rPr>
                <w:b/>
              </w:rPr>
            </w:pPr>
            <w:r w:rsidRPr="00AC586D">
              <w:rPr>
                <w:b/>
              </w:rPr>
              <w:t>Погоджено:</w:t>
            </w:r>
          </w:p>
        </w:tc>
        <w:tc>
          <w:tcPr>
            <w:tcW w:w="2375" w:type="dxa"/>
            <w:shd w:val="clear" w:color="auto" w:fill="auto"/>
          </w:tcPr>
          <w:p w:rsidR="00754A68" w:rsidRPr="00AC586D" w:rsidRDefault="00754A68" w:rsidP="009D267A">
            <w:pPr>
              <w:rPr>
                <w:b/>
              </w:rPr>
            </w:pPr>
          </w:p>
        </w:tc>
      </w:tr>
      <w:tr w:rsidR="00754A68" w:rsidRPr="00BA0AFB" w:rsidTr="009D267A">
        <w:tc>
          <w:tcPr>
            <w:tcW w:w="7621" w:type="dxa"/>
            <w:shd w:val="clear" w:color="auto" w:fill="auto"/>
          </w:tcPr>
          <w:p w:rsidR="00754A68" w:rsidRPr="00AC586D" w:rsidRDefault="00754A68" w:rsidP="009D267A">
            <w:pPr>
              <w:rPr>
                <w:b/>
              </w:rPr>
            </w:pPr>
            <w:r w:rsidRPr="00A65547">
              <w:t>Заступник міського гол</w:t>
            </w:r>
            <w:r>
              <w:t>ов</w:t>
            </w:r>
            <w:r w:rsidRPr="00A65547">
              <w:t xml:space="preserve">и            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754A68" w:rsidRPr="00BA0AFB" w:rsidRDefault="00754A68" w:rsidP="009D267A">
            <w:r w:rsidRPr="00A65547">
              <w:t>О.П.Смолькін</w:t>
            </w:r>
          </w:p>
        </w:tc>
      </w:tr>
      <w:tr w:rsidR="00754A68" w:rsidRPr="00BA0AFB" w:rsidTr="009D267A">
        <w:tc>
          <w:tcPr>
            <w:tcW w:w="7621" w:type="dxa"/>
            <w:shd w:val="clear" w:color="auto" w:fill="auto"/>
          </w:tcPr>
          <w:p w:rsidR="00754A68" w:rsidRPr="00AC586D" w:rsidRDefault="00754A68" w:rsidP="009D267A">
            <w:pPr>
              <w:rPr>
                <w:b/>
              </w:rPr>
            </w:pPr>
            <w:r w:rsidRPr="00A65547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754A68" w:rsidRPr="00BA0AFB" w:rsidRDefault="00754A68" w:rsidP="009D267A">
            <w:r>
              <w:t>Т.О</w:t>
            </w:r>
            <w:r w:rsidRPr="00A65547">
              <w:t>.</w:t>
            </w:r>
            <w:r>
              <w:t>Шаправський</w:t>
            </w:r>
            <w:r w:rsidRPr="00A65547">
              <w:t xml:space="preserve"> </w:t>
            </w:r>
          </w:p>
        </w:tc>
      </w:tr>
      <w:tr w:rsidR="00754A68" w:rsidRPr="00AC586D" w:rsidTr="009D267A">
        <w:tc>
          <w:tcPr>
            <w:tcW w:w="7621" w:type="dxa"/>
            <w:shd w:val="clear" w:color="auto" w:fill="auto"/>
          </w:tcPr>
          <w:p w:rsidR="00754A68" w:rsidRPr="00AC586D" w:rsidRDefault="00754A68" w:rsidP="009D267A">
            <w:pPr>
              <w:rPr>
                <w:b/>
              </w:rPr>
            </w:pPr>
            <w:r w:rsidRPr="00AC586D">
              <w:rPr>
                <w:b/>
              </w:rPr>
              <w:t xml:space="preserve">Подання: </w:t>
            </w:r>
          </w:p>
        </w:tc>
        <w:tc>
          <w:tcPr>
            <w:tcW w:w="2375" w:type="dxa"/>
            <w:shd w:val="clear" w:color="auto" w:fill="auto"/>
          </w:tcPr>
          <w:p w:rsidR="00754A68" w:rsidRPr="00AC586D" w:rsidRDefault="00754A68" w:rsidP="009D267A">
            <w:pPr>
              <w:rPr>
                <w:b/>
              </w:rPr>
            </w:pPr>
          </w:p>
        </w:tc>
      </w:tr>
      <w:tr w:rsidR="00754A68" w:rsidRPr="00BA0AFB" w:rsidTr="009D267A">
        <w:tc>
          <w:tcPr>
            <w:tcW w:w="7621" w:type="dxa"/>
            <w:shd w:val="clear" w:color="auto" w:fill="auto"/>
          </w:tcPr>
          <w:p w:rsidR="00754A68" w:rsidRPr="00AC586D" w:rsidRDefault="00754A68" w:rsidP="009D267A">
            <w:pPr>
              <w:rPr>
                <w:b/>
              </w:rPr>
            </w:pPr>
            <w:r w:rsidRPr="00A65547">
              <w:t xml:space="preserve">Директор КП «Бучабудзамовник»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754A68" w:rsidRPr="00BA0AFB" w:rsidRDefault="00754A68" w:rsidP="009D267A">
            <w:r w:rsidRPr="00A65547">
              <w:t>С.А.Демченко</w:t>
            </w:r>
          </w:p>
        </w:tc>
      </w:tr>
    </w:tbl>
    <w:p w:rsidR="00B34B08" w:rsidRDefault="00B34B08"/>
    <w:sectPr w:rsidR="00B34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C3"/>
    <w:rsid w:val="00754A68"/>
    <w:rsid w:val="00B34B08"/>
    <w:rsid w:val="00CF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25BBD-72F0-43ED-9E58-45DEEA71D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A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54A68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754A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54A68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754A68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754A68"/>
    <w:pPr>
      <w:ind w:left="5812" w:hanging="576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2016-04-06T08:43:00Z</dcterms:created>
  <dcterms:modified xsi:type="dcterms:W3CDTF">2016-04-06T08:44:00Z</dcterms:modified>
</cp:coreProperties>
</file>