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591F83" w:rsidRDefault="00D35A9F" w:rsidP="00D35A9F">
      <w:pPr>
        <w:jc w:val="center"/>
        <w:rPr>
          <w:i/>
          <w:lang w:val="uk-UA"/>
        </w:rPr>
      </w:pPr>
    </w:p>
    <w:p w14:paraId="1339D089" w14:textId="01160001" w:rsidR="00D35A9F" w:rsidRPr="00591F83" w:rsidRDefault="00D35A9F" w:rsidP="00591F83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47019" w:rsidRPr="00591F83">
        <w:rPr>
          <w:i/>
          <w:lang w:val="uk-UA"/>
        </w:rPr>
        <w:t>Бучанська міська рада; вул. Енергетиків,12, м. Буча, Київська область, 08292; код за ЄДРПОУ — 04360586; категорія замовника — орган місцевого самоврядування.</w:t>
      </w:r>
    </w:p>
    <w:p w14:paraId="2C01D031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5C9CB906" w14:textId="2F2DEC85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86DB4">
        <w:rPr>
          <w:i/>
          <w:lang w:val="uk-UA"/>
        </w:rPr>
        <w:t>Розподіл електричної енергії</w:t>
      </w:r>
      <w:r w:rsidR="00F47019" w:rsidRPr="00591F83">
        <w:rPr>
          <w:i/>
          <w:lang w:val="uk-UA"/>
        </w:rPr>
        <w:t xml:space="preserve"> , код </w:t>
      </w:r>
      <w:r w:rsidR="00886DB4">
        <w:rPr>
          <w:i/>
          <w:lang w:val="uk-UA"/>
        </w:rPr>
        <w:t>6531</w:t>
      </w:r>
      <w:r w:rsidRPr="00591F83">
        <w:rPr>
          <w:i/>
          <w:lang w:val="uk-UA"/>
        </w:rPr>
        <w:t>0000-</w:t>
      </w:r>
      <w:r w:rsidR="00886DB4">
        <w:rPr>
          <w:i/>
          <w:lang w:val="uk-UA"/>
        </w:rPr>
        <w:t>9</w:t>
      </w:r>
      <w:r w:rsidRPr="00591F83">
        <w:rPr>
          <w:i/>
          <w:lang w:val="uk-UA"/>
        </w:rPr>
        <w:t xml:space="preserve"> — </w:t>
      </w:r>
      <w:r w:rsidR="00886DB4">
        <w:rPr>
          <w:i/>
          <w:lang w:val="uk-UA"/>
        </w:rPr>
        <w:t>Розподіл електричної енергії</w:t>
      </w:r>
      <w:r w:rsidR="00F47019" w:rsidRPr="00591F83">
        <w:rPr>
          <w:i/>
          <w:lang w:val="uk-UA"/>
        </w:rPr>
        <w:t xml:space="preserve">  за ДК 021:2015</w:t>
      </w:r>
    </w:p>
    <w:p w14:paraId="0372F120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6B691C7C" w14:textId="099F7A3A" w:rsidR="00D35A9F" w:rsidRPr="00085620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085620">
        <w:rPr>
          <w:b/>
          <w:i/>
          <w:lang w:val="uk-UA"/>
        </w:rPr>
        <w:t xml:space="preserve">Ідентифікатор закупівлі: </w:t>
      </w:r>
      <w:r w:rsidR="00F47019" w:rsidRPr="00085620">
        <w:rPr>
          <w:i/>
          <w:lang w:val="uk-UA"/>
        </w:rPr>
        <w:t>UA-2021</w:t>
      </w:r>
      <w:r w:rsidRPr="00085620">
        <w:rPr>
          <w:i/>
          <w:lang w:val="uk-UA"/>
        </w:rPr>
        <w:t>-</w:t>
      </w:r>
      <w:r w:rsidR="00085620" w:rsidRPr="00085620">
        <w:rPr>
          <w:i/>
          <w:lang w:val="uk-UA"/>
        </w:rPr>
        <w:t>11</w:t>
      </w:r>
      <w:r w:rsidRPr="00085620">
        <w:rPr>
          <w:i/>
          <w:lang w:val="uk-UA"/>
        </w:rPr>
        <w:t>-</w:t>
      </w:r>
      <w:r w:rsidR="00886DB4">
        <w:rPr>
          <w:i/>
          <w:lang w:val="uk-UA"/>
        </w:rPr>
        <w:t>23</w:t>
      </w:r>
      <w:r w:rsidRPr="00085620">
        <w:rPr>
          <w:i/>
          <w:lang w:val="uk-UA"/>
        </w:rPr>
        <w:t>-00</w:t>
      </w:r>
      <w:r w:rsidR="00085620" w:rsidRPr="00085620">
        <w:rPr>
          <w:i/>
          <w:lang w:val="uk-UA"/>
        </w:rPr>
        <w:t>7</w:t>
      </w:r>
      <w:r w:rsidR="00886DB4">
        <w:rPr>
          <w:i/>
          <w:lang w:val="uk-UA"/>
        </w:rPr>
        <w:t>403</w:t>
      </w:r>
      <w:r w:rsidR="00F47019" w:rsidRPr="00085620">
        <w:rPr>
          <w:i/>
          <w:lang w:val="uk-UA"/>
        </w:rPr>
        <w:t>-</w:t>
      </w:r>
      <w:r w:rsidR="00886DB4">
        <w:rPr>
          <w:i/>
          <w:lang w:val="uk-UA"/>
        </w:rPr>
        <w:t>а</w:t>
      </w:r>
      <w:r w:rsidRPr="00085620">
        <w:rPr>
          <w:i/>
          <w:lang w:val="uk-UA"/>
        </w:rPr>
        <w:t>.</w:t>
      </w:r>
    </w:p>
    <w:p w14:paraId="5DB14315" w14:textId="77777777" w:rsidR="00085620" w:rsidRPr="00085620" w:rsidRDefault="00085620" w:rsidP="00085620">
      <w:pPr>
        <w:jc w:val="both"/>
        <w:rPr>
          <w:i/>
          <w:lang w:val="uk-UA"/>
        </w:rPr>
      </w:pPr>
    </w:p>
    <w:p w14:paraId="0EAD56D6" w14:textId="77777777" w:rsidR="00886DB4" w:rsidRDefault="00D35A9F" w:rsidP="00886DB4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 xml:space="preserve">постачання </w:t>
      </w:r>
      <w:r w:rsidR="00886DB4">
        <w:rPr>
          <w:i/>
          <w:lang w:val="uk-UA"/>
        </w:rPr>
        <w:t>елктричної енергії, а саме:</w:t>
      </w:r>
    </w:p>
    <w:p w14:paraId="3A76A23B" w14:textId="74FD1301" w:rsidR="00D35A9F" w:rsidRPr="00886DB4" w:rsidRDefault="00886DB4" w:rsidP="00886DB4">
      <w:pPr>
        <w:ind w:left="709"/>
        <w:rPr>
          <w:i/>
          <w:lang w:val="uk-UA"/>
        </w:rPr>
      </w:pPr>
      <w:bookmarkStart w:id="0" w:name="_GoBack"/>
      <w:bookmarkEnd w:id="0"/>
      <w:r w:rsidRPr="00886DB4">
        <w:rPr>
          <w:i/>
          <w:color w:val="454545"/>
          <w:lang w:val="uk-UA"/>
        </w:rPr>
        <w:t>- Закон України «Про ринок електричної енергії»;</w:t>
      </w:r>
      <w:r w:rsidRPr="00886DB4">
        <w:rPr>
          <w:i/>
          <w:color w:val="454545"/>
          <w:lang w:val="uk-UA"/>
        </w:rPr>
        <w:br/>
        <w:t>- Закон України «Про природні монополії»;</w:t>
      </w:r>
      <w:r w:rsidRPr="00886DB4">
        <w:rPr>
          <w:i/>
          <w:color w:val="454545"/>
          <w:lang w:val="uk-UA"/>
        </w:rPr>
        <w:br/>
      </w:r>
      <w:r w:rsidRPr="00886DB4">
        <w:rPr>
          <w:i/>
          <w:lang w:val="uk-UA"/>
        </w:rPr>
        <w:t>-</w:t>
      </w:r>
      <w:r w:rsidRPr="00886DB4">
        <w:rPr>
          <w:i/>
          <w:color w:val="454545"/>
          <w:lang w:val="uk-UA"/>
        </w:rPr>
        <w:t xml:space="preserve"> </w:t>
      </w:r>
      <w:r w:rsidR="001357DF">
        <w:rPr>
          <w:i/>
          <w:color w:val="454545"/>
          <w:lang w:val="uk-UA"/>
        </w:rPr>
        <w:t xml:space="preserve">Постанова </w:t>
      </w:r>
      <w:r w:rsidRPr="00886DB4">
        <w:rPr>
          <w:i/>
          <w:color w:val="454545"/>
          <w:lang w:val="uk-UA"/>
        </w:rPr>
        <w:t xml:space="preserve"> НКРЕКП від 08.11.2018 №1382 «Про видачу ліцензії з розподілу електричної енергії та анулювання ліцензій з передачі електричної енергії місцевими (локальними) електричними мережами і постачання електричної енергії за регульованим тарифом»</w:t>
      </w:r>
    </w:p>
    <w:p w14:paraId="743A7B89" w14:textId="7BD028B9" w:rsidR="00D35A9F" w:rsidRDefault="00886DB4" w:rsidP="009223C7">
      <w:pPr>
        <w:ind w:left="709"/>
        <w:jc w:val="both"/>
        <w:rPr>
          <w:i/>
          <w:color w:val="454545"/>
          <w:lang w:val="uk-UA"/>
        </w:rPr>
      </w:pPr>
      <w:r w:rsidRPr="001357DF">
        <w:rPr>
          <w:lang w:val="uk-UA"/>
        </w:rPr>
        <w:t>-</w:t>
      </w:r>
      <w:r w:rsidRPr="001357DF">
        <w:rPr>
          <w:color w:val="454545"/>
          <w:lang w:val="uk-UA"/>
        </w:rPr>
        <w:t xml:space="preserve"> </w:t>
      </w:r>
      <w:r w:rsidR="001357DF" w:rsidRPr="001357DF">
        <w:rPr>
          <w:i/>
          <w:color w:val="454545"/>
          <w:lang w:val="uk-UA"/>
        </w:rPr>
        <w:t>Постанова</w:t>
      </w:r>
      <w:r w:rsidRPr="001357DF">
        <w:rPr>
          <w:i/>
          <w:color w:val="454545"/>
          <w:lang w:val="uk-UA"/>
        </w:rPr>
        <w:t xml:space="preserve"> НКРЕКП від 0</w:t>
      </w:r>
      <w:r w:rsidRPr="001357DF">
        <w:rPr>
          <w:i/>
          <w:color w:val="454545"/>
          <w:lang w:val="uk-UA"/>
        </w:rPr>
        <w:t>6</w:t>
      </w:r>
      <w:r w:rsidRPr="001357DF">
        <w:rPr>
          <w:i/>
          <w:color w:val="454545"/>
          <w:lang w:val="uk-UA"/>
        </w:rPr>
        <w:t>.</w:t>
      </w:r>
      <w:r w:rsidRPr="001357DF">
        <w:rPr>
          <w:i/>
          <w:color w:val="454545"/>
          <w:lang w:val="uk-UA"/>
        </w:rPr>
        <w:t>08</w:t>
      </w:r>
      <w:r w:rsidRPr="001357DF">
        <w:rPr>
          <w:i/>
          <w:color w:val="454545"/>
          <w:lang w:val="uk-UA"/>
        </w:rPr>
        <w:t>.20</w:t>
      </w:r>
      <w:r w:rsidRPr="001357DF">
        <w:rPr>
          <w:i/>
          <w:color w:val="454545"/>
          <w:lang w:val="uk-UA"/>
        </w:rPr>
        <w:t>2</w:t>
      </w:r>
      <w:r w:rsidRPr="001357DF">
        <w:rPr>
          <w:i/>
          <w:color w:val="454545"/>
          <w:lang w:val="uk-UA"/>
        </w:rPr>
        <w:t>1 №12</w:t>
      </w:r>
      <w:r w:rsidRPr="001357DF">
        <w:rPr>
          <w:i/>
          <w:color w:val="454545"/>
          <w:lang w:val="uk-UA"/>
        </w:rPr>
        <w:t>46</w:t>
      </w:r>
      <w:r w:rsidRPr="001357DF">
        <w:rPr>
          <w:i/>
          <w:color w:val="454545"/>
          <w:lang w:val="uk-UA"/>
        </w:rPr>
        <w:t xml:space="preserve"> «Про </w:t>
      </w:r>
      <w:r w:rsidRPr="001357DF">
        <w:rPr>
          <w:i/>
          <w:color w:val="454545"/>
          <w:lang w:val="uk-UA"/>
        </w:rPr>
        <w:t>внесення змін</w:t>
      </w:r>
      <w:r w:rsidR="001357DF" w:rsidRPr="001357DF">
        <w:rPr>
          <w:i/>
          <w:color w:val="454545"/>
          <w:lang w:val="uk-UA"/>
        </w:rPr>
        <w:t xml:space="preserve"> до Постанови НКРЕКП від 20 грудня 2020р. №2370</w:t>
      </w:r>
      <w:r w:rsidR="009223C7">
        <w:rPr>
          <w:i/>
          <w:color w:val="454545"/>
          <w:lang w:val="uk-UA"/>
        </w:rPr>
        <w:t>»</w:t>
      </w:r>
    </w:p>
    <w:p w14:paraId="3DE56708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24AE6ADC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5246424D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6C6A6FA4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proofErr w:type="gramStart"/>
      <w:r w:rsidRPr="003A008B">
        <w:rPr>
          <w:i/>
        </w:rPr>
        <w:t>обл</w:t>
      </w:r>
      <w:proofErr w:type="gramEnd"/>
      <w:r w:rsidRPr="003A008B">
        <w:rPr>
          <w:i/>
        </w:rPr>
        <w:t>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4A49E774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1041372B" w14:textId="77777777" w:rsidR="009223C7" w:rsidRPr="003A008B" w:rsidRDefault="009223C7" w:rsidP="009223C7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7BB73126" w14:textId="77777777" w:rsidR="009223C7" w:rsidRPr="009223C7" w:rsidRDefault="009223C7" w:rsidP="009223C7">
      <w:pPr>
        <w:jc w:val="both"/>
        <w:rPr>
          <w:i/>
          <w:color w:val="454545"/>
          <w:lang w:val="uk-UA"/>
        </w:rPr>
      </w:pPr>
    </w:p>
    <w:p w14:paraId="122FD32C" w14:textId="77777777" w:rsidR="009223C7" w:rsidRDefault="00D35A9F" w:rsidP="000A6746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0A6746">
        <w:rPr>
          <w:b/>
          <w:i/>
          <w:lang w:val="uk-UA"/>
        </w:rPr>
        <w:t xml:space="preserve">Обґрунтування розміру бюджетного призначення: </w:t>
      </w:r>
      <w:r w:rsidR="000A6746" w:rsidRPr="000A6746">
        <w:rPr>
          <w:i/>
          <w:lang w:val="uk-UA"/>
        </w:rPr>
        <w:t>розмір бюджетного призначення</w:t>
      </w:r>
      <w:r w:rsidRPr="000A6746">
        <w:rPr>
          <w:i/>
          <w:lang w:val="uk-UA"/>
        </w:rPr>
        <w:t xml:space="preserve"> визначений відповідн</w:t>
      </w:r>
      <w:r w:rsidR="000A6746" w:rsidRPr="000A6746">
        <w:rPr>
          <w:i/>
          <w:lang w:val="uk-UA"/>
        </w:rPr>
        <w:t>о</w:t>
      </w:r>
      <w:r w:rsidR="009223C7">
        <w:rPr>
          <w:i/>
          <w:lang w:val="uk-UA"/>
        </w:rPr>
        <w:t>:</w:t>
      </w:r>
    </w:p>
    <w:p w14:paraId="5009BC63" w14:textId="13D30329" w:rsidR="009223C7" w:rsidRPr="00130914" w:rsidRDefault="009223C7" w:rsidP="009223C7">
      <w:pPr>
        <w:pStyle w:val="a3"/>
        <w:numPr>
          <w:ilvl w:val="0"/>
          <w:numId w:val="3"/>
        </w:numPr>
        <w:ind w:left="851" w:hanging="65"/>
        <w:jc w:val="both"/>
        <w:rPr>
          <w:b/>
          <w:i/>
          <w:lang w:val="uk-UA"/>
        </w:rPr>
      </w:pPr>
      <w:r w:rsidRPr="00130914">
        <w:rPr>
          <w:i/>
          <w:color w:val="000000"/>
          <w:lang w:val="uk-UA"/>
        </w:rPr>
        <w:t xml:space="preserve">8 сесії Бучанської міської ради </w:t>
      </w:r>
      <w:r w:rsidRPr="00130914">
        <w:rPr>
          <w:i/>
          <w:lang w:val="en-US"/>
        </w:rPr>
        <w:t>V</w:t>
      </w:r>
      <w:r w:rsidRPr="00130914">
        <w:rPr>
          <w:i/>
          <w:color w:val="000000"/>
          <w:lang w:val="uk-UA"/>
        </w:rPr>
        <w:t>Ш скликання  від 25.02.2021р. №526 – 8 –</w:t>
      </w:r>
      <w:r w:rsidRPr="00130914">
        <w:rPr>
          <w:i/>
          <w:lang w:val="en-US"/>
        </w:rPr>
        <w:t>V</w:t>
      </w:r>
      <w:r w:rsidRPr="00130914">
        <w:rPr>
          <w:i/>
          <w:color w:val="000000"/>
          <w:lang w:val="uk-UA"/>
        </w:rPr>
        <w:t xml:space="preserve">Ш «Про внесення змін </w:t>
      </w:r>
      <w:r w:rsidRPr="00130914">
        <w:rPr>
          <w:i/>
          <w:lang w:val="uk-UA"/>
        </w:rPr>
        <w:t xml:space="preserve"> до  рішення 5 сесії  Бучанської   міської ради </w:t>
      </w:r>
      <w:r w:rsidRPr="00130914">
        <w:rPr>
          <w:i/>
          <w:lang w:val="en-US"/>
        </w:rPr>
        <w:t>V</w:t>
      </w:r>
      <w:r w:rsidRPr="00130914">
        <w:rPr>
          <w:i/>
          <w:lang w:val="uk-UA"/>
        </w:rPr>
        <w:t>І</w:t>
      </w:r>
      <w:r w:rsidRPr="00130914">
        <w:rPr>
          <w:i/>
          <w:lang w:val="en-US"/>
        </w:rPr>
        <w:t>II</w:t>
      </w:r>
      <w:r w:rsidRPr="00130914">
        <w:rPr>
          <w:i/>
          <w:lang w:val="uk-UA"/>
        </w:rPr>
        <w:t xml:space="preserve">   скликання   від  24 грудня  2020 року за № 124 -5-</w:t>
      </w:r>
      <w:r w:rsidRPr="00130914">
        <w:rPr>
          <w:i/>
          <w:lang w:val="en-US"/>
        </w:rPr>
        <w:t>VIII</w:t>
      </w:r>
      <w:r w:rsidRPr="00130914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</w:p>
    <w:p w14:paraId="208CF49D" w14:textId="26B886FE" w:rsidR="009223C7" w:rsidRDefault="009223C7" w:rsidP="009223C7">
      <w:pPr>
        <w:pStyle w:val="a3"/>
        <w:numPr>
          <w:ilvl w:val="0"/>
          <w:numId w:val="3"/>
        </w:numPr>
        <w:ind w:left="851" w:hanging="65"/>
        <w:jc w:val="both"/>
        <w:rPr>
          <w:i/>
          <w:lang w:val="uk-UA"/>
        </w:rPr>
      </w:pPr>
      <w:r w:rsidRPr="00130914">
        <w:rPr>
          <w:i/>
          <w:color w:val="000000"/>
          <w:lang w:val="uk-UA"/>
        </w:rPr>
        <w:t xml:space="preserve"> 14 сесії Бучанської міської ради </w:t>
      </w:r>
      <w:r w:rsidRPr="00130914">
        <w:rPr>
          <w:i/>
          <w:lang w:val="en-US"/>
        </w:rPr>
        <w:t>V</w:t>
      </w:r>
      <w:r w:rsidRPr="00130914">
        <w:rPr>
          <w:i/>
          <w:color w:val="000000"/>
          <w:lang w:val="uk-UA"/>
        </w:rPr>
        <w:t>Ш скликання  від 02.07.2021р. №1521 – 8 –</w:t>
      </w:r>
      <w:r w:rsidRPr="00130914">
        <w:rPr>
          <w:i/>
          <w:lang w:val="en-US"/>
        </w:rPr>
        <w:t>V</w:t>
      </w:r>
      <w:r w:rsidRPr="00130914">
        <w:rPr>
          <w:i/>
          <w:color w:val="000000"/>
          <w:lang w:val="uk-UA"/>
        </w:rPr>
        <w:t xml:space="preserve">Ш «Про внесення змін </w:t>
      </w:r>
      <w:r w:rsidRPr="00130914">
        <w:rPr>
          <w:i/>
          <w:lang w:val="uk-UA"/>
        </w:rPr>
        <w:t xml:space="preserve"> до  рішення 5 сесії  Бучанської   міської ради </w:t>
      </w:r>
      <w:r w:rsidRPr="00130914">
        <w:rPr>
          <w:i/>
          <w:lang w:val="en-US"/>
        </w:rPr>
        <w:t>V</w:t>
      </w:r>
      <w:r w:rsidRPr="00130914">
        <w:rPr>
          <w:i/>
          <w:lang w:val="uk-UA"/>
        </w:rPr>
        <w:t>І</w:t>
      </w:r>
      <w:r w:rsidRPr="00130914">
        <w:rPr>
          <w:i/>
          <w:lang w:val="en-US"/>
        </w:rPr>
        <w:t>II</w:t>
      </w:r>
      <w:r w:rsidRPr="00130914">
        <w:rPr>
          <w:i/>
          <w:lang w:val="uk-UA"/>
        </w:rPr>
        <w:t xml:space="preserve">   скликання   від  24 грудня  2020 року за № 124 -5-</w:t>
      </w:r>
      <w:r w:rsidRPr="00130914">
        <w:rPr>
          <w:i/>
          <w:lang w:val="en-US"/>
        </w:rPr>
        <w:t>VIII</w:t>
      </w:r>
      <w:r w:rsidRPr="00130914">
        <w:rPr>
          <w:i/>
          <w:lang w:val="uk-UA"/>
        </w:rPr>
        <w:t xml:space="preserve"> «Про  місцевий бюджет  Бучанської міської територіальної громади на 2021 рік». </w:t>
      </w:r>
    </w:p>
    <w:p w14:paraId="5A90EBEC" w14:textId="77777777" w:rsidR="009223C7" w:rsidRPr="00130914" w:rsidRDefault="009223C7" w:rsidP="009223C7">
      <w:pPr>
        <w:pStyle w:val="a3"/>
        <w:ind w:left="786"/>
        <w:jc w:val="both"/>
        <w:rPr>
          <w:i/>
          <w:lang w:val="uk-UA"/>
        </w:rPr>
      </w:pPr>
    </w:p>
    <w:p w14:paraId="3638D964" w14:textId="7818C72D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9223C7">
        <w:rPr>
          <w:i/>
          <w:lang w:val="uk-UA"/>
        </w:rPr>
        <w:t>409999,92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14:paraId="3DF8985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14:paraId="7F404DAF" w14:textId="77777777" w:rsidR="00591F83" w:rsidRPr="00591F83" w:rsidRDefault="00591F83" w:rsidP="00591F83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2E60888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8633030" w14:textId="6D2897E1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</w:t>
      </w:r>
    </w:p>
    <w:p w14:paraId="203C71CD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9E684D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14:paraId="2B83DF63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7D1DAF47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14:paraId="76DA409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14:paraId="2DEC95D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683CD009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14:paraId="0005EA4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14:paraId="7DFA3734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B18FB3A" w14:textId="7A4FFE38" w:rsidR="00BE718D" w:rsidRPr="000A6746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Очікуване споживання на 2021 рік – </w:t>
      </w:r>
      <w:r w:rsidR="009223C7">
        <w:rPr>
          <w:i/>
          <w:lang w:val="uk-UA"/>
        </w:rPr>
        <w:t>456505Кват-год</w:t>
      </w:r>
      <w:r w:rsidRPr="00591F83">
        <w:rPr>
          <w:i/>
          <w:lang w:val="uk-UA"/>
        </w:rPr>
        <w:t xml:space="preserve">. Тариф на момент проведення переговорів — </w:t>
      </w:r>
      <w:r w:rsidR="00085620" w:rsidRPr="00085620">
        <w:rPr>
          <w:i/>
        </w:rPr>
        <w:t>0</w:t>
      </w:r>
      <w:r w:rsidR="009223C7">
        <w:rPr>
          <w:i/>
          <w:lang w:val="uk-UA"/>
        </w:rPr>
        <w:t>,898128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 Загальна вартість предмета закупівлі на 2021 рік — </w:t>
      </w:r>
      <w:r w:rsidR="009223C7">
        <w:rPr>
          <w:i/>
          <w:lang w:val="uk-UA"/>
        </w:rPr>
        <w:t>409999,92</w:t>
      </w:r>
      <w:r w:rsidR="00085620" w:rsidRPr="00085620">
        <w:rPr>
          <w:i/>
        </w:rPr>
        <w:t>.80</w:t>
      </w:r>
      <w:r w:rsidRPr="00591F83">
        <w:rPr>
          <w:i/>
          <w:lang w:val="uk-UA"/>
        </w:rPr>
        <w:t xml:space="preserve"> грн з ПДВ</w:t>
      </w:r>
      <w:r w:rsidRPr="00591F83">
        <w:rPr>
          <w:b/>
          <w:i/>
          <w:lang w:val="uk-UA"/>
        </w:rPr>
        <w:t xml:space="preserve"> (</w:t>
      </w:r>
      <w:r w:rsidR="00085620" w:rsidRPr="00085620">
        <w:rPr>
          <w:b/>
          <w:i/>
        </w:rPr>
        <w:t>0</w:t>
      </w:r>
      <w:r w:rsidR="009223C7">
        <w:rPr>
          <w:b/>
          <w:i/>
          <w:lang w:val="uk-UA"/>
        </w:rPr>
        <w:t>,8981</w:t>
      </w:r>
      <w:r w:rsidR="00483DE0">
        <w:rPr>
          <w:b/>
          <w:i/>
          <w:lang w:val="uk-UA"/>
        </w:rPr>
        <w:t>28</w:t>
      </w:r>
      <w:r w:rsidR="00085620" w:rsidRPr="00085620">
        <w:rPr>
          <w:b/>
          <w:i/>
        </w:rPr>
        <w:t xml:space="preserve"> </w:t>
      </w:r>
      <w:r w:rsidR="00085620">
        <w:rPr>
          <w:b/>
          <w:i/>
          <w:lang w:val="uk-UA"/>
        </w:rPr>
        <w:t xml:space="preserve">х </w:t>
      </w:r>
      <w:r w:rsidR="00483DE0">
        <w:rPr>
          <w:b/>
          <w:i/>
          <w:lang w:val="uk-UA"/>
        </w:rPr>
        <w:t>456505</w:t>
      </w:r>
      <w:r w:rsidR="00085620">
        <w:rPr>
          <w:b/>
          <w:i/>
          <w:lang w:val="uk-UA"/>
        </w:rPr>
        <w:t xml:space="preserve"> = </w:t>
      </w:r>
      <w:r w:rsidR="00483DE0">
        <w:rPr>
          <w:b/>
          <w:i/>
          <w:lang w:val="uk-UA"/>
        </w:rPr>
        <w:t>409999</w:t>
      </w:r>
      <w:r w:rsidR="00085620">
        <w:rPr>
          <w:b/>
          <w:i/>
          <w:lang w:val="uk-UA"/>
        </w:rPr>
        <w:t>,</w:t>
      </w:r>
      <w:r w:rsidR="00483DE0">
        <w:rPr>
          <w:b/>
          <w:i/>
          <w:lang w:val="uk-UA"/>
        </w:rPr>
        <w:t>92</w:t>
      </w:r>
      <w:r w:rsidR="00085620">
        <w:rPr>
          <w:b/>
          <w:i/>
          <w:lang w:val="uk-UA"/>
        </w:rPr>
        <w:t xml:space="preserve">) </w:t>
      </w:r>
    </w:p>
    <w:sectPr w:rsidR="00BE718D" w:rsidRPr="000A6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676"/>
    <w:multiLevelType w:val="hybridMultilevel"/>
    <w:tmpl w:val="351261E6"/>
    <w:lvl w:ilvl="0" w:tplc="69E4C0C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5620"/>
    <w:rsid w:val="000A6746"/>
    <w:rsid w:val="001357DF"/>
    <w:rsid w:val="003433AF"/>
    <w:rsid w:val="00414530"/>
    <w:rsid w:val="00483DE0"/>
    <w:rsid w:val="00591F83"/>
    <w:rsid w:val="005F4A5C"/>
    <w:rsid w:val="006A3DFD"/>
    <w:rsid w:val="00886DB4"/>
    <w:rsid w:val="009223C7"/>
    <w:rsid w:val="00A503E2"/>
    <w:rsid w:val="00AC2C7A"/>
    <w:rsid w:val="00BE718D"/>
    <w:rsid w:val="00C676DE"/>
    <w:rsid w:val="00D35A9F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223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223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4</cp:revision>
  <dcterms:created xsi:type="dcterms:W3CDTF">2021-11-26T10:00:00Z</dcterms:created>
  <dcterms:modified xsi:type="dcterms:W3CDTF">2021-11-26T10:57:00Z</dcterms:modified>
</cp:coreProperties>
</file>