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44" w:rsidRPr="006D589D" w:rsidRDefault="006D589D" w:rsidP="006D58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Звіт про базове відстеження результативності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A53">
        <w:rPr>
          <w:rFonts w:ascii="Times New Roman" w:hAnsi="Times New Roman" w:cs="Times New Roman"/>
          <w:b/>
          <w:sz w:val="28"/>
          <w:szCs w:val="28"/>
        </w:rPr>
        <w:t xml:space="preserve">Рішення Бучанської міської ради «Про встановлення ставок </w:t>
      </w:r>
      <w:r w:rsidR="005C0174" w:rsidRPr="00614A53">
        <w:rPr>
          <w:rFonts w:ascii="Times New Roman" w:hAnsi="Times New Roman" w:cs="Times New Roman"/>
          <w:b/>
          <w:sz w:val="28"/>
          <w:szCs w:val="28"/>
        </w:rPr>
        <w:t>та пільг із сплати податку на нерухоме майно, відмінне від земельної ділянки</w:t>
      </w:r>
      <w:r w:rsidRPr="00614A53">
        <w:rPr>
          <w:rFonts w:ascii="Times New Roman" w:hAnsi="Times New Roman" w:cs="Times New Roman"/>
          <w:b/>
          <w:sz w:val="28"/>
          <w:szCs w:val="28"/>
        </w:rPr>
        <w:t xml:space="preserve"> на території Бучанської міської територіальної громади»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89D" w:rsidRDefault="006D589D" w:rsidP="006D58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Вид та назва регуляторного акта:</w:t>
      </w:r>
    </w:p>
    <w:p w:rsidR="00D07872" w:rsidRPr="006D589D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589D" w:rsidRDefault="006D589D" w:rsidP="00E873B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Бучанської міської ради</w:t>
      </w:r>
      <w:r w:rsidR="00227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58A">
        <w:rPr>
          <w:rFonts w:ascii="Times New Roman" w:hAnsi="Times New Roman" w:cs="Times New Roman"/>
          <w:sz w:val="28"/>
          <w:szCs w:val="28"/>
        </w:rPr>
        <w:t>від 24.06.2021</w:t>
      </w:r>
      <w:r w:rsidR="00AB4851">
        <w:rPr>
          <w:rFonts w:ascii="Times New Roman" w:hAnsi="Times New Roman" w:cs="Times New Roman"/>
          <w:sz w:val="28"/>
          <w:szCs w:val="28"/>
        </w:rPr>
        <w:t xml:space="preserve"> </w:t>
      </w:r>
      <w:r w:rsidR="00F1308E">
        <w:rPr>
          <w:rFonts w:ascii="Times New Roman" w:hAnsi="Times New Roman" w:cs="Times New Roman"/>
          <w:sz w:val="28"/>
          <w:szCs w:val="28"/>
        </w:rPr>
        <w:t>№ 1309</w:t>
      </w:r>
      <w:r w:rsidR="00AB4851" w:rsidRPr="00AB4851">
        <w:rPr>
          <w:rFonts w:ascii="Times New Roman" w:hAnsi="Times New Roman" w:cs="Times New Roman"/>
          <w:sz w:val="28"/>
          <w:szCs w:val="28"/>
        </w:rPr>
        <w:t>-13-VIII</w:t>
      </w:r>
      <w:r w:rsidR="00AB4851">
        <w:rPr>
          <w:rFonts w:ascii="Times New Roman" w:hAnsi="Times New Roman" w:cs="Times New Roman"/>
          <w:sz w:val="28"/>
          <w:szCs w:val="28"/>
        </w:rPr>
        <w:t xml:space="preserve"> «Про встановлення ставок </w:t>
      </w:r>
      <w:r w:rsidR="00F1308E">
        <w:rPr>
          <w:rFonts w:ascii="Times New Roman" w:hAnsi="Times New Roman" w:cs="Times New Roman"/>
          <w:sz w:val="28"/>
          <w:szCs w:val="28"/>
        </w:rPr>
        <w:t>та пільг із сплати податку на нерухоме майно, відмінне від земельної ділянки на території Бучанської міської територіальної громади</w:t>
      </w:r>
      <w:r w:rsidR="00AB4851">
        <w:rPr>
          <w:rFonts w:ascii="Times New Roman" w:hAnsi="Times New Roman" w:cs="Times New Roman"/>
          <w:sz w:val="28"/>
          <w:szCs w:val="28"/>
        </w:rPr>
        <w:t>»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Default="00AB4851" w:rsidP="006D589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4851">
        <w:rPr>
          <w:rFonts w:ascii="Times New Roman" w:hAnsi="Times New Roman" w:cs="Times New Roman"/>
          <w:b/>
          <w:i/>
          <w:sz w:val="28"/>
          <w:szCs w:val="28"/>
        </w:rPr>
        <w:t>Назва виконавця заходів з відстеження результативності: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економічного розвитку </w:t>
      </w:r>
      <w:r w:rsidR="00611C59">
        <w:rPr>
          <w:rFonts w:ascii="Times New Roman" w:hAnsi="Times New Roman" w:cs="Times New Roman"/>
          <w:sz w:val="28"/>
          <w:szCs w:val="28"/>
        </w:rPr>
        <w:t>та інвестицій Бучанської міської ради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P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C59">
        <w:rPr>
          <w:rFonts w:ascii="Times New Roman" w:hAnsi="Times New Roman" w:cs="Times New Roman"/>
          <w:b/>
          <w:i/>
          <w:sz w:val="28"/>
          <w:szCs w:val="28"/>
        </w:rPr>
        <w:t>Цілі прийняття акта: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1C59">
        <w:rPr>
          <w:rFonts w:ascii="Times New Roman" w:hAnsi="Times New Roman" w:cs="Times New Roman"/>
          <w:sz w:val="28"/>
          <w:szCs w:val="28"/>
        </w:rPr>
        <w:t xml:space="preserve">отримання </w:t>
      </w:r>
      <w:r>
        <w:rPr>
          <w:rFonts w:ascii="Times New Roman" w:hAnsi="Times New Roman" w:cs="Times New Roman"/>
          <w:sz w:val="28"/>
          <w:szCs w:val="28"/>
        </w:rPr>
        <w:t>вимог П</w:t>
      </w:r>
      <w:r w:rsidRPr="00611C59">
        <w:rPr>
          <w:rFonts w:ascii="Times New Roman" w:hAnsi="Times New Roman" w:cs="Times New Roman"/>
          <w:sz w:val="28"/>
          <w:szCs w:val="28"/>
        </w:rPr>
        <w:t xml:space="preserve">одаткового кодексу </w:t>
      </w:r>
      <w:r>
        <w:rPr>
          <w:rFonts w:ascii="Times New Roman" w:hAnsi="Times New Roman" w:cs="Times New Roman"/>
          <w:sz w:val="28"/>
          <w:szCs w:val="28"/>
        </w:rPr>
        <w:t xml:space="preserve">в частині встановлення </w:t>
      </w:r>
      <w:r w:rsidR="00E97CEB">
        <w:rPr>
          <w:rFonts w:ascii="Times New Roman" w:hAnsi="Times New Roman" w:cs="Times New Roman"/>
          <w:sz w:val="28"/>
          <w:szCs w:val="28"/>
        </w:rPr>
        <w:t>податку на нерухоме майно, відмінне від земельної ділянки, як обов’язкового податку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збільшення доходної частини, отримання до бюджету Бучанської міської територіальної громади відповідних надходжень;</w:t>
      </w: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підтримка та розвиток малого та середнього бізнесу;</w:t>
      </w:r>
    </w:p>
    <w:p w:rsidR="00611C59" w:rsidRDefault="00E97CEB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регулювання ситуації на ринку житла;</w:t>
      </w:r>
    </w:p>
    <w:p w:rsidR="00E97CEB" w:rsidRDefault="00E97CEB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дотримання принципів державної регуляторної політики.</w:t>
      </w:r>
    </w:p>
    <w:p w:rsidR="002D27A6" w:rsidRPr="00611C59" w:rsidRDefault="002D27A6" w:rsidP="002D27A6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B4851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Строк виконання заходів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 відстеження результативності: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E97CEB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4A53">
        <w:rPr>
          <w:rFonts w:ascii="Times New Roman" w:hAnsi="Times New Roman" w:cs="Times New Roman"/>
          <w:sz w:val="28"/>
          <w:szCs w:val="28"/>
        </w:rPr>
        <w:t>з 23.06.2021 по 22</w:t>
      </w:r>
      <w:r w:rsidR="002D27A6" w:rsidRPr="00614A53">
        <w:rPr>
          <w:rFonts w:ascii="Times New Roman" w:hAnsi="Times New Roman" w:cs="Times New Roman"/>
          <w:sz w:val="28"/>
          <w:szCs w:val="28"/>
        </w:rPr>
        <w:t>.07.2021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Тип відстеження: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Базове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Метод одержання результатів відстеження результативності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проведення базового відстеження використовувався статистичний метод одержання результатів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2D27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Дані та припущення, на основі яких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ідстежується </w:t>
      </w:r>
      <w:r w:rsidRPr="002D27A6">
        <w:rPr>
          <w:rFonts w:ascii="Times New Roman" w:hAnsi="Times New Roman" w:cs="Times New Roman"/>
          <w:b/>
          <w:i/>
          <w:sz w:val="28"/>
          <w:szCs w:val="28"/>
        </w:rPr>
        <w:t>результативність, а також способи одержання даних:</w:t>
      </w:r>
    </w:p>
    <w:p w:rsidR="00D07872" w:rsidRDefault="00D07872" w:rsidP="00D07872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7A6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проведення базового відстеження </w:t>
      </w:r>
      <w:r>
        <w:rPr>
          <w:rFonts w:ascii="Times New Roman" w:hAnsi="Times New Roman" w:cs="Times New Roman"/>
          <w:sz w:val="28"/>
          <w:szCs w:val="28"/>
        </w:rPr>
        <w:t>результативності даного регуляторного акта були визначені такі статистичні показники результативності:</w:t>
      </w:r>
    </w:p>
    <w:p w:rsidR="00107DB8" w:rsidRDefault="00107DB8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7A6" w:rsidRDefault="00107DB8" w:rsidP="002D27A6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D27A6">
        <w:rPr>
          <w:rFonts w:ascii="Times New Roman" w:hAnsi="Times New Roman" w:cs="Times New Roman"/>
          <w:sz w:val="28"/>
          <w:szCs w:val="28"/>
        </w:rPr>
        <w:t xml:space="preserve">ількість </w:t>
      </w:r>
      <w:r w:rsidR="00BC603C">
        <w:rPr>
          <w:rFonts w:ascii="Times New Roman" w:hAnsi="Times New Roman" w:cs="Times New Roman"/>
          <w:sz w:val="28"/>
          <w:szCs w:val="28"/>
        </w:rPr>
        <w:t xml:space="preserve">платників </w:t>
      </w:r>
      <w:r w:rsidR="002D27A6">
        <w:rPr>
          <w:rFonts w:ascii="Times New Roman" w:hAnsi="Times New Roman" w:cs="Times New Roman"/>
          <w:sz w:val="28"/>
          <w:szCs w:val="28"/>
        </w:rPr>
        <w:t xml:space="preserve">податку на </w:t>
      </w:r>
      <w:r w:rsidR="00BC603C">
        <w:rPr>
          <w:rFonts w:ascii="Times New Roman" w:hAnsi="Times New Roman" w:cs="Times New Roman"/>
          <w:sz w:val="28"/>
          <w:szCs w:val="28"/>
        </w:rPr>
        <w:t xml:space="preserve">нерухоме майно, відмінне від земельної ділянки на </w:t>
      </w:r>
      <w:r w:rsidR="002D27A6">
        <w:rPr>
          <w:rFonts w:ascii="Times New Roman" w:hAnsi="Times New Roman" w:cs="Times New Roman"/>
          <w:sz w:val="28"/>
          <w:szCs w:val="28"/>
        </w:rPr>
        <w:t xml:space="preserve">території </w:t>
      </w:r>
      <w:r w:rsidR="002D27A6" w:rsidRPr="002D27A6">
        <w:rPr>
          <w:rFonts w:ascii="Times New Roman" w:hAnsi="Times New Roman" w:cs="Times New Roman"/>
          <w:sz w:val="28"/>
          <w:szCs w:val="28"/>
        </w:rPr>
        <w:t>Бучанської міської територіальної громади</w:t>
      </w:r>
      <w:r w:rsidR="002D27A6">
        <w:rPr>
          <w:rFonts w:ascii="Times New Roman" w:hAnsi="Times New Roman" w:cs="Times New Roman"/>
          <w:sz w:val="28"/>
          <w:szCs w:val="28"/>
        </w:rPr>
        <w:t>;</w:t>
      </w:r>
    </w:p>
    <w:p w:rsidR="00107DB8" w:rsidRPr="002D27A6" w:rsidRDefault="00107DB8" w:rsidP="00107DB8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сума надходжень до бюджету від сплати </w:t>
      </w:r>
      <w:r w:rsidR="00BC603C" w:rsidRPr="00BC603C">
        <w:rPr>
          <w:rFonts w:ascii="Times New Roman" w:hAnsi="Times New Roman" w:cs="Times New Roman"/>
          <w:sz w:val="28"/>
          <w:szCs w:val="28"/>
        </w:rPr>
        <w:t xml:space="preserve">податку на нерухоме майно, відмінне від земельної ділянки </w:t>
      </w:r>
      <w:r w:rsidR="00BC603C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r w:rsidRPr="00107DB8">
        <w:rPr>
          <w:rFonts w:ascii="Times New Roman" w:hAnsi="Times New Roman" w:cs="Times New Roman"/>
          <w:sz w:val="28"/>
          <w:szCs w:val="28"/>
        </w:rPr>
        <w:t>Бучанської міської територіальної громади</w:t>
      </w:r>
      <w:r w:rsidR="008E5C1F">
        <w:rPr>
          <w:rFonts w:ascii="Times New Roman" w:hAnsi="Times New Roman" w:cs="Times New Roman"/>
          <w:sz w:val="28"/>
          <w:szCs w:val="28"/>
        </w:rPr>
        <w:t>.</w:t>
      </w:r>
    </w:p>
    <w:p w:rsidR="002D27A6" w:rsidRP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107DB8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7DB8">
        <w:rPr>
          <w:rFonts w:ascii="Times New Roman" w:hAnsi="Times New Roman" w:cs="Times New Roman"/>
          <w:b/>
          <w:i/>
          <w:sz w:val="28"/>
          <w:szCs w:val="28"/>
        </w:rPr>
        <w:t>Кількісні та якісні значення показників результативності :</w:t>
      </w:r>
    </w:p>
    <w:p w:rsidR="00107DB8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17"/>
        <w:gridCol w:w="4300"/>
        <w:gridCol w:w="1417"/>
        <w:gridCol w:w="1276"/>
        <w:gridCol w:w="1525"/>
      </w:tblGrid>
      <w:tr w:rsidR="00772C7E" w:rsidTr="006F4FA1">
        <w:tc>
          <w:tcPr>
            <w:tcW w:w="617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№ п/</w:t>
            </w:r>
            <w:proofErr w:type="spellStart"/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0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Показники</w:t>
            </w:r>
          </w:p>
        </w:tc>
        <w:tc>
          <w:tcPr>
            <w:tcW w:w="1417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25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  <w:p w:rsidR="00772C7E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(прогноз)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F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107DB8" w:rsidRDefault="00772C7E" w:rsidP="002E45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платників </w:t>
            </w:r>
            <w:r w:rsidR="006F4FA1">
              <w:rPr>
                <w:rFonts w:ascii="Times New Roman" w:hAnsi="Times New Roman" w:cs="Times New Roman"/>
                <w:sz w:val="28"/>
                <w:szCs w:val="28"/>
              </w:rPr>
              <w:t>податку</w:t>
            </w:r>
            <w:r w:rsidR="002E4597">
              <w:rPr>
                <w:rFonts w:ascii="Times New Roman" w:hAnsi="Times New Roman" w:cs="Times New Roman"/>
                <w:sz w:val="28"/>
                <w:szCs w:val="28"/>
              </w:rPr>
              <w:t xml:space="preserve"> на нерухоме майно, відмінне від земельної ділянки</w:t>
            </w:r>
            <w:r w:rsidR="006F4FA1">
              <w:rPr>
                <w:rFonts w:ascii="Times New Roman" w:hAnsi="Times New Roman" w:cs="Times New Roman"/>
                <w:sz w:val="28"/>
                <w:szCs w:val="28"/>
              </w:rPr>
              <w:t xml:space="preserve"> (юридичні особи) </w:t>
            </w:r>
          </w:p>
        </w:tc>
        <w:tc>
          <w:tcPr>
            <w:tcW w:w="1417" w:type="dxa"/>
          </w:tcPr>
          <w:p w:rsidR="00107DB8" w:rsidRDefault="00A25A54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07DB8" w:rsidRDefault="00352317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525" w:type="dxa"/>
          </w:tcPr>
          <w:p w:rsidR="00107DB8" w:rsidRDefault="00A25A54" w:rsidP="003523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23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00" w:type="dxa"/>
          </w:tcPr>
          <w:p w:rsidR="00107DB8" w:rsidRDefault="006F4FA1" w:rsidP="00D936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податку </w:t>
            </w:r>
            <w:r w:rsidR="00D93636">
              <w:rPr>
                <w:rFonts w:ascii="Times New Roman" w:hAnsi="Times New Roman" w:cs="Times New Roman"/>
                <w:sz w:val="28"/>
                <w:szCs w:val="28"/>
              </w:rPr>
              <w:t>на нерухоме майно, відмінне від земельної ділянки  (юридичні 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93636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107DB8" w:rsidRDefault="00A25A54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180,7</w:t>
            </w:r>
          </w:p>
        </w:tc>
        <w:tc>
          <w:tcPr>
            <w:tcW w:w="1276" w:type="dxa"/>
          </w:tcPr>
          <w:p w:rsidR="00107DB8" w:rsidRDefault="00352317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4544,5</w:t>
            </w:r>
          </w:p>
        </w:tc>
        <w:tc>
          <w:tcPr>
            <w:tcW w:w="1525" w:type="dxa"/>
          </w:tcPr>
          <w:p w:rsidR="00107DB8" w:rsidRDefault="00352317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5321,1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00" w:type="dxa"/>
          </w:tcPr>
          <w:p w:rsidR="00107DB8" w:rsidRDefault="00D93636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3636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платників податку на нерухоме майно, відмінне від земельної ділянки </w:t>
            </w:r>
            <w:r w:rsidR="006F4FA1">
              <w:rPr>
                <w:rFonts w:ascii="Times New Roman" w:hAnsi="Times New Roman" w:cs="Times New Roman"/>
                <w:sz w:val="28"/>
                <w:szCs w:val="28"/>
              </w:rPr>
              <w:t>(фіз</w:t>
            </w:r>
            <w:r w:rsidR="006F4FA1" w:rsidRPr="006F4FA1">
              <w:rPr>
                <w:rFonts w:ascii="Times New Roman" w:hAnsi="Times New Roman" w:cs="Times New Roman"/>
                <w:sz w:val="28"/>
                <w:szCs w:val="28"/>
              </w:rPr>
              <w:t>ичні особи)</w:t>
            </w:r>
          </w:p>
        </w:tc>
        <w:tc>
          <w:tcPr>
            <w:tcW w:w="1417" w:type="dxa"/>
          </w:tcPr>
          <w:p w:rsidR="00107DB8" w:rsidRDefault="00A25A54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</w:p>
        </w:tc>
        <w:tc>
          <w:tcPr>
            <w:tcW w:w="1276" w:type="dxa"/>
          </w:tcPr>
          <w:p w:rsidR="00107DB8" w:rsidRDefault="00352317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</w:t>
            </w:r>
          </w:p>
        </w:tc>
        <w:tc>
          <w:tcPr>
            <w:tcW w:w="1525" w:type="dxa"/>
          </w:tcPr>
          <w:p w:rsidR="00107DB8" w:rsidRDefault="00383471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2920</w:t>
            </w:r>
          </w:p>
        </w:tc>
      </w:tr>
      <w:tr w:rsidR="006F4FA1" w:rsidTr="006F4FA1">
        <w:tc>
          <w:tcPr>
            <w:tcW w:w="617" w:type="dxa"/>
          </w:tcPr>
          <w:p w:rsidR="006F4FA1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00" w:type="dxa"/>
          </w:tcPr>
          <w:p w:rsidR="006F4FA1" w:rsidRDefault="00D93636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3636"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податку на нерухоме майно, відмінне від земельної ділянки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(фіз</w:t>
            </w:r>
            <w:r w:rsidRPr="00D93636">
              <w:rPr>
                <w:rFonts w:ascii="Times New Roman" w:hAnsi="Times New Roman" w:cs="Times New Roman"/>
                <w:sz w:val="28"/>
                <w:szCs w:val="28"/>
              </w:rPr>
              <w:t xml:space="preserve">ичні особи, тис. </w:t>
            </w:r>
            <w:proofErr w:type="spellStart"/>
            <w:r w:rsidRPr="00D93636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D936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6F4FA1" w:rsidRDefault="009A792F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1358,80</w:t>
            </w:r>
          </w:p>
        </w:tc>
        <w:tc>
          <w:tcPr>
            <w:tcW w:w="1276" w:type="dxa"/>
          </w:tcPr>
          <w:p w:rsidR="006F4FA1" w:rsidRDefault="00352317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2187,3</w:t>
            </w:r>
          </w:p>
        </w:tc>
        <w:tc>
          <w:tcPr>
            <w:tcW w:w="1525" w:type="dxa"/>
          </w:tcPr>
          <w:p w:rsidR="006F4FA1" w:rsidRDefault="00A25A54" w:rsidP="003834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4810,3</w:t>
            </w:r>
          </w:p>
        </w:tc>
      </w:tr>
    </w:tbl>
    <w:p w:rsidR="00107DB8" w:rsidRPr="003D6860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3D6860" w:rsidP="000F0C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6860">
        <w:rPr>
          <w:rFonts w:ascii="Times New Roman" w:hAnsi="Times New Roman" w:cs="Times New Roman"/>
          <w:b/>
          <w:i/>
          <w:sz w:val="28"/>
          <w:szCs w:val="28"/>
        </w:rPr>
        <w:t>Оцінка результатів реалізації регуляторного акта та ступеня досягнення визначених цілей:</w:t>
      </w:r>
    </w:p>
    <w:p w:rsidR="00D07872" w:rsidRPr="003D6860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D6860" w:rsidRPr="00D93636" w:rsidRDefault="003D6860" w:rsidP="00D9363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Прийняте рішення </w:t>
      </w:r>
      <w:r w:rsidRPr="003D6860">
        <w:rPr>
          <w:rFonts w:ascii="Times New Roman" w:hAnsi="Times New Roman" w:cs="Times New Roman"/>
          <w:sz w:val="28"/>
          <w:szCs w:val="28"/>
        </w:rPr>
        <w:t xml:space="preserve">Бучанської міської ради  від 24.06.2021 </w:t>
      </w:r>
      <w:r w:rsidR="00D93636" w:rsidRPr="00D93636">
        <w:rPr>
          <w:rFonts w:ascii="Times New Roman" w:hAnsi="Times New Roman" w:cs="Times New Roman"/>
          <w:sz w:val="28"/>
          <w:szCs w:val="28"/>
        </w:rPr>
        <w:t>№ 1309-13-VIII «Про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громади»</w:t>
      </w:r>
      <w:r w:rsidR="00D93636">
        <w:rPr>
          <w:rFonts w:ascii="Times New Roman" w:hAnsi="Times New Roman" w:cs="Times New Roman"/>
          <w:sz w:val="28"/>
          <w:szCs w:val="28"/>
        </w:rPr>
        <w:t xml:space="preserve"> </w:t>
      </w:r>
      <w:r w:rsidRPr="00D93636">
        <w:rPr>
          <w:rFonts w:ascii="Times New Roman" w:hAnsi="Times New Roman" w:cs="Times New Roman"/>
          <w:sz w:val="28"/>
          <w:szCs w:val="28"/>
        </w:rPr>
        <w:t xml:space="preserve">сприятиме: 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приведенню нормативних актів місцевого самоврядування у відповідність до Податкового кодексу України;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удосконаленню системи місцевого оподаткування;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збільшенню доходної частини місцевого бюджету.</w:t>
      </w:r>
    </w:p>
    <w:p w:rsidR="003D6860" w:rsidRDefault="003D6860" w:rsidP="003D68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112" w:rsidRPr="003D6860" w:rsidRDefault="00601112" w:rsidP="006011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</w:t>
      </w:r>
    </w:p>
    <w:p w:rsidR="00601112" w:rsidRPr="003D6860" w:rsidRDefault="00601112" w:rsidP="006011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міського голови</w:t>
      </w:r>
      <w:r w:rsidRPr="003D68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Сергій ШЕПЕТЬКО</w:t>
      </w:r>
    </w:p>
    <w:p w:rsidR="003D6860" w:rsidRPr="003D6860" w:rsidRDefault="003D6860" w:rsidP="006011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D6860" w:rsidRPr="003D6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4E0"/>
    <w:multiLevelType w:val="hybridMultilevel"/>
    <w:tmpl w:val="2266167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111E45"/>
    <w:multiLevelType w:val="hybridMultilevel"/>
    <w:tmpl w:val="07EC65D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683176"/>
    <w:multiLevelType w:val="hybridMultilevel"/>
    <w:tmpl w:val="833291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B05F8"/>
    <w:multiLevelType w:val="hybridMultilevel"/>
    <w:tmpl w:val="470638F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91368E"/>
    <w:multiLevelType w:val="hybridMultilevel"/>
    <w:tmpl w:val="573038B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9C542A"/>
    <w:multiLevelType w:val="hybridMultilevel"/>
    <w:tmpl w:val="8A44D1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85"/>
    <w:rsid w:val="000E218B"/>
    <w:rsid w:val="000F0C4F"/>
    <w:rsid w:val="00107DB8"/>
    <w:rsid w:val="0018171C"/>
    <w:rsid w:val="0022758A"/>
    <w:rsid w:val="00232407"/>
    <w:rsid w:val="002513C7"/>
    <w:rsid w:val="002B1A85"/>
    <w:rsid w:val="002D27A6"/>
    <w:rsid w:val="002E4597"/>
    <w:rsid w:val="00352317"/>
    <w:rsid w:val="00383471"/>
    <w:rsid w:val="003D6860"/>
    <w:rsid w:val="0047287A"/>
    <w:rsid w:val="005C0174"/>
    <w:rsid w:val="00601112"/>
    <w:rsid w:val="00611C59"/>
    <w:rsid w:val="00614A53"/>
    <w:rsid w:val="006D589D"/>
    <w:rsid w:val="006F4FA1"/>
    <w:rsid w:val="00772C7E"/>
    <w:rsid w:val="008E5C1F"/>
    <w:rsid w:val="009A792F"/>
    <w:rsid w:val="009D43CF"/>
    <w:rsid w:val="00A25A54"/>
    <w:rsid w:val="00A34976"/>
    <w:rsid w:val="00AB4851"/>
    <w:rsid w:val="00BC603C"/>
    <w:rsid w:val="00CE3344"/>
    <w:rsid w:val="00D07872"/>
    <w:rsid w:val="00D93636"/>
    <w:rsid w:val="00E873B5"/>
    <w:rsid w:val="00E97CEB"/>
    <w:rsid w:val="00EC37ED"/>
    <w:rsid w:val="00F1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Ekonomika-2</dc:creator>
  <cp:lastModifiedBy>Ekonomika-2</cp:lastModifiedBy>
  <cp:revision>14</cp:revision>
  <cp:lastPrinted>2021-11-12T13:00:00Z</cp:lastPrinted>
  <dcterms:created xsi:type="dcterms:W3CDTF">2021-10-05T13:35:00Z</dcterms:created>
  <dcterms:modified xsi:type="dcterms:W3CDTF">2021-11-15T12:24:00Z</dcterms:modified>
</cp:coreProperties>
</file>