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26" w:rsidRDefault="00591A74" w:rsidP="00247826">
      <w:pPr>
        <w:spacing w:after="0" w:line="240" w:lineRule="auto"/>
        <w:rPr>
          <w:rFonts w:ascii="Times New Roman" w:hAnsi="Times New Roman" w:cs="Times New Roman"/>
          <w:b/>
          <w:sz w:val="28"/>
          <w:szCs w:val="28"/>
          <w:lang w:val="uk-UA"/>
        </w:rPr>
      </w:pPr>
      <w:r w:rsidRPr="00247826">
        <w:rPr>
          <w:rFonts w:ascii="Times New Roman" w:hAnsi="Times New Roman" w:cs="Times New Roman"/>
          <w:b/>
          <w:sz w:val="28"/>
          <w:szCs w:val="28"/>
          <w:lang w:val="uk-UA"/>
        </w:rPr>
        <w:t>Оголошення про проведення конкурсу</w:t>
      </w:r>
      <w:r w:rsidR="00247826">
        <w:rPr>
          <w:rFonts w:ascii="Times New Roman" w:hAnsi="Times New Roman" w:cs="Times New Roman"/>
          <w:b/>
          <w:sz w:val="28"/>
          <w:szCs w:val="28"/>
          <w:lang w:val="uk-UA"/>
        </w:rPr>
        <w:t xml:space="preserve"> </w:t>
      </w:r>
      <w:r w:rsidRPr="00247826">
        <w:rPr>
          <w:rFonts w:ascii="Times New Roman" w:hAnsi="Times New Roman" w:cs="Times New Roman"/>
          <w:b/>
          <w:sz w:val="28"/>
          <w:szCs w:val="28"/>
          <w:lang w:val="uk-UA"/>
        </w:rPr>
        <w:t xml:space="preserve">з відбору </w:t>
      </w:r>
      <w:r w:rsidR="000F68B4" w:rsidRPr="00247826">
        <w:rPr>
          <w:rFonts w:ascii="Times New Roman" w:hAnsi="Times New Roman" w:cs="Times New Roman"/>
          <w:b/>
          <w:sz w:val="28"/>
          <w:szCs w:val="28"/>
          <w:lang w:val="uk-UA"/>
        </w:rPr>
        <w:t xml:space="preserve"> виконавця</w:t>
      </w:r>
      <w:r w:rsidR="00357F62" w:rsidRPr="00247826">
        <w:rPr>
          <w:rFonts w:ascii="Times New Roman" w:hAnsi="Times New Roman" w:cs="Times New Roman"/>
          <w:b/>
          <w:sz w:val="28"/>
          <w:szCs w:val="28"/>
          <w:lang w:val="uk-UA"/>
        </w:rPr>
        <w:t xml:space="preserve"> послуг з організації та </w:t>
      </w:r>
      <w:r w:rsidR="000F68B4" w:rsidRPr="00247826">
        <w:rPr>
          <w:rFonts w:ascii="Times New Roman" w:hAnsi="Times New Roman" w:cs="Times New Roman"/>
          <w:b/>
          <w:sz w:val="28"/>
          <w:szCs w:val="28"/>
          <w:lang w:val="uk-UA"/>
        </w:rPr>
        <w:t xml:space="preserve"> проведення</w:t>
      </w:r>
    </w:p>
    <w:p w:rsidR="00B8052D" w:rsidRPr="00247826" w:rsidRDefault="000F68B4" w:rsidP="00247826">
      <w:pPr>
        <w:spacing w:after="0" w:line="240" w:lineRule="auto"/>
        <w:jc w:val="center"/>
        <w:rPr>
          <w:rFonts w:ascii="Times New Roman" w:hAnsi="Times New Roman" w:cs="Times New Roman"/>
          <w:b/>
          <w:sz w:val="28"/>
          <w:szCs w:val="28"/>
          <w:lang w:val="uk-UA"/>
        </w:rPr>
      </w:pPr>
      <w:r w:rsidRPr="00247826">
        <w:rPr>
          <w:rFonts w:ascii="Times New Roman" w:hAnsi="Times New Roman" w:cs="Times New Roman"/>
          <w:b/>
          <w:sz w:val="28"/>
          <w:szCs w:val="28"/>
          <w:lang w:val="uk-UA"/>
        </w:rPr>
        <w:t xml:space="preserve">земельних торгів у  формі </w:t>
      </w:r>
      <w:r w:rsidR="00357F62" w:rsidRPr="00247826">
        <w:rPr>
          <w:rFonts w:ascii="Times New Roman" w:hAnsi="Times New Roman" w:cs="Times New Roman"/>
          <w:b/>
          <w:sz w:val="28"/>
          <w:szCs w:val="28"/>
          <w:lang w:val="uk-UA"/>
        </w:rPr>
        <w:t>аукціону.</w:t>
      </w:r>
    </w:p>
    <w:p w:rsidR="00B8052D" w:rsidRPr="00247826" w:rsidRDefault="00B8052D" w:rsidP="00B8052D">
      <w:pPr>
        <w:rPr>
          <w:rFonts w:ascii="Times New Roman" w:hAnsi="Times New Roman" w:cs="Times New Roman"/>
          <w:sz w:val="24"/>
          <w:szCs w:val="24"/>
          <w:lang w:val="uk-UA"/>
        </w:rPr>
      </w:pPr>
    </w:p>
    <w:p w:rsidR="002B543E" w:rsidRPr="00247826" w:rsidRDefault="00B8052D" w:rsidP="00E65084">
      <w:pPr>
        <w:ind w:firstLine="708"/>
        <w:rPr>
          <w:rFonts w:ascii="Times New Roman" w:hAnsi="Times New Roman" w:cs="Times New Roman"/>
          <w:sz w:val="24"/>
          <w:szCs w:val="24"/>
          <w:lang w:val="uk-UA"/>
        </w:rPr>
      </w:pPr>
      <w:r w:rsidRPr="00247826">
        <w:rPr>
          <w:rFonts w:ascii="Times New Roman" w:hAnsi="Times New Roman" w:cs="Times New Roman"/>
          <w:sz w:val="24"/>
          <w:szCs w:val="24"/>
          <w:lang w:val="uk-UA"/>
        </w:rPr>
        <w:t xml:space="preserve">На виконання п.7  рішень </w:t>
      </w:r>
      <w:proofErr w:type="spellStart"/>
      <w:r w:rsidRPr="00247826">
        <w:rPr>
          <w:rFonts w:ascii="Times New Roman" w:hAnsi="Times New Roman" w:cs="Times New Roman"/>
          <w:sz w:val="24"/>
          <w:szCs w:val="24"/>
          <w:lang w:val="uk-UA"/>
        </w:rPr>
        <w:t>Бучанської</w:t>
      </w:r>
      <w:proofErr w:type="spellEnd"/>
      <w:r w:rsidRPr="00247826">
        <w:rPr>
          <w:rFonts w:ascii="Times New Roman" w:hAnsi="Times New Roman" w:cs="Times New Roman"/>
          <w:sz w:val="24"/>
          <w:szCs w:val="24"/>
          <w:lang w:val="uk-UA"/>
        </w:rPr>
        <w:t xml:space="preserve"> міської ради  від 14.11.2019 за № 4172-4178-68-VІІ та рішення № 3972-66-VІІ від 26.09.2019р</w:t>
      </w:r>
      <w:r w:rsidR="00EA47D6" w:rsidRPr="00247826">
        <w:rPr>
          <w:rFonts w:ascii="Times New Roman" w:hAnsi="Times New Roman" w:cs="Times New Roman"/>
          <w:sz w:val="24"/>
          <w:szCs w:val="24"/>
          <w:lang w:val="uk-UA"/>
        </w:rPr>
        <w:t xml:space="preserve"> </w:t>
      </w:r>
      <w:r w:rsidR="00591A74" w:rsidRPr="00247826">
        <w:rPr>
          <w:rFonts w:ascii="Times New Roman" w:hAnsi="Times New Roman" w:cs="Times New Roman"/>
          <w:sz w:val="24"/>
          <w:szCs w:val="24"/>
          <w:lang w:val="uk-UA"/>
        </w:rPr>
        <w:t xml:space="preserve">оголошується </w:t>
      </w:r>
      <w:r w:rsidR="00EA47D6" w:rsidRPr="00247826">
        <w:rPr>
          <w:rFonts w:ascii="Times New Roman" w:hAnsi="Times New Roman" w:cs="Times New Roman"/>
          <w:sz w:val="24"/>
          <w:szCs w:val="24"/>
          <w:lang w:val="uk-UA"/>
        </w:rPr>
        <w:t xml:space="preserve"> конкурс на відбір виконавця послуг з організації та проведення земельних торгів у формі </w:t>
      </w:r>
      <w:r w:rsidR="00E41F20" w:rsidRPr="00247826">
        <w:rPr>
          <w:rFonts w:ascii="Times New Roman" w:hAnsi="Times New Roman" w:cs="Times New Roman"/>
          <w:sz w:val="24"/>
          <w:szCs w:val="24"/>
          <w:lang w:val="uk-UA"/>
        </w:rPr>
        <w:t>аукціону,</w:t>
      </w:r>
      <w:r w:rsidR="00EA47D6" w:rsidRPr="00247826">
        <w:rPr>
          <w:rFonts w:ascii="Times New Roman" w:hAnsi="Times New Roman" w:cs="Times New Roman"/>
          <w:sz w:val="24"/>
          <w:szCs w:val="24"/>
          <w:lang w:val="uk-UA"/>
        </w:rPr>
        <w:t xml:space="preserve"> відповідно до ст.ст. 135-139 Земельного кодексу України.</w:t>
      </w:r>
    </w:p>
    <w:p w:rsidR="00FD5E1B" w:rsidRPr="00247826" w:rsidRDefault="002B543E" w:rsidP="00E65084">
      <w:pPr>
        <w:ind w:left="2124"/>
        <w:rPr>
          <w:rFonts w:ascii="Times New Roman" w:hAnsi="Times New Roman" w:cs="Times New Roman"/>
          <w:sz w:val="24"/>
          <w:szCs w:val="24"/>
          <w:lang w:val="uk-UA"/>
        </w:rPr>
      </w:pPr>
      <w:r w:rsidRPr="00E65084">
        <w:rPr>
          <w:rFonts w:ascii="Times New Roman" w:hAnsi="Times New Roman" w:cs="Times New Roman"/>
          <w:b/>
          <w:sz w:val="28"/>
          <w:szCs w:val="28"/>
          <w:lang w:val="uk-UA"/>
        </w:rPr>
        <w:t>Мета проведення робіт</w:t>
      </w:r>
      <w:r w:rsidRPr="00247826">
        <w:rPr>
          <w:rFonts w:ascii="Times New Roman" w:hAnsi="Times New Roman" w:cs="Times New Roman"/>
          <w:sz w:val="24"/>
          <w:szCs w:val="24"/>
          <w:lang w:val="uk-UA"/>
        </w:rPr>
        <w:t xml:space="preserve">  : </w:t>
      </w:r>
      <w:r w:rsidRPr="00E65084">
        <w:rPr>
          <w:rFonts w:ascii="Times New Roman" w:hAnsi="Times New Roman" w:cs="Times New Roman"/>
          <w:sz w:val="24"/>
          <w:szCs w:val="24"/>
          <w:u w:val="single"/>
          <w:lang w:val="uk-UA"/>
        </w:rPr>
        <w:t>організація та проведення земельних торгів у формі аукціону</w:t>
      </w:r>
      <w:r w:rsidR="00247826" w:rsidRPr="00247826">
        <w:rPr>
          <w:rFonts w:ascii="Times New Roman" w:hAnsi="Times New Roman" w:cs="Times New Roman"/>
          <w:sz w:val="24"/>
          <w:szCs w:val="24"/>
          <w:lang w:val="uk-UA"/>
        </w:rPr>
        <w:t>.</w:t>
      </w:r>
    </w:p>
    <w:p w:rsidR="00247826" w:rsidRDefault="00FD5E1B" w:rsidP="00E65084">
      <w:pPr>
        <w:ind w:left="2124"/>
        <w:rPr>
          <w:rFonts w:ascii="Times New Roman" w:hAnsi="Times New Roman" w:cs="Times New Roman"/>
          <w:sz w:val="24"/>
          <w:szCs w:val="24"/>
          <w:lang w:val="uk-UA"/>
        </w:rPr>
      </w:pPr>
      <w:r w:rsidRPr="00E65084">
        <w:rPr>
          <w:rFonts w:ascii="Times New Roman" w:hAnsi="Times New Roman" w:cs="Times New Roman"/>
          <w:b/>
          <w:sz w:val="28"/>
          <w:szCs w:val="28"/>
          <w:lang w:val="uk-UA"/>
        </w:rPr>
        <w:t>Дані про земельні ділянки</w:t>
      </w:r>
      <w:r w:rsidRPr="00247826">
        <w:rPr>
          <w:rFonts w:ascii="Times New Roman" w:hAnsi="Times New Roman" w:cs="Times New Roman"/>
          <w:sz w:val="24"/>
          <w:szCs w:val="24"/>
          <w:lang w:val="uk-UA"/>
        </w:rPr>
        <w:t>:</w:t>
      </w:r>
    </w:p>
    <w:tbl>
      <w:tblPr>
        <w:tblStyle w:val="a3"/>
        <w:tblW w:w="0" w:type="auto"/>
        <w:tblInd w:w="817" w:type="dxa"/>
        <w:tblLook w:val="04A0"/>
      </w:tblPr>
      <w:tblGrid>
        <w:gridCol w:w="851"/>
        <w:gridCol w:w="3118"/>
        <w:gridCol w:w="3119"/>
        <w:gridCol w:w="1842"/>
        <w:gridCol w:w="5039"/>
      </w:tblGrid>
      <w:tr w:rsidR="00247826" w:rsidTr="007F59AB">
        <w:tc>
          <w:tcPr>
            <w:tcW w:w="851" w:type="dxa"/>
          </w:tcPr>
          <w:p w:rsidR="00247826" w:rsidRDefault="00247826"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 п/п </w:t>
            </w:r>
          </w:p>
        </w:tc>
        <w:tc>
          <w:tcPr>
            <w:tcW w:w="3118" w:type="dxa"/>
          </w:tcPr>
          <w:p w:rsidR="00247826" w:rsidRDefault="00E65084" w:rsidP="00247826">
            <w:pPr>
              <w:rPr>
                <w:rFonts w:ascii="Times New Roman" w:hAnsi="Times New Roman" w:cs="Times New Roman"/>
                <w:sz w:val="24"/>
                <w:szCs w:val="24"/>
                <w:lang w:val="uk-UA"/>
              </w:rPr>
            </w:pPr>
            <w:r>
              <w:rPr>
                <w:rFonts w:ascii="Times New Roman" w:hAnsi="Times New Roman" w:cs="Times New Roman"/>
                <w:sz w:val="24"/>
                <w:szCs w:val="24"/>
                <w:lang w:val="uk-UA"/>
              </w:rPr>
              <w:t>А</w:t>
            </w:r>
            <w:r w:rsidR="00247826">
              <w:rPr>
                <w:rFonts w:ascii="Times New Roman" w:hAnsi="Times New Roman" w:cs="Times New Roman"/>
                <w:sz w:val="24"/>
                <w:szCs w:val="24"/>
                <w:lang w:val="uk-UA"/>
              </w:rPr>
              <w:t xml:space="preserve">дреса земельної ділянки </w:t>
            </w:r>
          </w:p>
        </w:tc>
        <w:tc>
          <w:tcPr>
            <w:tcW w:w="3119" w:type="dxa"/>
          </w:tcPr>
          <w:p w:rsidR="00247826" w:rsidRDefault="00247826" w:rsidP="00247826">
            <w:pPr>
              <w:rPr>
                <w:rFonts w:ascii="Times New Roman" w:hAnsi="Times New Roman" w:cs="Times New Roman"/>
                <w:sz w:val="24"/>
                <w:szCs w:val="24"/>
                <w:lang w:val="uk-UA"/>
              </w:rPr>
            </w:pPr>
            <w:r>
              <w:rPr>
                <w:rFonts w:ascii="Times New Roman" w:hAnsi="Times New Roman" w:cs="Times New Roman"/>
                <w:sz w:val="24"/>
                <w:szCs w:val="24"/>
                <w:lang w:val="uk-UA"/>
              </w:rPr>
              <w:t>кадастровий номер земельної ділянки</w:t>
            </w:r>
          </w:p>
        </w:tc>
        <w:tc>
          <w:tcPr>
            <w:tcW w:w="1842" w:type="dxa"/>
          </w:tcPr>
          <w:p w:rsidR="00247826" w:rsidRDefault="00247826"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площа земельної ділянки,га </w:t>
            </w:r>
          </w:p>
        </w:tc>
        <w:tc>
          <w:tcPr>
            <w:tcW w:w="5039" w:type="dxa"/>
          </w:tcPr>
          <w:p w:rsidR="00247826" w:rsidRDefault="00247826" w:rsidP="00247826">
            <w:pPr>
              <w:rPr>
                <w:rFonts w:ascii="Times New Roman" w:hAnsi="Times New Roman" w:cs="Times New Roman"/>
                <w:sz w:val="24"/>
                <w:szCs w:val="24"/>
                <w:lang w:val="uk-UA"/>
              </w:rPr>
            </w:pPr>
            <w:r>
              <w:rPr>
                <w:rFonts w:ascii="Times New Roman" w:hAnsi="Times New Roman" w:cs="Times New Roman"/>
                <w:sz w:val="24"/>
                <w:szCs w:val="24"/>
                <w:lang w:val="uk-UA"/>
              </w:rPr>
              <w:t>цільове призначення земельної ділянки</w:t>
            </w:r>
          </w:p>
        </w:tc>
      </w:tr>
      <w:tr w:rsidR="00ED4A5D" w:rsidTr="007F59AB">
        <w:tc>
          <w:tcPr>
            <w:tcW w:w="851" w:type="dxa"/>
          </w:tcPr>
          <w:p w:rsidR="00ED4A5D"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18" w:type="dxa"/>
          </w:tcPr>
          <w:p w:rsidR="00180ED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місто Буча </w:t>
            </w:r>
          </w:p>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Києво-Мироцька</w:t>
            </w:r>
            <w:proofErr w:type="spellEnd"/>
          </w:p>
        </w:tc>
        <w:tc>
          <w:tcPr>
            <w:tcW w:w="3119" w:type="dxa"/>
          </w:tcPr>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3210800000:01:029:0542</w:t>
            </w:r>
          </w:p>
        </w:tc>
        <w:tc>
          <w:tcPr>
            <w:tcW w:w="1842" w:type="dxa"/>
          </w:tcPr>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0,2600</w:t>
            </w:r>
          </w:p>
        </w:tc>
        <w:tc>
          <w:tcPr>
            <w:tcW w:w="5039" w:type="dxa"/>
          </w:tcPr>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03.07 – для будівництва та  обслуговування будівель торгівлі.</w:t>
            </w:r>
          </w:p>
        </w:tc>
      </w:tr>
      <w:tr w:rsidR="00ED4A5D" w:rsidTr="007F59AB">
        <w:tc>
          <w:tcPr>
            <w:tcW w:w="851" w:type="dxa"/>
          </w:tcPr>
          <w:p w:rsidR="00ED4A5D"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8" w:type="dxa"/>
          </w:tcPr>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місто Буча вул. Шевченка</w:t>
            </w:r>
          </w:p>
        </w:tc>
        <w:tc>
          <w:tcPr>
            <w:tcW w:w="3119" w:type="dxa"/>
          </w:tcPr>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3210800000:01:082:0018</w:t>
            </w:r>
          </w:p>
        </w:tc>
        <w:tc>
          <w:tcPr>
            <w:tcW w:w="1842" w:type="dxa"/>
          </w:tcPr>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0,1200</w:t>
            </w:r>
          </w:p>
        </w:tc>
        <w:tc>
          <w:tcPr>
            <w:tcW w:w="5039" w:type="dxa"/>
          </w:tcPr>
          <w:p w:rsidR="00ED4A5D" w:rsidRDefault="00180EDD" w:rsidP="00247826">
            <w:pPr>
              <w:rPr>
                <w:rFonts w:ascii="Times New Roman" w:hAnsi="Times New Roman" w:cs="Times New Roman"/>
                <w:sz w:val="24"/>
                <w:szCs w:val="24"/>
                <w:lang w:val="uk-UA"/>
              </w:rPr>
            </w:pPr>
            <w:r>
              <w:rPr>
                <w:rFonts w:ascii="Times New Roman" w:hAnsi="Times New Roman" w:cs="Times New Roman"/>
                <w:sz w:val="24"/>
                <w:szCs w:val="24"/>
                <w:lang w:val="uk-UA"/>
              </w:rPr>
              <w:t>03.08 – для будівництва та обслуговування об</w:t>
            </w:r>
            <w:r>
              <w:rPr>
                <w:rFonts w:ascii="Times New Roman" w:hAnsi="Times New Roman" w:cs="Times New Roman"/>
                <w:sz w:val="24"/>
                <w:szCs w:val="24"/>
                <w:lang w:val="uk-UA"/>
              </w:rPr>
              <w:br w:type="column"/>
            </w:r>
            <w:proofErr w:type="spellStart"/>
            <w:r>
              <w:rPr>
                <w:rFonts w:ascii="Times New Roman" w:hAnsi="Times New Roman" w:cs="Times New Roman"/>
                <w:sz w:val="24"/>
                <w:szCs w:val="24"/>
                <w:lang w:val="uk-UA"/>
              </w:rPr>
              <w:t>’єктів</w:t>
            </w:r>
            <w:proofErr w:type="spellEnd"/>
            <w:r>
              <w:rPr>
                <w:rFonts w:ascii="Times New Roman" w:hAnsi="Times New Roman" w:cs="Times New Roman"/>
                <w:sz w:val="24"/>
                <w:szCs w:val="24"/>
                <w:lang w:val="uk-UA"/>
              </w:rPr>
              <w:t xml:space="preserve"> туристичної інфраструктури та закладів громадського харчування.</w:t>
            </w:r>
          </w:p>
        </w:tc>
      </w:tr>
      <w:tr w:rsidR="00ED4A5D" w:rsidTr="007F59AB">
        <w:tc>
          <w:tcPr>
            <w:tcW w:w="851" w:type="dxa"/>
          </w:tcPr>
          <w:p w:rsidR="00ED4A5D"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118" w:type="dxa"/>
          </w:tcPr>
          <w:p w:rsidR="007F59AB" w:rsidRDefault="0026578D"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місто Буча </w:t>
            </w:r>
          </w:p>
          <w:p w:rsidR="00ED4A5D" w:rsidRDefault="0026578D"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вул. Василя </w:t>
            </w:r>
            <w:proofErr w:type="spellStart"/>
            <w:r>
              <w:rPr>
                <w:rFonts w:ascii="Times New Roman" w:hAnsi="Times New Roman" w:cs="Times New Roman"/>
                <w:sz w:val="24"/>
                <w:szCs w:val="24"/>
                <w:lang w:val="uk-UA"/>
              </w:rPr>
              <w:t>Липківського</w:t>
            </w:r>
            <w:proofErr w:type="spellEnd"/>
          </w:p>
        </w:tc>
        <w:tc>
          <w:tcPr>
            <w:tcW w:w="3119" w:type="dxa"/>
          </w:tcPr>
          <w:p w:rsidR="00ED4A5D" w:rsidRDefault="0026578D" w:rsidP="00247826">
            <w:pPr>
              <w:rPr>
                <w:rFonts w:ascii="Times New Roman" w:hAnsi="Times New Roman" w:cs="Times New Roman"/>
                <w:sz w:val="24"/>
                <w:szCs w:val="24"/>
                <w:lang w:val="uk-UA"/>
              </w:rPr>
            </w:pPr>
            <w:r>
              <w:rPr>
                <w:rFonts w:ascii="Times New Roman" w:hAnsi="Times New Roman" w:cs="Times New Roman"/>
                <w:sz w:val="24"/>
                <w:szCs w:val="24"/>
                <w:lang w:val="uk-UA"/>
              </w:rPr>
              <w:t>3210800000:01:087:0094</w:t>
            </w:r>
          </w:p>
        </w:tc>
        <w:tc>
          <w:tcPr>
            <w:tcW w:w="1842" w:type="dxa"/>
          </w:tcPr>
          <w:p w:rsidR="00ED4A5D" w:rsidRDefault="00C70180" w:rsidP="00247826">
            <w:pPr>
              <w:rPr>
                <w:rFonts w:ascii="Times New Roman" w:hAnsi="Times New Roman" w:cs="Times New Roman"/>
                <w:sz w:val="24"/>
                <w:szCs w:val="24"/>
                <w:lang w:val="uk-UA"/>
              </w:rPr>
            </w:pPr>
            <w:r>
              <w:rPr>
                <w:rFonts w:ascii="Times New Roman" w:hAnsi="Times New Roman" w:cs="Times New Roman"/>
                <w:sz w:val="24"/>
                <w:szCs w:val="24"/>
                <w:lang w:val="uk-UA"/>
              </w:rPr>
              <w:t>0,0839</w:t>
            </w:r>
          </w:p>
        </w:tc>
        <w:tc>
          <w:tcPr>
            <w:tcW w:w="5039" w:type="dxa"/>
          </w:tcPr>
          <w:p w:rsidR="00ED4A5D" w:rsidRDefault="00C70180" w:rsidP="00247826">
            <w:pPr>
              <w:rPr>
                <w:rFonts w:ascii="Times New Roman" w:hAnsi="Times New Roman" w:cs="Times New Roman"/>
                <w:sz w:val="24"/>
                <w:szCs w:val="24"/>
                <w:lang w:val="uk-UA"/>
              </w:rPr>
            </w:pPr>
            <w:r>
              <w:rPr>
                <w:rFonts w:ascii="Times New Roman" w:hAnsi="Times New Roman" w:cs="Times New Roman"/>
                <w:sz w:val="24"/>
                <w:szCs w:val="24"/>
                <w:lang w:val="uk-UA"/>
              </w:rPr>
              <w:t>02.01 – для будівництва та обслуговування житлового будинку, господарських будівель і споруд ( присадибна ділянка).</w:t>
            </w:r>
          </w:p>
        </w:tc>
      </w:tr>
      <w:tr w:rsidR="00ED4A5D" w:rsidTr="007F59AB">
        <w:tc>
          <w:tcPr>
            <w:tcW w:w="851" w:type="dxa"/>
          </w:tcPr>
          <w:p w:rsidR="00ED4A5D"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18" w:type="dxa"/>
          </w:tcPr>
          <w:p w:rsidR="007F59AB" w:rsidRDefault="00090ED4"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місто Буча </w:t>
            </w:r>
          </w:p>
          <w:p w:rsidR="00ED4A5D" w:rsidRDefault="00090ED4" w:rsidP="00247826">
            <w:pPr>
              <w:rPr>
                <w:rFonts w:ascii="Times New Roman" w:hAnsi="Times New Roman" w:cs="Times New Roman"/>
                <w:sz w:val="24"/>
                <w:szCs w:val="24"/>
                <w:lang w:val="uk-UA"/>
              </w:rPr>
            </w:pPr>
            <w:r>
              <w:rPr>
                <w:rFonts w:ascii="Times New Roman" w:hAnsi="Times New Roman" w:cs="Times New Roman"/>
                <w:sz w:val="24"/>
                <w:szCs w:val="24"/>
                <w:lang w:val="uk-UA"/>
              </w:rPr>
              <w:t>вул.  Івана Котляревського</w:t>
            </w:r>
          </w:p>
        </w:tc>
        <w:tc>
          <w:tcPr>
            <w:tcW w:w="3119" w:type="dxa"/>
          </w:tcPr>
          <w:p w:rsidR="00ED4A5D" w:rsidRDefault="00090ED4" w:rsidP="00247826">
            <w:pPr>
              <w:rPr>
                <w:rFonts w:ascii="Times New Roman" w:hAnsi="Times New Roman" w:cs="Times New Roman"/>
                <w:sz w:val="24"/>
                <w:szCs w:val="24"/>
                <w:lang w:val="uk-UA"/>
              </w:rPr>
            </w:pPr>
            <w:r>
              <w:rPr>
                <w:rFonts w:ascii="Times New Roman" w:hAnsi="Times New Roman" w:cs="Times New Roman"/>
                <w:sz w:val="24"/>
                <w:szCs w:val="24"/>
                <w:lang w:val="uk-UA"/>
              </w:rPr>
              <w:t>3210800000:01:087:0095</w:t>
            </w:r>
          </w:p>
        </w:tc>
        <w:tc>
          <w:tcPr>
            <w:tcW w:w="1842" w:type="dxa"/>
          </w:tcPr>
          <w:p w:rsidR="00ED4A5D" w:rsidRDefault="00090ED4" w:rsidP="00247826">
            <w:pPr>
              <w:rPr>
                <w:rFonts w:ascii="Times New Roman" w:hAnsi="Times New Roman" w:cs="Times New Roman"/>
                <w:sz w:val="24"/>
                <w:szCs w:val="24"/>
                <w:lang w:val="uk-UA"/>
              </w:rPr>
            </w:pPr>
            <w:r>
              <w:rPr>
                <w:rFonts w:ascii="Times New Roman" w:hAnsi="Times New Roman" w:cs="Times New Roman"/>
                <w:sz w:val="24"/>
                <w:szCs w:val="24"/>
                <w:lang w:val="uk-UA"/>
              </w:rPr>
              <w:t>0,0900</w:t>
            </w:r>
          </w:p>
        </w:tc>
        <w:tc>
          <w:tcPr>
            <w:tcW w:w="5039" w:type="dxa"/>
          </w:tcPr>
          <w:p w:rsidR="00ED4A5D" w:rsidRDefault="00090ED4" w:rsidP="00247826">
            <w:pPr>
              <w:rPr>
                <w:rFonts w:ascii="Times New Roman" w:hAnsi="Times New Roman" w:cs="Times New Roman"/>
                <w:sz w:val="24"/>
                <w:szCs w:val="24"/>
                <w:lang w:val="uk-UA"/>
              </w:rPr>
            </w:pPr>
            <w:r>
              <w:rPr>
                <w:rFonts w:ascii="Times New Roman" w:hAnsi="Times New Roman" w:cs="Times New Roman"/>
                <w:sz w:val="24"/>
                <w:szCs w:val="24"/>
                <w:lang w:val="uk-UA"/>
              </w:rPr>
              <w:t>02.01 – для будівництва та обслуговування житлового будинку, господарських будівель і споруд ( присадибна ділянка).</w:t>
            </w:r>
          </w:p>
        </w:tc>
      </w:tr>
      <w:tr w:rsidR="00ED4A5D" w:rsidTr="007F59AB">
        <w:tc>
          <w:tcPr>
            <w:tcW w:w="851" w:type="dxa"/>
          </w:tcPr>
          <w:p w:rsidR="00ED4A5D"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118" w:type="dxa"/>
          </w:tcPr>
          <w:p w:rsidR="007F59AB" w:rsidRDefault="00F91714"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місто Буча </w:t>
            </w:r>
          </w:p>
          <w:p w:rsidR="00ED4A5D" w:rsidRDefault="00F91714"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пров. </w:t>
            </w:r>
            <w:proofErr w:type="spellStart"/>
            <w:r>
              <w:rPr>
                <w:rFonts w:ascii="Times New Roman" w:hAnsi="Times New Roman" w:cs="Times New Roman"/>
                <w:sz w:val="24"/>
                <w:szCs w:val="24"/>
                <w:lang w:val="uk-UA"/>
              </w:rPr>
              <w:t>Гостомельський</w:t>
            </w:r>
            <w:proofErr w:type="spellEnd"/>
          </w:p>
        </w:tc>
        <w:tc>
          <w:tcPr>
            <w:tcW w:w="3119" w:type="dxa"/>
          </w:tcPr>
          <w:p w:rsidR="00ED4A5D" w:rsidRDefault="00F91714" w:rsidP="00247826">
            <w:pPr>
              <w:rPr>
                <w:rFonts w:ascii="Times New Roman" w:hAnsi="Times New Roman" w:cs="Times New Roman"/>
                <w:sz w:val="24"/>
                <w:szCs w:val="24"/>
                <w:lang w:val="uk-UA"/>
              </w:rPr>
            </w:pPr>
            <w:r>
              <w:rPr>
                <w:rFonts w:ascii="Times New Roman" w:hAnsi="Times New Roman" w:cs="Times New Roman"/>
                <w:sz w:val="24"/>
                <w:szCs w:val="24"/>
                <w:lang w:val="uk-UA"/>
              </w:rPr>
              <w:t>3210800000:01:087:0096</w:t>
            </w:r>
          </w:p>
        </w:tc>
        <w:tc>
          <w:tcPr>
            <w:tcW w:w="1842" w:type="dxa"/>
          </w:tcPr>
          <w:p w:rsidR="00ED4A5D" w:rsidRDefault="00F91714" w:rsidP="00247826">
            <w:pPr>
              <w:rPr>
                <w:rFonts w:ascii="Times New Roman" w:hAnsi="Times New Roman" w:cs="Times New Roman"/>
                <w:sz w:val="24"/>
                <w:szCs w:val="24"/>
                <w:lang w:val="uk-UA"/>
              </w:rPr>
            </w:pPr>
            <w:r>
              <w:rPr>
                <w:rFonts w:ascii="Times New Roman" w:hAnsi="Times New Roman" w:cs="Times New Roman"/>
                <w:sz w:val="24"/>
                <w:szCs w:val="24"/>
                <w:lang w:val="uk-UA"/>
              </w:rPr>
              <w:t>0,0852</w:t>
            </w:r>
          </w:p>
        </w:tc>
        <w:tc>
          <w:tcPr>
            <w:tcW w:w="5039" w:type="dxa"/>
          </w:tcPr>
          <w:p w:rsidR="00ED4A5D" w:rsidRDefault="00F91714" w:rsidP="00247826">
            <w:pPr>
              <w:rPr>
                <w:rFonts w:ascii="Times New Roman" w:hAnsi="Times New Roman" w:cs="Times New Roman"/>
                <w:sz w:val="24"/>
                <w:szCs w:val="24"/>
                <w:lang w:val="uk-UA"/>
              </w:rPr>
            </w:pPr>
            <w:r>
              <w:rPr>
                <w:rFonts w:ascii="Times New Roman" w:hAnsi="Times New Roman" w:cs="Times New Roman"/>
                <w:sz w:val="24"/>
                <w:szCs w:val="24"/>
                <w:lang w:val="uk-UA"/>
              </w:rPr>
              <w:t>02.01 – для будівництва та обслуговування житлового будинку, господарських будівель і споруд ( присадибна ділянка).</w:t>
            </w:r>
          </w:p>
        </w:tc>
      </w:tr>
      <w:tr w:rsidR="00B50789" w:rsidTr="007F59AB">
        <w:tc>
          <w:tcPr>
            <w:tcW w:w="851" w:type="dxa"/>
          </w:tcPr>
          <w:p w:rsidR="00B50789"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118" w:type="dxa"/>
          </w:tcPr>
          <w:p w:rsidR="007F59AB"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 xml:space="preserve">місто Буча </w:t>
            </w:r>
          </w:p>
          <w:p w:rsidR="00B50789"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 xml:space="preserve">пров. </w:t>
            </w:r>
            <w:proofErr w:type="spellStart"/>
            <w:r>
              <w:rPr>
                <w:rFonts w:ascii="Times New Roman" w:hAnsi="Times New Roman" w:cs="Times New Roman"/>
                <w:sz w:val="24"/>
                <w:szCs w:val="24"/>
                <w:lang w:val="uk-UA"/>
              </w:rPr>
              <w:t>Гостомельський</w:t>
            </w:r>
            <w:proofErr w:type="spellEnd"/>
          </w:p>
        </w:tc>
        <w:tc>
          <w:tcPr>
            <w:tcW w:w="3119" w:type="dxa"/>
          </w:tcPr>
          <w:p w:rsidR="00B50789"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3210800000:01:08</w:t>
            </w:r>
            <w:r>
              <w:rPr>
                <w:rFonts w:ascii="Times New Roman" w:hAnsi="Times New Roman" w:cs="Times New Roman"/>
                <w:sz w:val="24"/>
                <w:szCs w:val="24"/>
                <w:lang w:val="uk-UA"/>
              </w:rPr>
              <w:t>7:0097</w:t>
            </w:r>
          </w:p>
        </w:tc>
        <w:tc>
          <w:tcPr>
            <w:tcW w:w="1842" w:type="dxa"/>
          </w:tcPr>
          <w:p w:rsidR="00B50789"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0,08</w:t>
            </w:r>
            <w:r>
              <w:rPr>
                <w:rFonts w:ascii="Times New Roman" w:hAnsi="Times New Roman" w:cs="Times New Roman"/>
                <w:sz w:val="24"/>
                <w:szCs w:val="24"/>
                <w:lang w:val="uk-UA"/>
              </w:rPr>
              <w:t>62</w:t>
            </w:r>
          </w:p>
        </w:tc>
        <w:tc>
          <w:tcPr>
            <w:tcW w:w="5039" w:type="dxa"/>
          </w:tcPr>
          <w:p w:rsidR="00B50789"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02.01 – для будівництва та обслуговування житлового будинку, господарських будівель і споруд ( присадибна ділянка).</w:t>
            </w:r>
          </w:p>
        </w:tc>
      </w:tr>
      <w:tr w:rsidR="00B50789" w:rsidTr="007F59AB">
        <w:tc>
          <w:tcPr>
            <w:tcW w:w="851" w:type="dxa"/>
          </w:tcPr>
          <w:p w:rsidR="00B50789"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118" w:type="dxa"/>
          </w:tcPr>
          <w:p w:rsidR="007F59AB" w:rsidRDefault="00B50789"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місто Буча </w:t>
            </w:r>
          </w:p>
          <w:p w:rsidR="00B50789" w:rsidRDefault="00B50789" w:rsidP="00247826">
            <w:pPr>
              <w:rPr>
                <w:rFonts w:ascii="Times New Roman" w:hAnsi="Times New Roman" w:cs="Times New Roman"/>
                <w:sz w:val="24"/>
                <w:szCs w:val="24"/>
                <w:lang w:val="uk-UA"/>
              </w:rPr>
            </w:pPr>
            <w:r>
              <w:rPr>
                <w:rFonts w:ascii="Times New Roman" w:hAnsi="Times New Roman" w:cs="Times New Roman"/>
                <w:sz w:val="24"/>
                <w:szCs w:val="24"/>
                <w:lang w:val="uk-UA"/>
              </w:rPr>
              <w:t xml:space="preserve"> вул. Василя </w:t>
            </w:r>
            <w:proofErr w:type="spellStart"/>
            <w:r>
              <w:rPr>
                <w:rFonts w:ascii="Times New Roman" w:hAnsi="Times New Roman" w:cs="Times New Roman"/>
                <w:sz w:val="24"/>
                <w:szCs w:val="24"/>
                <w:lang w:val="uk-UA"/>
              </w:rPr>
              <w:t>Липківського</w:t>
            </w:r>
            <w:proofErr w:type="spellEnd"/>
          </w:p>
        </w:tc>
        <w:tc>
          <w:tcPr>
            <w:tcW w:w="3119" w:type="dxa"/>
          </w:tcPr>
          <w:p w:rsidR="00B50789"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3210800000:01:087:009</w:t>
            </w:r>
            <w:r>
              <w:rPr>
                <w:rFonts w:ascii="Times New Roman" w:hAnsi="Times New Roman" w:cs="Times New Roman"/>
                <w:sz w:val="24"/>
                <w:szCs w:val="24"/>
                <w:lang w:val="uk-UA"/>
              </w:rPr>
              <w:t>8</w:t>
            </w:r>
          </w:p>
        </w:tc>
        <w:tc>
          <w:tcPr>
            <w:tcW w:w="1842" w:type="dxa"/>
          </w:tcPr>
          <w:p w:rsidR="00B50789"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0,0900</w:t>
            </w:r>
          </w:p>
        </w:tc>
        <w:tc>
          <w:tcPr>
            <w:tcW w:w="5039" w:type="dxa"/>
          </w:tcPr>
          <w:p w:rsidR="00B50789" w:rsidRDefault="00B50789" w:rsidP="000D1EDF">
            <w:pPr>
              <w:rPr>
                <w:rFonts w:ascii="Times New Roman" w:hAnsi="Times New Roman" w:cs="Times New Roman"/>
                <w:sz w:val="24"/>
                <w:szCs w:val="24"/>
                <w:lang w:val="uk-UA"/>
              </w:rPr>
            </w:pPr>
            <w:r>
              <w:rPr>
                <w:rFonts w:ascii="Times New Roman" w:hAnsi="Times New Roman" w:cs="Times New Roman"/>
                <w:sz w:val="24"/>
                <w:szCs w:val="24"/>
                <w:lang w:val="uk-UA"/>
              </w:rPr>
              <w:t xml:space="preserve">02.01 – для будівництва та обслуговування житлового будинку, господарських будівель і </w:t>
            </w:r>
            <w:r>
              <w:rPr>
                <w:rFonts w:ascii="Times New Roman" w:hAnsi="Times New Roman" w:cs="Times New Roman"/>
                <w:sz w:val="24"/>
                <w:szCs w:val="24"/>
                <w:lang w:val="uk-UA"/>
              </w:rPr>
              <w:lastRenderedPageBreak/>
              <w:t>споруд ( присадибна ділянка).</w:t>
            </w:r>
          </w:p>
        </w:tc>
      </w:tr>
      <w:tr w:rsidR="007F59AB" w:rsidTr="007F59AB">
        <w:tc>
          <w:tcPr>
            <w:tcW w:w="851" w:type="dxa"/>
          </w:tcPr>
          <w:p w:rsidR="007F59AB" w:rsidRDefault="007F59AB" w:rsidP="00247826">
            <w:pP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118" w:type="dxa"/>
          </w:tcPr>
          <w:p w:rsidR="007F59AB" w:rsidRDefault="007F59AB" w:rsidP="000D1EDF">
            <w:pPr>
              <w:rPr>
                <w:rFonts w:ascii="Times New Roman" w:hAnsi="Times New Roman" w:cs="Times New Roman"/>
                <w:sz w:val="24"/>
                <w:szCs w:val="24"/>
                <w:lang w:val="uk-UA"/>
              </w:rPr>
            </w:pPr>
            <w:r>
              <w:rPr>
                <w:rFonts w:ascii="Times New Roman" w:hAnsi="Times New Roman" w:cs="Times New Roman"/>
                <w:sz w:val="24"/>
                <w:szCs w:val="24"/>
                <w:lang w:val="uk-UA"/>
              </w:rPr>
              <w:t>місто Буча</w:t>
            </w:r>
          </w:p>
          <w:p w:rsidR="007F59AB" w:rsidRDefault="007F59AB" w:rsidP="000D1EDF">
            <w:pPr>
              <w:rPr>
                <w:rFonts w:ascii="Times New Roman" w:hAnsi="Times New Roman" w:cs="Times New Roman"/>
                <w:sz w:val="24"/>
                <w:szCs w:val="24"/>
                <w:lang w:val="uk-UA"/>
              </w:rPr>
            </w:pPr>
            <w:r>
              <w:rPr>
                <w:rFonts w:ascii="Times New Roman" w:hAnsi="Times New Roman" w:cs="Times New Roman"/>
                <w:sz w:val="24"/>
                <w:szCs w:val="24"/>
                <w:lang w:val="uk-UA"/>
              </w:rPr>
              <w:t xml:space="preserve"> вул.  Івана Котляревського</w:t>
            </w:r>
          </w:p>
        </w:tc>
        <w:tc>
          <w:tcPr>
            <w:tcW w:w="3119" w:type="dxa"/>
          </w:tcPr>
          <w:p w:rsidR="007F59AB" w:rsidRDefault="007F59AB" w:rsidP="000D1EDF">
            <w:pPr>
              <w:rPr>
                <w:rFonts w:ascii="Times New Roman" w:hAnsi="Times New Roman" w:cs="Times New Roman"/>
                <w:sz w:val="24"/>
                <w:szCs w:val="24"/>
                <w:lang w:val="uk-UA"/>
              </w:rPr>
            </w:pPr>
            <w:r>
              <w:rPr>
                <w:rFonts w:ascii="Times New Roman" w:hAnsi="Times New Roman" w:cs="Times New Roman"/>
                <w:sz w:val="24"/>
                <w:szCs w:val="24"/>
                <w:lang w:val="uk-UA"/>
              </w:rPr>
              <w:t>3210800000:01:087:0099</w:t>
            </w:r>
          </w:p>
        </w:tc>
        <w:tc>
          <w:tcPr>
            <w:tcW w:w="1842" w:type="dxa"/>
          </w:tcPr>
          <w:p w:rsidR="007F59AB" w:rsidRDefault="007F59AB" w:rsidP="000D1EDF">
            <w:pPr>
              <w:rPr>
                <w:rFonts w:ascii="Times New Roman" w:hAnsi="Times New Roman" w:cs="Times New Roman"/>
                <w:sz w:val="24"/>
                <w:szCs w:val="24"/>
                <w:lang w:val="uk-UA"/>
              </w:rPr>
            </w:pPr>
            <w:r>
              <w:rPr>
                <w:rFonts w:ascii="Times New Roman" w:hAnsi="Times New Roman" w:cs="Times New Roman"/>
                <w:sz w:val="24"/>
                <w:szCs w:val="24"/>
                <w:lang w:val="uk-UA"/>
              </w:rPr>
              <w:t>0,0900</w:t>
            </w:r>
          </w:p>
        </w:tc>
        <w:tc>
          <w:tcPr>
            <w:tcW w:w="5039" w:type="dxa"/>
          </w:tcPr>
          <w:p w:rsidR="007F59AB" w:rsidRDefault="007F59AB" w:rsidP="000D1EDF">
            <w:pPr>
              <w:rPr>
                <w:rFonts w:ascii="Times New Roman" w:hAnsi="Times New Roman" w:cs="Times New Roman"/>
                <w:sz w:val="24"/>
                <w:szCs w:val="24"/>
                <w:lang w:val="uk-UA"/>
              </w:rPr>
            </w:pPr>
            <w:r>
              <w:rPr>
                <w:rFonts w:ascii="Times New Roman" w:hAnsi="Times New Roman" w:cs="Times New Roman"/>
                <w:sz w:val="24"/>
                <w:szCs w:val="24"/>
                <w:lang w:val="uk-UA"/>
              </w:rPr>
              <w:t>02.01 – для будівництва та обслуговування житлового будинку, господарських будівель і споруд ( присадибна ділянка).</w:t>
            </w:r>
          </w:p>
        </w:tc>
      </w:tr>
      <w:tr w:rsidR="007F59AB" w:rsidTr="007F59AB">
        <w:tc>
          <w:tcPr>
            <w:tcW w:w="851" w:type="dxa"/>
          </w:tcPr>
          <w:p w:rsidR="007F59AB" w:rsidRDefault="007F59AB" w:rsidP="00247826">
            <w:pPr>
              <w:rPr>
                <w:rFonts w:ascii="Times New Roman" w:hAnsi="Times New Roman" w:cs="Times New Roman"/>
                <w:sz w:val="24"/>
                <w:szCs w:val="24"/>
                <w:lang w:val="uk-UA"/>
              </w:rPr>
            </w:pPr>
          </w:p>
        </w:tc>
        <w:tc>
          <w:tcPr>
            <w:tcW w:w="3118" w:type="dxa"/>
          </w:tcPr>
          <w:p w:rsidR="007F59AB" w:rsidRDefault="007F59AB" w:rsidP="00247826">
            <w:pPr>
              <w:rPr>
                <w:rFonts w:ascii="Times New Roman" w:hAnsi="Times New Roman" w:cs="Times New Roman"/>
                <w:sz w:val="24"/>
                <w:szCs w:val="24"/>
                <w:lang w:val="uk-UA"/>
              </w:rPr>
            </w:pPr>
          </w:p>
        </w:tc>
        <w:tc>
          <w:tcPr>
            <w:tcW w:w="3119" w:type="dxa"/>
          </w:tcPr>
          <w:p w:rsidR="007F59AB" w:rsidRDefault="007F59AB" w:rsidP="00247826">
            <w:pPr>
              <w:rPr>
                <w:rFonts w:ascii="Times New Roman" w:hAnsi="Times New Roman" w:cs="Times New Roman"/>
                <w:sz w:val="24"/>
                <w:szCs w:val="24"/>
                <w:lang w:val="uk-UA"/>
              </w:rPr>
            </w:pPr>
          </w:p>
        </w:tc>
        <w:tc>
          <w:tcPr>
            <w:tcW w:w="1842" w:type="dxa"/>
          </w:tcPr>
          <w:p w:rsidR="007F59AB" w:rsidRDefault="007F59AB" w:rsidP="00247826">
            <w:pPr>
              <w:rPr>
                <w:rFonts w:ascii="Times New Roman" w:hAnsi="Times New Roman" w:cs="Times New Roman"/>
                <w:sz w:val="24"/>
                <w:szCs w:val="24"/>
                <w:lang w:val="uk-UA"/>
              </w:rPr>
            </w:pPr>
          </w:p>
        </w:tc>
        <w:tc>
          <w:tcPr>
            <w:tcW w:w="5039" w:type="dxa"/>
          </w:tcPr>
          <w:p w:rsidR="007F59AB" w:rsidRDefault="007F59AB" w:rsidP="00247826">
            <w:pPr>
              <w:rPr>
                <w:rFonts w:ascii="Times New Roman" w:hAnsi="Times New Roman" w:cs="Times New Roman"/>
                <w:sz w:val="24"/>
                <w:szCs w:val="24"/>
                <w:lang w:val="uk-UA"/>
              </w:rPr>
            </w:pPr>
          </w:p>
        </w:tc>
      </w:tr>
      <w:tr w:rsidR="007F59AB" w:rsidTr="007F59AB">
        <w:tc>
          <w:tcPr>
            <w:tcW w:w="851" w:type="dxa"/>
          </w:tcPr>
          <w:p w:rsidR="007F59AB" w:rsidRDefault="007F59AB" w:rsidP="00247826">
            <w:pPr>
              <w:rPr>
                <w:rFonts w:ascii="Times New Roman" w:hAnsi="Times New Roman" w:cs="Times New Roman"/>
                <w:sz w:val="24"/>
                <w:szCs w:val="24"/>
                <w:lang w:val="uk-UA"/>
              </w:rPr>
            </w:pPr>
          </w:p>
        </w:tc>
        <w:tc>
          <w:tcPr>
            <w:tcW w:w="3118" w:type="dxa"/>
          </w:tcPr>
          <w:p w:rsidR="007F59AB" w:rsidRDefault="007F59AB" w:rsidP="00247826">
            <w:pPr>
              <w:rPr>
                <w:rFonts w:ascii="Times New Roman" w:hAnsi="Times New Roman" w:cs="Times New Roman"/>
                <w:sz w:val="24"/>
                <w:szCs w:val="24"/>
                <w:lang w:val="uk-UA"/>
              </w:rPr>
            </w:pPr>
          </w:p>
        </w:tc>
        <w:tc>
          <w:tcPr>
            <w:tcW w:w="3119" w:type="dxa"/>
          </w:tcPr>
          <w:p w:rsidR="007F59AB" w:rsidRDefault="007F59AB" w:rsidP="00247826">
            <w:pPr>
              <w:rPr>
                <w:rFonts w:ascii="Times New Roman" w:hAnsi="Times New Roman" w:cs="Times New Roman"/>
                <w:sz w:val="24"/>
                <w:szCs w:val="24"/>
                <w:lang w:val="uk-UA"/>
              </w:rPr>
            </w:pPr>
          </w:p>
        </w:tc>
        <w:tc>
          <w:tcPr>
            <w:tcW w:w="1842" w:type="dxa"/>
          </w:tcPr>
          <w:p w:rsidR="007F59AB" w:rsidRDefault="007F59AB" w:rsidP="00247826">
            <w:pPr>
              <w:rPr>
                <w:rFonts w:ascii="Times New Roman" w:hAnsi="Times New Roman" w:cs="Times New Roman"/>
                <w:sz w:val="24"/>
                <w:szCs w:val="24"/>
                <w:lang w:val="uk-UA"/>
              </w:rPr>
            </w:pPr>
          </w:p>
        </w:tc>
        <w:tc>
          <w:tcPr>
            <w:tcW w:w="5039" w:type="dxa"/>
          </w:tcPr>
          <w:p w:rsidR="007F59AB" w:rsidRDefault="007F59AB" w:rsidP="00247826">
            <w:pPr>
              <w:rPr>
                <w:rFonts w:ascii="Times New Roman" w:hAnsi="Times New Roman" w:cs="Times New Roman"/>
                <w:sz w:val="24"/>
                <w:szCs w:val="24"/>
                <w:lang w:val="uk-UA"/>
              </w:rPr>
            </w:pPr>
          </w:p>
        </w:tc>
      </w:tr>
    </w:tbl>
    <w:p w:rsidR="00E65084" w:rsidRDefault="00E65084" w:rsidP="00247826">
      <w:pPr>
        <w:rPr>
          <w:rFonts w:ascii="Times New Roman" w:hAnsi="Times New Roman" w:cs="Times New Roman"/>
          <w:sz w:val="24"/>
          <w:szCs w:val="24"/>
          <w:lang w:val="uk-UA"/>
        </w:rPr>
      </w:pPr>
    </w:p>
    <w:p w:rsidR="00D45821" w:rsidRDefault="00E65084" w:rsidP="00E65084">
      <w:pPr>
        <w:tabs>
          <w:tab w:val="left" w:pos="1140"/>
        </w:tabs>
        <w:rPr>
          <w:rFonts w:ascii="Times New Roman" w:hAnsi="Times New Roman" w:cs="Times New Roman"/>
          <w:b/>
          <w:sz w:val="24"/>
          <w:szCs w:val="24"/>
          <w:lang w:val="uk-UA"/>
        </w:rPr>
      </w:pPr>
      <w:r>
        <w:rPr>
          <w:rFonts w:ascii="Times New Roman" w:hAnsi="Times New Roman" w:cs="Times New Roman"/>
          <w:sz w:val="24"/>
          <w:szCs w:val="24"/>
          <w:lang w:val="uk-UA"/>
        </w:rPr>
        <w:tab/>
      </w:r>
      <w:r w:rsidRPr="002D763D">
        <w:rPr>
          <w:rFonts w:ascii="Times New Roman" w:hAnsi="Times New Roman" w:cs="Times New Roman"/>
          <w:b/>
          <w:sz w:val="24"/>
          <w:szCs w:val="24"/>
          <w:lang w:val="uk-UA"/>
        </w:rPr>
        <w:t>УМОВИ  КОНКУРСУ</w:t>
      </w:r>
      <w:r w:rsidR="00BF6004">
        <w:rPr>
          <w:rFonts w:ascii="Times New Roman" w:hAnsi="Times New Roman" w:cs="Times New Roman"/>
          <w:b/>
          <w:sz w:val="24"/>
          <w:szCs w:val="24"/>
          <w:lang w:val="uk-UA"/>
        </w:rPr>
        <w:t>:</w:t>
      </w:r>
    </w:p>
    <w:p w:rsidR="00BF6004" w:rsidRPr="00BF6004" w:rsidRDefault="00BF6004" w:rsidP="00BF6004">
      <w:pPr>
        <w:shd w:val="clear" w:color="auto" w:fill="FFFFFF"/>
        <w:spacing w:after="0" w:line="240" w:lineRule="auto"/>
        <w:ind w:right="658"/>
        <w:jc w:val="both"/>
        <w:rPr>
          <w:rFonts w:ascii="Times New Roman" w:hAnsi="Times New Roman" w:cs="Times New Roman"/>
          <w:color w:val="333333"/>
          <w:sz w:val="20"/>
          <w:szCs w:val="20"/>
          <w:lang w:val="uk-UA"/>
        </w:rPr>
      </w:pPr>
      <w:r w:rsidRPr="00BF6004">
        <w:rPr>
          <w:rFonts w:ascii="Times New Roman" w:hAnsi="Times New Roman" w:cs="Times New Roman"/>
          <w:color w:val="333333"/>
          <w:sz w:val="20"/>
          <w:szCs w:val="20"/>
          <w:lang w:val="uk-UA"/>
        </w:rPr>
        <w:t>Виконавець (Переможець) забезпечує організацію та</w:t>
      </w:r>
      <w:r w:rsidRPr="00BF6004">
        <w:rPr>
          <w:rFonts w:ascii="Times New Roman" w:hAnsi="Times New Roman" w:cs="Times New Roman"/>
          <w:color w:val="333333"/>
          <w:sz w:val="20"/>
          <w:szCs w:val="20"/>
        </w:rPr>
        <w:t> </w:t>
      </w:r>
      <w:r w:rsidRPr="00BF6004">
        <w:rPr>
          <w:rFonts w:ascii="Times New Roman" w:hAnsi="Times New Roman" w:cs="Times New Roman"/>
          <w:color w:val="333333"/>
          <w:sz w:val="20"/>
          <w:szCs w:val="20"/>
          <w:lang w:val="uk-UA"/>
        </w:rPr>
        <w:t>проведення земельних торгів за</w:t>
      </w:r>
      <w:r w:rsidRPr="00BF6004">
        <w:rPr>
          <w:rFonts w:ascii="Times New Roman" w:hAnsi="Times New Roman" w:cs="Times New Roman"/>
          <w:color w:val="333333"/>
          <w:sz w:val="20"/>
          <w:szCs w:val="20"/>
        </w:rPr>
        <w:t> </w:t>
      </w:r>
      <w:r w:rsidRPr="00BF6004">
        <w:rPr>
          <w:rFonts w:ascii="Times New Roman" w:hAnsi="Times New Roman" w:cs="Times New Roman"/>
          <w:color w:val="333333"/>
          <w:sz w:val="20"/>
          <w:szCs w:val="20"/>
          <w:lang w:val="uk-UA"/>
        </w:rPr>
        <w:t>власний рахунок на</w:t>
      </w:r>
      <w:r w:rsidRPr="00BF6004">
        <w:rPr>
          <w:rFonts w:ascii="Times New Roman" w:hAnsi="Times New Roman" w:cs="Times New Roman"/>
          <w:color w:val="333333"/>
          <w:sz w:val="20"/>
          <w:szCs w:val="20"/>
        </w:rPr>
        <w:t> </w:t>
      </w:r>
      <w:r w:rsidRPr="00BF6004">
        <w:rPr>
          <w:rFonts w:ascii="Times New Roman" w:hAnsi="Times New Roman" w:cs="Times New Roman"/>
          <w:color w:val="333333"/>
          <w:sz w:val="20"/>
          <w:szCs w:val="20"/>
          <w:lang w:val="uk-UA"/>
        </w:rPr>
        <w:t>підставі відповідних договорів між Організатором та</w:t>
      </w:r>
      <w:r w:rsidRPr="00BF6004">
        <w:rPr>
          <w:rFonts w:ascii="Times New Roman" w:hAnsi="Times New Roman" w:cs="Times New Roman"/>
          <w:color w:val="333333"/>
          <w:sz w:val="20"/>
          <w:szCs w:val="20"/>
        </w:rPr>
        <w:t> </w:t>
      </w:r>
      <w:r w:rsidRPr="00BF6004">
        <w:rPr>
          <w:rFonts w:ascii="Times New Roman" w:hAnsi="Times New Roman" w:cs="Times New Roman"/>
          <w:color w:val="333333"/>
          <w:sz w:val="20"/>
          <w:szCs w:val="20"/>
          <w:lang w:val="uk-UA"/>
        </w:rPr>
        <w:t>Виконавцем земельних торгів з</w:t>
      </w:r>
      <w:r w:rsidRPr="00BF6004">
        <w:rPr>
          <w:rFonts w:ascii="Times New Roman" w:hAnsi="Times New Roman" w:cs="Times New Roman"/>
          <w:color w:val="333333"/>
          <w:sz w:val="20"/>
          <w:szCs w:val="20"/>
        </w:rPr>
        <w:t> </w:t>
      </w:r>
      <w:r w:rsidRPr="00BF6004">
        <w:rPr>
          <w:rFonts w:ascii="Times New Roman" w:hAnsi="Times New Roman" w:cs="Times New Roman"/>
          <w:color w:val="333333"/>
          <w:sz w:val="20"/>
          <w:szCs w:val="20"/>
          <w:lang w:val="uk-UA"/>
        </w:rPr>
        <w:t>наступним відшкодуванням йому витрат переможцем кожного лота відповідно до</w:t>
      </w:r>
      <w:r w:rsidRPr="00BF6004">
        <w:rPr>
          <w:rFonts w:ascii="Times New Roman" w:hAnsi="Times New Roman" w:cs="Times New Roman"/>
          <w:color w:val="333333"/>
          <w:sz w:val="20"/>
          <w:szCs w:val="20"/>
        </w:rPr>
        <w:t> </w:t>
      </w:r>
      <w:r w:rsidRPr="00BF6004">
        <w:rPr>
          <w:rFonts w:ascii="Times New Roman" w:hAnsi="Times New Roman" w:cs="Times New Roman"/>
          <w:color w:val="333333"/>
          <w:sz w:val="20"/>
          <w:szCs w:val="20"/>
          <w:lang w:val="uk-UA"/>
        </w:rPr>
        <w:t>частини п’ятої статті 135 Земельного кодексу України;</w:t>
      </w:r>
    </w:p>
    <w:p w:rsidR="00BF6004" w:rsidRPr="00BF6004" w:rsidRDefault="00BF6004" w:rsidP="00BF6004">
      <w:pPr>
        <w:pStyle w:val="a4"/>
        <w:jc w:val="both"/>
        <w:rPr>
          <w:rFonts w:ascii="Times New Roman" w:hAnsi="Times New Roman"/>
          <w:sz w:val="20"/>
          <w:szCs w:val="20"/>
          <w:lang w:val="uk-UA"/>
        </w:rPr>
      </w:pPr>
      <w:r w:rsidRPr="00BF6004">
        <w:rPr>
          <w:rFonts w:ascii="Times New Roman" w:hAnsi="Times New Roman"/>
          <w:sz w:val="20"/>
          <w:szCs w:val="20"/>
          <w:lang w:val="uk-UA"/>
        </w:rPr>
        <w:t>Відповідно до пункту 5 статті 135, пункту 5 статті 136 Земельного кодексу України фінансування підготовки Лоту до продажу на земельних торгах в частині виконання робіт із виготовлення звіту з експертної-грошової оцінки земельної ділянки, організації та проведення земельних торгів здійснити без використання бюджетних коштів за рахунок коштів Виконавця земельних торгів на підставі договору про підготовку Лоту до проведення та про організацію і проведення земельних торгів у формі аукціону між Організатором торгів та Виконавцем земельних торгів з наступним відшкодуванням витрат Виконавцю земельних торгів за рахунок коштів, що сплачуються Переможцем земельних торгів.</w:t>
      </w:r>
    </w:p>
    <w:p w:rsidR="00BF6004" w:rsidRPr="00BF6004" w:rsidRDefault="00BF6004" w:rsidP="00BF6004">
      <w:pPr>
        <w:shd w:val="clear" w:color="auto" w:fill="FFFFFF"/>
        <w:spacing w:after="0" w:line="240" w:lineRule="auto"/>
        <w:ind w:right="658"/>
        <w:jc w:val="both"/>
        <w:rPr>
          <w:rFonts w:ascii="Times New Roman" w:hAnsi="Times New Roman" w:cs="Times New Roman"/>
          <w:color w:val="333333"/>
          <w:sz w:val="20"/>
          <w:szCs w:val="20"/>
        </w:rPr>
      </w:pPr>
      <w:proofErr w:type="spellStart"/>
      <w:r w:rsidRPr="00BF6004">
        <w:rPr>
          <w:rFonts w:ascii="Times New Roman" w:hAnsi="Times New Roman" w:cs="Times New Roman"/>
          <w:color w:val="333333"/>
          <w:sz w:val="20"/>
          <w:szCs w:val="20"/>
        </w:rPr>
        <w:t>Виплата</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винагороди</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Виконавцю</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земельних</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торгів</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здійснюватиметься</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відповідно</w:t>
      </w:r>
      <w:proofErr w:type="spellEnd"/>
      <w:r w:rsidRPr="00BF6004">
        <w:rPr>
          <w:rFonts w:ascii="Times New Roman" w:hAnsi="Times New Roman" w:cs="Times New Roman"/>
          <w:color w:val="333333"/>
          <w:sz w:val="20"/>
          <w:szCs w:val="20"/>
        </w:rPr>
        <w:t xml:space="preserve"> п. 31. ст. 137 </w:t>
      </w:r>
      <w:proofErr w:type="gramStart"/>
      <w:r w:rsidRPr="00BF6004">
        <w:rPr>
          <w:rFonts w:ascii="Times New Roman" w:hAnsi="Times New Roman" w:cs="Times New Roman"/>
          <w:color w:val="333333"/>
          <w:sz w:val="20"/>
          <w:szCs w:val="20"/>
        </w:rPr>
        <w:t>Земельного</w:t>
      </w:r>
      <w:proofErr w:type="gramEnd"/>
      <w:r w:rsidRPr="00BF6004">
        <w:rPr>
          <w:rFonts w:ascii="Times New Roman" w:hAnsi="Times New Roman" w:cs="Times New Roman"/>
          <w:color w:val="333333"/>
          <w:sz w:val="20"/>
          <w:szCs w:val="20"/>
        </w:rPr>
        <w:t xml:space="preserve"> кодексу </w:t>
      </w:r>
      <w:proofErr w:type="spellStart"/>
      <w:r w:rsidRPr="00BF6004">
        <w:rPr>
          <w:rFonts w:ascii="Times New Roman" w:hAnsi="Times New Roman" w:cs="Times New Roman"/>
          <w:color w:val="333333"/>
          <w:sz w:val="20"/>
          <w:szCs w:val="20"/>
        </w:rPr>
        <w:t>України</w:t>
      </w:r>
      <w:proofErr w:type="spellEnd"/>
      <w:r w:rsidRPr="00BF6004">
        <w:rPr>
          <w:rFonts w:ascii="Times New Roman" w:hAnsi="Times New Roman" w:cs="Times New Roman"/>
          <w:color w:val="333333"/>
          <w:sz w:val="20"/>
          <w:szCs w:val="20"/>
        </w:rPr>
        <w:t>.</w:t>
      </w:r>
    </w:p>
    <w:p w:rsidR="00BF6004" w:rsidRPr="00BF6004" w:rsidRDefault="00BF6004" w:rsidP="00BF6004">
      <w:pPr>
        <w:shd w:val="clear" w:color="auto" w:fill="FFFFFF"/>
        <w:spacing w:after="0" w:line="240" w:lineRule="auto"/>
        <w:ind w:right="658"/>
        <w:jc w:val="both"/>
        <w:rPr>
          <w:rFonts w:ascii="Times New Roman" w:hAnsi="Times New Roman" w:cs="Times New Roman"/>
          <w:color w:val="333333"/>
          <w:sz w:val="20"/>
          <w:szCs w:val="20"/>
        </w:rPr>
      </w:pPr>
      <w:proofErr w:type="spellStart"/>
      <w:r w:rsidRPr="00BF6004">
        <w:rPr>
          <w:rFonts w:ascii="Times New Roman" w:hAnsi="Times New Roman" w:cs="Times New Roman"/>
          <w:color w:val="333333"/>
          <w:sz w:val="20"/>
          <w:szCs w:val="20"/>
        </w:rPr>
        <w:t>Виконавець</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Переможець</w:t>
      </w:r>
      <w:proofErr w:type="spellEnd"/>
      <w:r w:rsidRPr="00BF6004">
        <w:rPr>
          <w:rFonts w:ascii="Times New Roman" w:hAnsi="Times New Roman" w:cs="Times New Roman"/>
          <w:color w:val="333333"/>
          <w:sz w:val="20"/>
          <w:szCs w:val="20"/>
        </w:rPr>
        <w:t xml:space="preserve">) повинен </w:t>
      </w:r>
      <w:proofErr w:type="spellStart"/>
      <w:r w:rsidRPr="00BF6004">
        <w:rPr>
          <w:rFonts w:ascii="Times New Roman" w:hAnsi="Times New Roman" w:cs="Times New Roman"/>
          <w:color w:val="333333"/>
          <w:sz w:val="20"/>
          <w:szCs w:val="20"/>
        </w:rPr>
        <w:t>розмістити</w:t>
      </w:r>
      <w:proofErr w:type="spellEnd"/>
      <w:r w:rsidRPr="00BF6004">
        <w:rPr>
          <w:rFonts w:ascii="Times New Roman" w:hAnsi="Times New Roman" w:cs="Times New Roman"/>
          <w:color w:val="333333"/>
          <w:sz w:val="20"/>
          <w:szCs w:val="20"/>
        </w:rPr>
        <w:t xml:space="preserve"> на </w:t>
      </w:r>
      <w:proofErr w:type="spellStart"/>
      <w:r w:rsidRPr="00BF6004">
        <w:rPr>
          <w:rFonts w:ascii="Times New Roman" w:hAnsi="Times New Roman" w:cs="Times New Roman"/>
          <w:color w:val="333333"/>
          <w:sz w:val="20"/>
          <w:szCs w:val="20"/>
        </w:rPr>
        <w:t>офіційному</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веб-сайті</w:t>
      </w:r>
      <w:proofErr w:type="spellEnd"/>
      <w:r w:rsidRPr="00BF6004">
        <w:rPr>
          <w:rFonts w:ascii="Times New Roman" w:hAnsi="Times New Roman" w:cs="Times New Roman"/>
          <w:color w:val="333333"/>
          <w:sz w:val="20"/>
          <w:szCs w:val="20"/>
        </w:rPr>
        <w:t xml:space="preserve"> </w:t>
      </w:r>
      <w:proofErr w:type="gramStart"/>
      <w:r w:rsidRPr="00BF6004">
        <w:rPr>
          <w:rFonts w:ascii="Times New Roman" w:hAnsi="Times New Roman" w:cs="Times New Roman"/>
          <w:color w:val="333333"/>
          <w:sz w:val="20"/>
          <w:szCs w:val="20"/>
        </w:rPr>
        <w:t>центрального</w:t>
      </w:r>
      <w:proofErr w:type="gramEnd"/>
      <w:r w:rsidRPr="00BF6004">
        <w:rPr>
          <w:rFonts w:ascii="Times New Roman" w:hAnsi="Times New Roman" w:cs="Times New Roman"/>
          <w:color w:val="333333"/>
          <w:sz w:val="20"/>
          <w:szCs w:val="20"/>
        </w:rPr>
        <w:t xml:space="preserve"> органу </w:t>
      </w:r>
      <w:proofErr w:type="spellStart"/>
      <w:r w:rsidRPr="00BF6004">
        <w:rPr>
          <w:rFonts w:ascii="Times New Roman" w:hAnsi="Times New Roman" w:cs="Times New Roman"/>
          <w:color w:val="333333"/>
          <w:sz w:val="20"/>
          <w:szCs w:val="20"/>
        </w:rPr>
        <w:t>виконавчої</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влади</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що</w:t>
      </w:r>
      <w:proofErr w:type="spellEnd"/>
      <w:r w:rsidRPr="00BF6004">
        <w:rPr>
          <w:rFonts w:ascii="Times New Roman" w:hAnsi="Times New Roman" w:cs="Times New Roman"/>
          <w:color w:val="333333"/>
          <w:sz w:val="20"/>
          <w:szCs w:val="20"/>
        </w:rPr>
        <w:t> </w:t>
      </w:r>
      <w:proofErr w:type="spellStart"/>
      <w:r w:rsidRPr="00BF6004">
        <w:rPr>
          <w:rFonts w:ascii="Times New Roman" w:hAnsi="Times New Roman" w:cs="Times New Roman"/>
          <w:color w:val="333333"/>
          <w:sz w:val="20"/>
          <w:szCs w:val="20"/>
        </w:rPr>
        <w:t>забезпечує</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реалізацію</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державної</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політики</w:t>
      </w:r>
      <w:proofErr w:type="spellEnd"/>
      <w:r w:rsidRPr="00BF6004">
        <w:rPr>
          <w:rFonts w:ascii="Times New Roman" w:hAnsi="Times New Roman" w:cs="Times New Roman"/>
          <w:color w:val="333333"/>
          <w:sz w:val="20"/>
          <w:szCs w:val="20"/>
        </w:rPr>
        <w:t xml:space="preserve"> у </w:t>
      </w:r>
      <w:proofErr w:type="spellStart"/>
      <w:r w:rsidRPr="00BF6004">
        <w:rPr>
          <w:rFonts w:ascii="Times New Roman" w:hAnsi="Times New Roman" w:cs="Times New Roman"/>
          <w:color w:val="333333"/>
          <w:sz w:val="20"/>
          <w:szCs w:val="20"/>
        </w:rPr>
        <w:t>сфері</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земельних</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відносин</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відеозапис</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торгів</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і</w:t>
      </w:r>
      <w:proofErr w:type="spellEnd"/>
      <w:r w:rsidRPr="00BF6004">
        <w:rPr>
          <w:rFonts w:ascii="Times New Roman" w:hAnsi="Times New Roman" w:cs="Times New Roman"/>
          <w:color w:val="333333"/>
          <w:sz w:val="20"/>
          <w:szCs w:val="20"/>
        </w:rPr>
        <w:t> </w:t>
      </w:r>
      <w:proofErr w:type="spellStart"/>
      <w:r w:rsidRPr="00BF6004">
        <w:rPr>
          <w:rFonts w:ascii="Times New Roman" w:hAnsi="Times New Roman" w:cs="Times New Roman"/>
          <w:color w:val="333333"/>
          <w:sz w:val="20"/>
          <w:szCs w:val="20"/>
        </w:rPr>
        <w:t>повідомлення</w:t>
      </w:r>
      <w:proofErr w:type="spellEnd"/>
      <w:r w:rsidRPr="00BF6004">
        <w:rPr>
          <w:rFonts w:ascii="Times New Roman" w:hAnsi="Times New Roman" w:cs="Times New Roman"/>
          <w:color w:val="333333"/>
          <w:sz w:val="20"/>
          <w:szCs w:val="20"/>
        </w:rPr>
        <w:t xml:space="preserve"> про </w:t>
      </w:r>
      <w:proofErr w:type="spellStart"/>
      <w:r w:rsidRPr="00BF6004">
        <w:rPr>
          <w:rFonts w:ascii="Times New Roman" w:hAnsi="Times New Roman" w:cs="Times New Roman"/>
          <w:color w:val="333333"/>
          <w:sz w:val="20"/>
          <w:szCs w:val="20"/>
        </w:rPr>
        <w:t>результати</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торгів</w:t>
      </w:r>
      <w:proofErr w:type="spellEnd"/>
      <w:r w:rsidRPr="00BF6004">
        <w:rPr>
          <w:rFonts w:ascii="Times New Roman" w:hAnsi="Times New Roman" w:cs="Times New Roman"/>
          <w:color w:val="333333"/>
          <w:sz w:val="20"/>
          <w:szCs w:val="20"/>
        </w:rPr>
        <w:t xml:space="preserve"> за </w:t>
      </w:r>
      <w:proofErr w:type="spellStart"/>
      <w:r w:rsidRPr="00BF6004">
        <w:rPr>
          <w:rFonts w:ascii="Times New Roman" w:hAnsi="Times New Roman" w:cs="Times New Roman"/>
          <w:color w:val="333333"/>
          <w:sz w:val="20"/>
          <w:szCs w:val="20"/>
        </w:rPr>
        <w:t>кожним</w:t>
      </w:r>
      <w:proofErr w:type="spellEnd"/>
      <w:r w:rsidRPr="00BF6004">
        <w:rPr>
          <w:rFonts w:ascii="Times New Roman" w:hAnsi="Times New Roman" w:cs="Times New Roman"/>
          <w:color w:val="333333"/>
          <w:sz w:val="20"/>
          <w:szCs w:val="20"/>
        </w:rPr>
        <w:t xml:space="preserve"> лотом.</w:t>
      </w:r>
    </w:p>
    <w:p w:rsidR="00BF6004" w:rsidRPr="00BF6004" w:rsidRDefault="00BF6004" w:rsidP="00BF6004">
      <w:pPr>
        <w:shd w:val="clear" w:color="auto" w:fill="FFFFFF"/>
        <w:spacing w:after="0" w:line="240" w:lineRule="auto"/>
        <w:ind w:right="658"/>
        <w:jc w:val="both"/>
        <w:rPr>
          <w:rFonts w:ascii="Times New Roman" w:hAnsi="Times New Roman" w:cs="Times New Roman"/>
          <w:color w:val="333333"/>
          <w:sz w:val="20"/>
          <w:szCs w:val="20"/>
          <w:lang w:val="uk-UA"/>
        </w:rPr>
      </w:pPr>
      <w:r w:rsidRPr="00BF6004">
        <w:rPr>
          <w:rFonts w:ascii="Times New Roman" w:hAnsi="Times New Roman" w:cs="Times New Roman"/>
          <w:color w:val="333333"/>
          <w:sz w:val="20"/>
          <w:szCs w:val="20"/>
        </w:rPr>
        <w:t xml:space="preserve">Претендент повинен </w:t>
      </w:r>
      <w:proofErr w:type="spellStart"/>
      <w:r w:rsidRPr="00BF6004">
        <w:rPr>
          <w:rFonts w:ascii="Times New Roman" w:hAnsi="Times New Roman" w:cs="Times New Roman"/>
          <w:color w:val="333333"/>
          <w:sz w:val="20"/>
          <w:szCs w:val="20"/>
        </w:rPr>
        <w:t>мати</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офіційного</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представника</w:t>
      </w:r>
      <w:proofErr w:type="spellEnd"/>
      <w:r w:rsidRPr="00BF6004">
        <w:rPr>
          <w:rFonts w:ascii="Times New Roman" w:hAnsi="Times New Roman" w:cs="Times New Roman"/>
          <w:color w:val="333333"/>
          <w:sz w:val="20"/>
          <w:szCs w:val="20"/>
        </w:rPr>
        <w:t xml:space="preserve"> та </w:t>
      </w:r>
      <w:proofErr w:type="spellStart"/>
      <w:r w:rsidRPr="00BF6004">
        <w:rPr>
          <w:rFonts w:ascii="Times New Roman" w:hAnsi="Times New Roman" w:cs="Times New Roman"/>
          <w:color w:val="333333"/>
          <w:sz w:val="20"/>
          <w:szCs w:val="20"/>
        </w:rPr>
        <w:t>приміщення</w:t>
      </w:r>
      <w:proofErr w:type="spellEnd"/>
      <w:r w:rsidRPr="00BF6004">
        <w:rPr>
          <w:rFonts w:ascii="Times New Roman" w:hAnsi="Times New Roman" w:cs="Times New Roman"/>
          <w:color w:val="333333"/>
          <w:sz w:val="20"/>
          <w:szCs w:val="20"/>
        </w:rPr>
        <w:t xml:space="preserve"> у м. </w:t>
      </w:r>
      <w:proofErr w:type="spellStart"/>
      <w:r w:rsidRPr="00BF6004">
        <w:rPr>
          <w:rFonts w:ascii="Times New Roman" w:hAnsi="Times New Roman" w:cs="Times New Roman"/>
          <w:color w:val="333333"/>
          <w:sz w:val="20"/>
          <w:szCs w:val="20"/>
        </w:rPr>
        <w:t>Бучі</w:t>
      </w:r>
      <w:proofErr w:type="spellEnd"/>
      <w:r w:rsidRPr="00BF6004">
        <w:rPr>
          <w:rFonts w:ascii="Times New Roman" w:hAnsi="Times New Roman" w:cs="Times New Roman"/>
          <w:color w:val="333333"/>
          <w:sz w:val="20"/>
          <w:szCs w:val="20"/>
        </w:rPr>
        <w:t xml:space="preserve"> для </w:t>
      </w:r>
      <w:proofErr w:type="spellStart"/>
      <w:r w:rsidRPr="00BF6004">
        <w:rPr>
          <w:rFonts w:ascii="Times New Roman" w:hAnsi="Times New Roman" w:cs="Times New Roman"/>
          <w:color w:val="333333"/>
          <w:sz w:val="20"/>
          <w:szCs w:val="20"/>
        </w:rPr>
        <w:t>прийому</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заяв</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і</w:t>
      </w:r>
      <w:proofErr w:type="spellEnd"/>
      <w:r w:rsidRPr="00BF6004">
        <w:rPr>
          <w:rFonts w:ascii="Times New Roman" w:hAnsi="Times New Roman" w:cs="Times New Roman"/>
          <w:color w:val="333333"/>
          <w:sz w:val="20"/>
          <w:szCs w:val="20"/>
        </w:rPr>
        <w:t> </w:t>
      </w:r>
      <w:proofErr w:type="spellStart"/>
      <w:r w:rsidRPr="00BF6004">
        <w:rPr>
          <w:rFonts w:ascii="Times New Roman" w:hAnsi="Times New Roman" w:cs="Times New Roman"/>
          <w:color w:val="333333"/>
          <w:sz w:val="20"/>
          <w:szCs w:val="20"/>
        </w:rPr>
        <w:t>документів</w:t>
      </w:r>
      <w:proofErr w:type="spellEnd"/>
      <w:r w:rsidRPr="00BF6004">
        <w:rPr>
          <w:rFonts w:ascii="Times New Roman" w:hAnsi="Times New Roman" w:cs="Times New Roman"/>
          <w:color w:val="333333"/>
          <w:sz w:val="20"/>
          <w:szCs w:val="20"/>
        </w:rPr>
        <w:t xml:space="preserve"> </w:t>
      </w:r>
      <w:proofErr w:type="spellStart"/>
      <w:proofErr w:type="gramStart"/>
      <w:r w:rsidRPr="00BF6004">
        <w:rPr>
          <w:rFonts w:ascii="Times New Roman" w:hAnsi="Times New Roman" w:cs="Times New Roman"/>
          <w:color w:val="333333"/>
          <w:sz w:val="20"/>
          <w:szCs w:val="20"/>
        </w:rPr>
        <w:t>в</w:t>
      </w:r>
      <w:proofErr w:type="gramEnd"/>
      <w:r w:rsidRPr="00BF6004">
        <w:rPr>
          <w:rFonts w:ascii="Times New Roman" w:hAnsi="Times New Roman" w:cs="Times New Roman"/>
          <w:color w:val="333333"/>
          <w:sz w:val="20"/>
          <w:szCs w:val="20"/>
        </w:rPr>
        <w:t>ід</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осіб</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які</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бажають</w:t>
      </w:r>
      <w:proofErr w:type="spellEnd"/>
      <w:r w:rsidRPr="00BF6004">
        <w:rPr>
          <w:rFonts w:ascii="Times New Roman" w:hAnsi="Times New Roman" w:cs="Times New Roman"/>
          <w:color w:val="333333"/>
          <w:sz w:val="20"/>
          <w:szCs w:val="20"/>
        </w:rPr>
        <w:t xml:space="preserve"> </w:t>
      </w:r>
      <w:proofErr w:type="spellStart"/>
      <w:r w:rsidRPr="00BF6004">
        <w:rPr>
          <w:rFonts w:ascii="Times New Roman" w:hAnsi="Times New Roman" w:cs="Times New Roman"/>
          <w:color w:val="333333"/>
          <w:sz w:val="20"/>
          <w:szCs w:val="20"/>
        </w:rPr>
        <w:t>взяти</w:t>
      </w:r>
      <w:proofErr w:type="spellEnd"/>
      <w:r w:rsidRPr="00BF6004">
        <w:rPr>
          <w:rFonts w:ascii="Times New Roman" w:hAnsi="Times New Roman" w:cs="Times New Roman"/>
          <w:color w:val="333333"/>
          <w:sz w:val="20"/>
          <w:szCs w:val="20"/>
        </w:rPr>
        <w:t xml:space="preserve"> участь у </w:t>
      </w:r>
      <w:proofErr w:type="spellStart"/>
      <w:r w:rsidRPr="00BF6004">
        <w:rPr>
          <w:rFonts w:ascii="Times New Roman" w:hAnsi="Times New Roman" w:cs="Times New Roman"/>
          <w:color w:val="333333"/>
          <w:sz w:val="20"/>
          <w:szCs w:val="20"/>
        </w:rPr>
        <w:t>земельних</w:t>
      </w:r>
      <w:proofErr w:type="spellEnd"/>
      <w:r w:rsidRPr="00BF6004">
        <w:rPr>
          <w:rFonts w:ascii="Times New Roman" w:hAnsi="Times New Roman" w:cs="Times New Roman"/>
          <w:color w:val="333333"/>
          <w:sz w:val="20"/>
          <w:szCs w:val="20"/>
        </w:rPr>
        <w:t xml:space="preserve"> торгах</w:t>
      </w:r>
      <w:r w:rsidRPr="00BF6004">
        <w:rPr>
          <w:rFonts w:ascii="Times New Roman" w:hAnsi="Times New Roman" w:cs="Times New Roman"/>
          <w:color w:val="333333"/>
          <w:sz w:val="20"/>
          <w:szCs w:val="20"/>
          <w:lang w:val="uk-UA"/>
        </w:rPr>
        <w:t xml:space="preserve"> ( при необхідності)</w:t>
      </w:r>
    </w:p>
    <w:p w:rsidR="00BF6004" w:rsidRPr="00BF6004" w:rsidRDefault="00BF6004" w:rsidP="00BF6004">
      <w:pPr>
        <w:shd w:val="clear" w:color="auto" w:fill="FFFFFF"/>
        <w:spacing w:after="0" w:line="240" w:lineRule="auto"/>
        <w:ind w:left="657" w:right="657"/>
        <w:rPr>
          <w:rFonts w:ascii="Times New Roman" w:hAnsi="Times New Roman" w:cs="Times New Roman"/>
          <w:color w:val="333333"/>
          <w:sz w:val="24"/>
          <w:szCs w:val="24"/>
        </w:rPr>
      </w:pPr>
      <w:proofErr w:type="spellStart"/>
      <w:r w:rsidRPr="00BF6004">
        <w:rPr>
          <w:rFonts w:ascii="Times New Roman" w:hAnsi="Times New Roman" w:cs="Times New Roman"/>
          <w:b/>
          <w:bCs/>
          <w:color w:val="333333"/>
          <w:sz w:val="24"/>
          <w:szCs w:val="24"/>
        </w:rPr>
        <w:t>Критерії</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відбору</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виконавця</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земельних</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торгі</w:t>
      </w:r>
      <w:proofErr w:type="gramStart"/>
      <w:r w:rsidRPr="00BF6004">
        <w:rPr>
          <w:rFonts w:ascii="Times New Roman" w:hAnsi="Times New Roman" w:cs="Times New Roman"/>
          <w:b/>
          <w:bCs/>
          <w:color w:val="333333"/>
          <w:sz w:val="24"/>
          <w:szCs w:val="24"/>
        </w:rPr>
        <w:t>в</w:t>
      </w:r>
      <w:proofErr w:type="spellEnd"/>
      <w:proofErr w:type="gramEnd"/>
      <w:r w:rsidRPr="00BF6004">
        <w:rPr>
          <w:rFonts w:ascii="Times New Roman" w:hAnsi="Times New Roman" w:cs="Times New Roman"/>
          <w:b/>
          <w:bCs/>
          <w:color w:val="333333"/>
          <w:sz w:val="24"/>
          <w:szCs w:val="24"/>
        </w:rPr>
        <w:t>:</w:t>
      </w:r>
    </w:p>
    <w:p w:rsidR="00BF6004" w:rsidRPr="00634C07" w:rsidRDefault="00BF6004" w:rsidP="00BF6004">
      <w:pPr>
        <w:shd w:val="clear" w:color="auto" w:fill="FFFFFF"/>
        <w:spacing w:after="0" w:line="240" w:lineRule="auto"/>
        <w:ind w:right="657"/>
        <w:jc w:val="both"/>
        <w:rPr>
          <w:rFonts w:ascii="Times New Roman" w:hAnsi="Times New Roman" w:cs="Times New Roman"/>
          <w:color w:val="333333"/>
          <w:sz w:val="20"/>
          <w:szCs w:val="20"/>
        </w:rPr>
      </w:pPr>
      <w:proofErr w:type="spellStart"/>
      <w:proofErr w:type="gramStart"/>
      <w:r w:rsidRPr="00634C07">
        <w:rPr>
          <w:rFonts w:ascii="Times New Roman" w:hAnsi="Times New Roman" w:cs="Times New Roman"/>
          <w:color w:val="333333"/>
          <w:sz w:val="20"/>
          <w:szCs w:val="20"/>
        </w:rPr>
        <w:t>П</w:t>
      </w:r>
      <w:proofErr w:type="gramEnd"/>
      <w:r w:rsidRPr="00634C07">
        <w:rPr>
          <w:rFonts w:ascii="Times New Roman" w:hAnsi="Times New Roman" w:cs="Times New Roman"/>
          <w:color w:val="333333"/>
          <w:sz w:val="20"/>
          <w:szCs w:val="20"/>
        </w:rPr>
        <w:t>ід</w:t>
      </w:r>
      <w:proofErr w:type="spellEnd"/>
      <w:r w:rsidRPr="00634C07">
        <w:rPr>
          <w:rFonts w:ascii="Times New Roman" w:hAnsi="Times New Roman" w:cs="Times New Roman"/>
          <w:color w:val="333333"/>
          <w:sz w:val="20"/>
          <w:szCs w:val="20"/>
        </w:rPr>
        <w:t xml:space="preserve"> час </w:t>
      </w:r>
      <w:proofErr w:type="spellStart"/>
      <w:r w:rsidRPr="00634C07">
        <w:rPr>
          <w:rFonts w:ascii="Times New Roman" w:hAnsi="Times New Roman" w:cs="Times New Roman"/>
          <w:color w:val="333333"/>
          <w:sz w:val="20"/>
          <w:szCs w:val="20"/>
        </w:rPr>
        <w:t>обрання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переможця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із</w:t>
      </w:r>
      <w:proofErr w:type="spellEnd"/>
      <w:r w:rsidRPr="00634C07">
        <w:rPr>
          <w:rFonts w:ascii="Times New Roman" w:hAnsi="Times New Roman" w:cs="Times New Roman"/>
          <w:color w:val="333333"/>
          <w:sz w:val="20"/>
          <w:szCs w:val="20"/>
        </w:rPr>
        <w:t xml:space="preserve"> числа </w:t>
      </w:r>
      <w:proofErr w:type="spellStart"/>
      <w:r w:rsidRPr="00634C07">
        <w:rPr>
          <w:rFonts w:ascii="Times New Roman" w:hAnsi="Times New Roman" w:cs="Times New Roman"/>
          <w:color w:val="333333"/>
          <w:sz w:val="20"/>
          <w:szCs w:val="20"/>
        </w:rPr>
        <w:t>учасників</w:t>
      </w:r>
      <w:proofErr w:type="spellEnd"/>
      <w:r w:rsidRPr="00634C07">
        <w:rPr>
          <w:rFonts w:ascii="Times New Roman" w:hAnsi="Times New Roman" w:cs="Times New Roman"/>
          <w:color w:val="333333"/>
          <w:sz w:val="20"/>
          <w:szCs w:val="20"/>
        </w:rPr>
        <w:t xml:space="preserve"> конкурсу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відбору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виконавців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враховується</w:t>
      </w:r>
      <w:proofErr w:type="spellEnd"/>
      <w:r w:rsidRPr="00634C07">
        <w:rPr>
          <w:rFonts w:ascii="Times New Roman" w:hAnsi="Times New Roman" w:cs="Times New Roman"/>
          <w:color w:val="333333"/>
          <w:sz w:val="20"/>
          <w:szCs w:val="20"/>
        </w:rPr>
        <w:t xml:space="preserve"> </w:t>
      </w:r>
      <w:r>
        <w:rPr>
          <w:rFonts w:ascii="Times New Roman" w:hAnsi="Times New Roman" w:cs="Times New Roman"/>
          <w:color w:val="333333"/>
          <w:sz w:val="20"/>
          <w:szCs w:val="20"/>
          <w:lang w:val="uk-UA"/>
        </w:rPr>
        <w:t xml:space="preserve"> </w:t>
      </w:r>
      <w:proofErr w:type="spellStart"/>
      <w:r w:rsidRPr="00634C07">
        <w:rPr>
          <w:rFonts w:ascii="Times New Roman" w:hAnsi="Times New Roman" w:cs="Times New Roman"/>
          <w:color w:val="333333"/>
          <w:sz w:val="20"/>
          <w:szCs w:val="20"/>
        </w:rPr>
        <w:t>конкурсної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пропозиції</w:t>
      </w:r>
      <w:proofErr w:type="spellEnd"/>
      <w:r w:rsidRPr="00634C07">
        <w:rPr>
          <w:rFonts w:ascii="Times New Roman" w:hAnsi="Times New Roman" w:cs="Times New Roman"/>
          <w:color w:val="333333"/>
          <w:sz w:val="20"/>
          <w:szCs w:val="20"/>
        </w:rPr>
        <w:t xml:space="preserve"> кожного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учасників</w:t>
      </w:r>
      <w:proofErr w:type="spellEnd"/>
      <w:r w:rsidRPr="00634C07">
        <w:rPr>
          <w:rFonts w:ascii="Times New Roman" w:hAnsi="Times New Roman" w:cs="Times New Roman"/>
          <w:color w:val="333333"/>
          <w:sz w:val="20"/>
          <w:szCs w:val="20"/>
        </w:rPr>
        <w:t xml:space="preserve"> за </w:t>
      </w:r>
      <w:proofErr w:type="spellStart"/>
      <w:r w:rsidRPr="00634C07">
        <w:rPr>
          <w:rFonts w:ascii="Times New Roman" w:hAnsi="Times New Roman" w:cs="Times New Roman"/>
          <w:color w:val="333333"/>
          <w:sz w:val="20"/>
          <w:szCs w:val="20"/>
        </w:rPr>
        <w:t>критеріями</w:t>
      </w:r>
      <w:proofErr w:type="spellEnd"/>
      <w:r w:rsidRPr="00634C07">
        <w:rPr>
          <w:rFonts w:ascii="Times New Roman" w:hAnsi="Times New Roman" w:cs="Times New Roman"/>
          <w:color w:val="333333"/>
          <w:sz w:val="20"/>
          <w:szCs w:val="20"/>
        </w:rPr>
        <w:t>:</w:t>
      </w:r>
    </w:p>
    <w:p w:rsidR="00BF6004" w:rsidRPr="00634C07" w:rsidRDefault="00BF6004" w:rsidP="00BF6004">
      <w:pPr>
        <w:numPr>
          <w:ilvl w:val="0"/>
          <w:numId w:val="2"/>
        </w:numPr>
        <w:shd w:val="clear" w:color="auto" w:fill="FFFFFF"/>
        <w:spacing w:after="0" w:line="240" w:lineRule="auto"/>
        <w:ind w:left="122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кількість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проданих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лотів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xml:space="preserve"> продажу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ділянок</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державної</w:t>
      </w:r>
      <w:proofErr w:type="spellEnd"/>
      <w:r w:rsidRPr="00634C07">
        <w:rPr>
          <w:rFonts w:ascii="Times New Roman" w:hAnsi="Times New Roman" w:cs="Times New Roman"/>
          <w:color w:val="333333"/>
          <w:sz w:val="20"/>
          <w:szCs w:val="20"/>
        </w:rPr>
        <w:t xml:space="preserve"> та </w:t>
      </w:r>
      <w:proofErr w:type="spellStart"/>
      <w:r w:rsidRPr="00634C07">
        <w:rPr>
          <w:rFonts w:ascii="Times New Roman" w:hAnsi="Times New Roman" w:cs="Times New Roman"/>
          <w:color w:val="333333"/>
          <w:sz w:val="20"/>
          <w:szCs w:val="20"/>
        </w:rPr>
        <w:t>комунальної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власності</w:t>
      </w:r>
      <w:proofErr w:type="spellEnd"/>
      <w:r w:rsidRPr="00634C07">
        <w:rPr>
          <w:rFonts w:ascii="Times New Roman" w:hAnsi="Times New Roman" w:cs="Times New Roman"/>
          <w:color w:val="333333"/>
          <w:sz w:val="20"/>
          <w:szCs w:val="20"/>
        </w:rPr>
        <w:t xml:space="preserve"> у </w:t>
      </w:r>
      <w:proofErr w:type="spellStart"/>
      <w:r w:rsidRPr="00634C07">
        <w:rPr>
          <w:rFonts w:ascii="Times New Roman" w:hAnsi="Times New Roman" w:cs="Times New Roman"/>
          <w:color w:val="333333"/>
          <w:sz w:val="20"/>
          <w:szCs w:val="20"/>
        </w:rPr>
        <w:t>власність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або</w:t>
      </w:r>
      <w:proofErr w:type="spellEnd"/>
      <w:r w:rsidRPr="00634C07">
        <w:rPr>
          <w:rFonts w:ascii="Times New Roman" w:hAnsi="Times New Roman" w:cs="Times New Roman"/>
          <w:color w:val="333333"/>
          <w:sz w:val="20"/>
          <w:szCs w:val="20"/>
        </w:rPr>
        <w:t xml:space="preserve"> прав на них (</w:t>
      </w:r>
      <w:proofErr w:type="spellStart"/>
      <w:r w:rsidRPr="00634C07">
        <w:rPr>
          <w:rFonts w:ascii="Times New Roman" w:hAnsi="Times New Roman" w:cs="Times New Roman"/>
          <w:color w:val="333333"/>
          <w:sz w:val="20"/>
          <w:szCs w:val="20"/>
        </w:rPr>
        <w:t>оренди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суперфіцію</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емфітевзису</w:t>
      </w:r>
      <w:proofErr w:type="spellEnd"/>
      <w:r w:rsidRPr="00634C07">
        <w:rPr>
          <w:rFonts w:ascii="Times New Roman" w:hAnsi="Times New Roman" w:cs="Times New Roman"/>
          <w:color w:val="333333"/>
          <w:sz w:val="20"/>
          <w:szCs w:val="20"/>
        </w:rPr>
        <w:t>) на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торгах;</w:t>
      </w:r>
    </w:p>
    <w:p w:rsidR="00BF6004" w:rsidRPr="00634C07" w:rsidRDefault="00BF6004" w:rsidP="00BF6004">
      <w:pPr>
        <w:numPr>
          <w:ilvl w:val="0"/>
          <w:numId w:val="2"/>
        </w:numPr>
        <w:shd w:val="clear" w:color="auto" w:fill="FFFFFF"/>
        <w:spacing w:after="0" w:line="240" w:lineRule="auto"/>
        <w:ind w:left="122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ціна</w:t>
      </w:r>
      <w:proofErr w:type="spellEnd"/>
      <w:r w:rsidRPr="00634C07">
        <w:rPr>
          <w:rFonts w:ascii="Times New Roman" w:hAnsi="Times New Roman" w:cs="Times New Roman"/>
          <w:color w:val="333333"/>
          <w:sz w:val="20"/>
          <w:szCs w:val="20"/>
        </w:rPr>
        <w:t xml:space="preserve"> продажу </w:t>
      </w:r>
      <w:proofErr w:type="spellStart"/>
      <w:r w:rsidRPr="00634C07">
        <w:rPr>
          <w:rFonts w:ascii="Times New Roman" w:hAnsi="Times New Roman" w:cs="Times New Roman"/>
          <w:color w:val="333333"/>
          <w:sz w:val="20"/>
          <w:szCs w:val="20"/>
        </w:rPr>
        <w:t>порівняно</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зі</w:t>
      </w:r>
      <w:proofErr w:type="spellEnd"/>
      <w:r w:rsidRPr="00634C07">
        <w:rPr>
          <w:rFonts w:ascii="Times New Roman" w:hAnsi="Times New Roman" w:cs="Times New Roman"/>
          <w:color w:val="333333"/>
          <w:sz w:val="20"/>
          <w:szCs w:val="20"/>
        </w:rPr>
        <w:t> </w:t>
      </w:r>
      <w:proofErr w:type="gramStart"/>
      <w:r w:rsidRPr="00634C07">
        <w:rPr>
          <w:rFonts w:ascii="Times New Roman" w:hAnsi="Times New Roman" w:cs="Times New Roman"/>
          <w:color w:val="333333"/>
          <w:sz w:val="20"/>
          <w:szCs w:val="20"/>
        </w:rPr>
        <w:t>стартовою</w:t>
      </w:r>
      <w:proofErr w:type="gram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ціною</w:t>
      </w:r>
      <w:proofErr w:type="spellEnd"/>
      <w:r w:rsidRPr="00634C07">
        <w:rPr>
          <w:rFonts w:ascii="Times New Roman" w:hAnsi="Times New Roman" w:cs="Times New Roman"/>
          <w:color w:val="333333"/>
          <w:sz w:val="20"/>
          <w:szCs w:val="20"/>
        </w:rPr>
        <w:t xml:space="preserve"> у </w:t>
      </w:r>
      <w:proofErr w:type="spellStart"/>
      <w:r w:rsidRPr="00634C07">
        <w:rPr>
          <w:rFonts w:ascii="Times New Roman" w:hAnsi="Times New Roman" w:cs="Times New Roman"/>
          <w:color w:val="333333"/>
          <w:sz w:val="20"/>
          <w:szCs w:val="20"/>
        </w:rPr>
        <w:t>гривнях</w:t>
      </w:r>
      <w:proofErr w:type="spellEnd"/>
      <w:r w:rsidRPr="00634C07">
        <w:rPr>
          <w:rFonts w:ascii="Times New Roman" w:hAnsi="Times New Roman" w:cs="Times New Roman"/>
          <w:color w:val="333333"/>
          <w:sz w:val="20"/>
          <w:szCs w:val="20"/>
        </w:rPr>
        <w:t>.</w:t>
      </w:r>
    </w:p>
    <w:p w:rsidR="00BF6004" w:rsidRPr="00634C07" w:rsidRDefault="00BF6004" w:rsidP="00BF6004">
      <w:pPr>
        <w:shd w:val="clear" w:color="auto" w:fill="FFFFFF"/>
        <w:spacing w:after="0" w:line="240" w:lineRule="auto"/>
        <w:ind w:right="657"/>
        <w:jc w:val="both"/>
        <w:rPr>
          <w:rFonts w:ascii="Times New Roman" w:hAnsi="Times New Roman" w:cs="Times New Roman"/>
          <w:color w:val="333333"/>
          <w:sz w:val="20"/>
          <w:szCs w:val="20"/>
        </w:rPr>
      </w:pPr>
      <w:r w:rsidRPr="00634C07">
        <w:rPr>
          <w:rFonts w:ascii="Times New Roman" w:hAnsi="Times New Roman" w:cs="Times New Roman"/>
          <w:color w:val="333333"/>
          <w:sz w:val="20"/>
          <w:szCs w:val="20"/>
        </w:rPr>
        <w:t>У </w:t>
      </w:r>
      <w:proofErr w:type="spellStart"/>
      <w:r w:rsidRPr="00634C07">
        <w:rPr>
          <w:rFonts w:ascii="Times New Roman" w:hAnsi="Times New Roman" w:cs="Times New Roman"/>
          <w:color w:val="333333"/>
          <w:sz w:val="20"/>
          <w:szCs w:val="20"/>
        </w:rPr>
        <w:t>разі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неповноти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невідповідності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наданих</w:t>
      </w:r>
      <w:proofErr w:type="spellEnd"/>
      <w:r w:rsidRPr="00634C07">
        <w:rPr>
          <w:rFonts w:ascii="Times New Roman" w:hAnsi="Times New Roman" w:cs="Times New Roman"/>
          <w:color w:val="333333"/>
          <w:sz w:val="20"/>
          <w:szCs w:val="20"/>
        </w:rPr>
        <w:t xml:space="preserve"> </w:t>
      </w:r>
      <w:proofErr w:type="spellStart"/>
      <w:proofErr w:type="gramStart"/>
      <w:r w:rsidRPr="00634C07">
        <w:rPr>
          <w:rFonts w:ascii="Times New Roman" w:hAnsi="Times New Roman" w:cs="Times New Roman"/>
          <w:color w:val="333333"/>
          <w:sz w:val="20"/>
          <w:szCs w:val="20"/>
        </w:rPr>
        <w:t>п</w:t>
      </w:r>
      <w:proofErr w:type="gramEnd"/>
      <w:r w:rsidRPr="00634C07">
        <w:rPr>
          <w:rFonts w:ascii="Times New Roman" w:hAnsi="Times New Roman" w:cs="Times New Roman"/>
          <w:color w:val="333333"/>
          <w:sz w:val="20"/>
          <w:szCs w:val="20"/>
        </w:rPr>
        <w:t>ідтвердних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або</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несвоєчасності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їх</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подання</w:t>
      </w:r>
      <w:proofErr w:type="spellEnd"/>
      <w:r w:rsidRPr="00634C07">
        <w:rPr>
          <w:rFonts w:ascii="Times New Roman" w:hAnsi="Times New Roman" w:cs="Times New Roman"/>
          <w:color w:val="333333"/>
          <w:sz w:val="20"/>
          <w:szCs w:val="20"/>
        </w:rPr>
        <w:t xml:space="preserve"> претендент до </w:t>
      </w:r>
      <w:proofErr w:type="spellStart"/>
      <w:r w:rsidRPr="00634C07">
        <w:rPr>
          <w:rFonts w:ascii="Times New Roman" w:hAnsi="Times New Roman" w:cs="Times New Roman"/>
          <w:color w:val="333333"/>
          <w:sz w:val="20"/>
          <w:szCs w:val="20"/>
        </w:rPr>
        <w:t>участі</w:t>
      </w:r>
      <w:proofErr w:type="spellEnd"/>
      <w:r w:rsidRPr="00634C07">
        <w:rPr>
          <w:rFonts w:ascii="Times New Roman" w:hAnsi="Times New Roman" w:cs="Times New Roman"/>
          <w:color w:val="333333"/>
          <w:sz w:val="20"/>
          <w:szCs w:val="20"/>
        </w:rPr>
        <w:t xml:space="preserve"> у </w:t>
      </w:r>
      <w:proofErr w:type="spellStart"/>
      <w:r w:rsidRPr="00634C07">
        <w:rPr>
          <w:rFonts w:ascii="Times New Roman" w:hAnsi="Times New Roman" w:cs="Times New Roman"/>
          <w:color w:val="333333"/>
          <w:sz w:val="20"/>
          <w:szCs w:val="20"/>
        </w:rPr>
        <w:t>відборі</w:t>
      </w:r>
      <w:proofErr w:type="spellEnd"/>
      <w:r w:rsidRPr="00634C07">
        <w:rPr>
          <w:rFonts w:ascii="Times New Roman" w:hAnsi="Times New Roman" w:cs="Times New Roman"/>
          <w:color w:val="333333"/>
          <w:sz w:val="20"/>
          <w:szCs w:val="20"/>
        </w:rPr>
        <w:t xml:space="preserve"> не </w:t>
      </w:r>
      <w:proofErr w:type="spellStart"/>
      <w:r w:rsidRPr="00634C07">
        <w:rPr>
          <w:rFonts w:ascii="Times New Roman" w:hAnsi="Times New Roman" w:cs="Times New Roman"/>
          <w:color w:val="333333"/>
          <w:sz w:val="20"/>
          <w:szCs w:val="20"/>
        </w:rPr>
        <w:t>допускається</w:t>
      </w:r>
      <w:proofErr w:type="spellEnd"/>
      <w:r w:rsidRPr="00634C07">
        <w:rPr>
          <w:rFonts w:ascii="Times New Roman" w:hAnsi="Times New Roman" w:cs="Times New Roman"/>
          <w:color w:val="333333"/>
          <w:sz w:val="20"/>
          <w:szCs w:val="20"/>
        </w:rPr>
        <w:t>.</w:t>
      </w:r>
    </w:p>
    <w:p w:rsidR="00BF6004" w:rsidRPr="00BF6004" w:rsidRDefault="00BF6004" w:rsidP="00BF6004">
      <w:pPr>
        <w:shd w:val="clear" w:color="auto" w:fill="FFFFFF"/>
        <w:spacing w:after="0" w:line="240" w:lineRule="auto"/>
        <w:ind w:left="657" w:right="657"/>
        <w:rPr>
          <w:rFonts w:ascii="Times New Roman" w:hAnsi="Times New Roman" w:cs="Times New Roman"/>
          <w:color w:val="333333"/>
          <w:sz w:val="24"/>
          <w:szCs w:val="24"/>
        </w:rPr>
      </w:pPr>
      <w:proofErr w:type="spellStart"/>
      <w:r w:rsidRPr="00BF6004">
        <w:rPr>
          <w:rFonts w:ascii="Times New Roman" w:hAnsi="Times New Roman" w:cs="Times New Roman"/>
          <w:b/>
          <w:bCs/>
          <w:color w:val="333333"/>
          <w:sz w:val="24"/>
          <w:szCs w:val="24"/>
        </w:rPr>
        <w:t>Вимоги</w:t>
      </w:r>
      <w:proofErr w:type="spellEnd"/>
      <w:r w:rsidRPr="00BF6004">
        <w:rPr>
          <w:rFonts w:ascii="Times New Roman" w:hAnsi="Times New Roman" w:cs="Times New Roman"/>
          <w:b/>
          <w:bCs/>
          <w:color w:val="333333"/>
          <w:sz w:val="24"/>
          <w:szCs w:val="24"/>
        </w:rPr>
        <w:t xml:space="preserve"> до </w:t>
      </w:r>
      <w:proofErr w:type="spellStart"/>
      <w:r w:rsidRPr="00BF6004">
        <w:rPr>
          <w:rFonts w:ascii="Times New Roman" w:hAnsi="Times New Roman" w:cs="Times New Roman"/>
          <w:b/>
          <w:bCs/>
          <w:color w:val="333333"/>
          <w:sz w:val="24"/>
          <w:szCs w:val="24"/>
        </w:rPr>
        <w:t>документації</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що</w:t>
      </w:r>
      <w:proofErr w:type="spellEnd"/>
      <w:r w:rsidRPr="00BF6004">
        <w:rPr>
          <w:rFonts w:ascii="Times New Roman" w:hAnsi="Times New Roman" w:cs="Times New Roman"/>
          <w:b/>
          <w:bCs/>
          <w:color w:val="333333"/>
          <w:sz w:val="24"/>
          <w:szCs w:val="24"/>
        </w:rPr>
        <w:t> </w:t>
      </w:r>
      <w:proofErr w:type="spellStart"/>
      <w:proofErr w:type="gramStart"/>
      <w:r w:rsidRPr="00BF6004">
        <w:rPr>
          <w:rFonts w:ascii="Times New Roman" w:hAnsi="Times New Roman" w:cs="Times New Roman"/>
          <w:b/>
          <w:bCs/>
          <w:color w:val="333333"/>
          <w:sz w:val="24"/>
          <w:szCs w:val="24"/>
        </w:rPr>
        <w:t>подається</w:t>
      </w:r>
      <w:proofErr w:type="spellEnd"/>
      <w:proofErr w:type="gramEnd"/>
      <w:r w:rsidRPr="00BF6004">
        <w:rPr>
          <w:rFonts w:ascii="Times New Roman" w:hAnsi="Times New Roman" w:cs="Times New Roman"/>
          <w:b/>
          <w:bCs/>
          <w:color w:val="333333"/>
          <w:sz w:val="24"/>
          <w:szCs w:val="24"/>
        </w:rPr>
        <w:t xml:space="preserve"> для </w:t>
      </w:r>
      <w:proofErr w:type="spellStart"/>
      <w:r w:rsidRPr="00BF6004">
        <w:rPr>
          <w:rFonts w:ascii="Times New Roman" w:hAnsi="Times New Roman" w:cs="Times New Roman"/>
          <w:b/>
          <w:bCs/>
          <w:color w:val="333333"/>
          <w:sz w:val="24"/>
          <w:szCs w:val="24"/>
        </w:rPr>
        <w:t>відбору</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виконавця</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земельних</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торгів</w:t>
      </w:r>
      <w:proofErr w:type="spellEnd"/>
      <w:r w:rsidRPr="00BF6004">
        <w:rPr>
          <w:rFonts w:ascii="Times New Roman" w:hAnsi="Times New Roman" w:cs="Times New Roman"/>
          <w:b/>
          <w:bCs/>
          <w:color w:val="333333"/>
          <w:sz w:val="24"/>
          <w:szCs w:val="24"/>
        </w:rPr>
        <w:t>:</w:t>
      </w:r>
    </w:p>
    <w:p w:rsidR="00BF6004" w:rsidRPr="00634C07" w:rsidRDefault="00BF6004" w:rsidP="00BF6004">
      <w:pPr>
        <w:shd w:val="clear" w:color="auto" w:fill="FFFFFF"/>
        <w:spacing w:after="0" w:line="240" w:lineRule="auto"/>
        <w:ind w:right="658"/>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Конкурсна</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документація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описом</w:t>
      </w:r>
      <w:proofErr w:type="spellEnd"/>
      <w:r w:rsidRPr="00634C07">
        <w:rPr>
          <w:rFonts w:ascii="Times New Roman" w:hAnsi="Times New Roman" w:cs="Times New Roman"/>
          <w:color w:val="333333"/>
          <w:sz w:val="20"/>
          <w:szCs w:val="20"/>
        </w:rPr>
        <w:t xml:space="preserve"> </w:t>
      </w:r>
      <w:proofErr w:type="spellStart"/>
      <w:proofErr w:type="gramStart"/>
      <w:r w:rsidRPr="00634C07">
        <w:rPr>
          <w:rFonts w:ascii="Times New Roman" w:hAnsi="Times New Roman" w:cs="Times New Roman"/>
          <w:color w:val="333333"/>
          <w:sz w:val="20"/>
          <w:szCs w:val="20"/>
        </w:rPr>
        <w:t>подається</w:t>
      </w:r>
      <w:proofErr w:type="spellEnd"/>
      <w:proofErr w:type="gramEnd"/>
      <w:r w:rsidRPr="00634C07">
        <w:rPr>
          <w:rFonts w:ascii="Times New Roman" w:hAnsi="Times New Roman" w:cs="Times New Roman"/>
          <w:color w:val="333333"/>
          <w:sz w:val="20"/>
          <w:szCs w:val="20"/>
        </w:rPr>
        <w:t xml:space="preserve"> в </w:t>
      </w:r>
      <w:proofErr w:type="spellStart"/>
      <w:r w:rsidRPr="00634C07">
        <w:rPr>
          <w:rFonts w:ascii="Times New Roman" w:hAnsi="Times New Roman" w:cs="Times New Roman"/>
          <w:color w:val="333333"/>
          <w:sz w:val="20"/>
          <w:szCs w:val="20"/>
        </w:rPr>
        <w:t>запечатаному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конверті</w:t>
      </w:r>
      <w:proofErr w:type="spellEnd"/>
      <w:r w:rsidRPr="00634C07">
        <w:rPr>
          <w:rFonts w:ascii="Times New Roman" w:hAnsi="Times New Roman" w:cs="Times New Roman"/>
          <w:color w:val="333333"/>
          <w:sz w:val="20"/>
          <w:szCs w:val="20"/>
        </w:rPr>
        <w:t>, на </w:t>
      </w:r>
      <w:proofErr w:type="spellStart"/>
      <w:r w:rsidRPr="00634C07">
        <w:rPr>
          <w:rFonts w:ascii="Times New Roman" w:hAnsi="Times New Roman" w:cs="Times New Roman"/>
          <w:color w:val="333333"/>
          <w:sz w:val="20"/>
          <w:szCs w:val="20"/>
        </w:rPr>
        <w:t>якому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крім</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поштових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реквізитів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робиться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відмітка</w:t>
      </w:r>
      <w:proofErr w:type="spellEnd"/>
      <w:r w:rsidRPr="00634C07">
        <w:rPr>
          <w:rFonts w:ascii="Times New Roman" w:hAnsi="Times New Roman" w:cs="Times New Roman"/>
          <w:color w:val="333333"/>
          <w:sz w:val="20"/>
          <w:szCs w:val="20"/>
        </w:rPr>
        <w:t xml:space="preserve"> </w:t>
      </w:r>
      <w:r w:rsidRPr="00634C07">
        <w:rPr>
          <w:rFonts w:ascii="Times New Roman" w:hAnsi="Times New Roman" w:cs="Times New Roman"/>
          <w:b/>
          <w:color w:val="333333"/>
          <w:sz w:val="20"/>
          <w:szCs w:val="20"/>
        </w:rPr>
        <w:t xml:space="preserve">«На конкурс </w:t>
      </w:r>
      <w:proofErr w:type="spellStart"/>
      <w:r w:rsidRPr="00634C07">
        <w:rPr>
          <w:rFonts w:ascii="Times New Roman" w:hAnsi="Times New Roman" w:cs="Times New Roman"/>
          <w:b/>
          <w:color w:val="333333"/>
          <w:sz w:val="20"/>
          <w:szCs w:val="20"/>
        </w:rPr>
        <w:t>з</w:t>
      </w:r>
      <w:proofErr w:type="spellEnd"/>
      <w:r w:rsidRPr="00634C07">
        <w:rPr>
          <w:rFonts w:ascii="Times New Roman" w:hAnsi="Times New Roman" w:cs="Times New Roman"/>
          <w:b/>
          <w:color w:val="333333"/>
          <w:sz w:val="20"/>
          <w:szCs w:val="20"/>
        </w:rPr>
        <w:t> </w:t>
      </w:r>
      <w:proofErr w:type="spellStart"/>
      <w:r w:rsidRPr="00634C07">
        <w:rPr>
          <w:rFonts w:ascii="Times New Roman" w:hAnsi="Times New Roman" w:cs="Times New Roman"/>
          <w:b/>
          <w:color w:val="333333"/>
          <w:sz w:val="20"/>
          <w:szCs w:val="20"/>
        </w:rPr>
        <w:t>відбору</w:t>
      </w:r>
      <w:proofErr w:type="spellEnd"/>
      <w:r w:rsidRPr="00634C07">
        <w:rPr>
          <w:rFonts w:ascii="Times New Roman" w:hAnsi="Times New Roman" w:cs="Times New Roman"/>
          <w:b/>
          <w:color w:val="333333"/>
          <w:sz w:val="20"/>
          <w:szCs w:val="20"/>
        </w:rPr>
        <w:t xml:space="preserve"> </w:t>
      </w:r>
      <w:proofErr w:type="spellStart"/>
      <w:r w:rsidRPr="00634C07">
        <w:rPr>
          <w:rFonts w:ascii="Times New Roman" w:hAnsi="Times New Roman" w:cs="Times New Roman"/>
          <w:b/>
          <w:color w:val="333333"/>
          <w:sz w:val="20"/>
          <w:szCs w:val="20"/>
        </w:rPr>
        <w:t>виконавця</w:t>
      </w:r>
      <w:proofErr w:type="spellEnd"/>
      <w:r w:rsidRPr="00634C07">
        <w:rPr>
          <w:rFonts w:ascii="Times New Roman" w:hAnsi="Times New Roman" w:cs="Times New Roman"/>
          <w:b/>
          <w:color w:val="333333"/>
          <w:sz w:val="20"/>
          <w:szCs w:val="20"/>
        </w:rPr>
        <w:t xml:space="preserve"> </w:t>
      </w:r>
      <w:proofErr w:type="spellStart"/>
      <w:r w:rsidRPr="00634C07">
        <w:rPr>
          <w:rFonts w:ascii="Times New Roman" w:hAnsi="Times New Roman" w:cs="Times New Roman"/>
          <w:b/>
          <w:color w:val="333333"/>
          <w:sz w:val="20"/>
          <w:szCs w:val="20"/>
        </w:rPr>
        <w:t>послуг</w:t>
      </w:r>
      <w:proofErr w:type="spellEnd"/>
      <w:r w:rsidRPr="00634C07">
        <w:rPr>
          <w:rFonts w:ascii="Times New Roman" w:hAnsi="Times New Roman" w:cs="Times New Roman"/>
          <w:b/>
          <w:color w:val="333333"/>
          <w:sz w:val="20"/>
          <w:szCs w:val="20"/>
        </w:rPr>
        <w:t xml:space="preserve"> </w:t>
      </w:r>
      <w:proofErr w:type="spellStart"/>
      <w:r w:rsidRPr="00634C07">
        <w:rPr>
          <w:rFonts w:ascii="Times New Roman" w:hAnsi="Times New Roman" w:cs="Times New Roman"/>
          <w:b/>
          <w:color w:val="333333"/>
          <w:sz w:val="20"/>
          <w:szCs w:val="20"/>
        </w:rPr>
        <w:t>з</w:t>
      </w:r>
      <w:proofErr w:type="spellEnd"/>
      <w:r w:rsidRPr="00634C07">
        <w:rPr>
          <w:rFonts w:ascii="Times New Roman" w:hAnsi="Times New Roman" w:cs="Times New Roman"/>
          <w:b/>
          <w:color w:val="333333"/>
          <w:sz w:val="20"/>
          <w:szCs w:val="20"/>
        </w:rPr>
        <w:t> </w:t>
      </w:r>
      <w:proofErr w:type="spellStart"/>
      <w:r w:rsidRPr="00634C07">
        <w:rPr>
          <w:rFonts w:ascii="Times New Roman" w:hAnsi="Times New Roman" w:cs="Times New Roman"/>
          <w:b/>
          <w:color w:val="333333"/>
          <w:sz w:val="20"/>
          <w:szCs w:val="20"/>
        </w:rPr>
        <w:t>організації</w:t>
      </w:r>
      <w:proofErr w:type="spellEnd"/>
      <w:r w:rsidRPr="00634C07">
        <w:rPr>
          <w:rFonts w:ascii="Times New Roman" w:hAnsi="Times New Roman" w:cs="Times New Roman"/>
          <w:b/>
          <w:color w:val="333333"/>
          <w:sz w:val="20"/>
          <w:szCs w:val="20"/>
        </w:rPr>
        <w:t xml:space="preserve"> та </w:t>
      </w:r>
      <w:proofErr w:type="spellStart"/>
      <w:r w:rsidRPr="00634C07">
        <w:rPr>
          <w:rFonts w:ascii="Times New Roman" w:hAnsi="Times New Roman" w:cs="Times New Roman"/>
          <w:b/>
          <w:color w:val="333333"/>
          <w:sz w:val="20"/>
          <w:szCs w:val="20"/>
        </w:rPr>
        <w:t>проведення</w:t>
      </w:r>
      <w:proofErr w:type="spellEnd"/>
      <w:r w:rsidRPr="00634C07">
        <w:rPr>
          <w:rFonts w:ascii="Times New Roman" w:hAnsi="Times New Roman" w:cs="Times New Roman"/>
          <w:b/>
          <w:color w:val="333333"/>
          <w:sz w:val="20"/>
          <w:szCs w:val="20"/>
        </w:rPr>
        <w:t xml:space="preserve"> </w:t>
      </w:r>
      <w:proofErr w:type="spellStart"/>
      <w:r w:rsidRPr="00634C07">
        <w:rPr>
          <w:rFonts w:ascii="Times New Roman" w:hAnsi="Times New Roman" w:cs="Times New Roman"/>
          <w:b/>
          <w:color w:val="333333"/>
          <w:sz w:val="20"/>
          <w:szCs w:val="20"/>
        </w:rPr>
        <w:t>земельних</w:t>
      </w:r>
      <w:proofErr w:type="spellEnd"/>
      <w:r w:rsidRPr="00634C07">
        <w:rPr>
          <w:rFonts w:ascii="Times New Roman" w:hAnsi="Times New Roman" w:cs="Times New Roman"/>
          <w:b/>
          <w:color w:val="333333"/>
          <w:sz w:val="20"/>
          <w:szCs w:val="20"/>
        </w:rPr>
        <w:t xml:space="preserve"> </w:t>
      </w:r>
      <w:proofErr w:type="spellStart"/>
      <w:r w:rsidRPr="00634C07">
        <w:rPr>
          <w:rFonts w:ascii="Times New Roman" w:hAnsi="Times New Roman" w:cs="Times New Roman"/>
          <w:b/>
          <w:color w:val="333333"/>
          <w:sz w:val="20"/>
          <w:szCs w:val="20"/>
        </w:rPr>
        <w:t>торгів</w:t>
      </w:r>
      <w:proofErr w:type="spellEnd"/>
      <w:r w:rsidRPr="00634C07">
        <w:rPr>
          <w:rFonts w:ascii="Times New Roman" w:hAnsi="Times New Roman" w:cs="Times New Roman"/>
          <w:b/>
          <w:color w:val="333333"/>
          <w:sz w:val="20"/>
          <w:szCs w:val="20"/>
        </w:rPr>
        <w:t>»</w:t>
      </w:r>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із</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зазначенням</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об’єктів</w:t>
      </w:r>
      <w:proofErr w:type="spellEnd"/>
      <w:r w:rsidRPr="00634C07">
        <w:rPr>
          <w:rFonts w:ascii="Times New Roman" w:hAnsi="Times New Roman" w:cs="Times New Roman"/>
          <w:color w:val="333333"/>
          <w:sz w:val="20"/>
          <w:szCs w:val="20"/>
        </w:rPr>
        <w:t xml:space="preserve"> продажу та </w:t>
      </w:r>
      <w:proofErr w:type="spellStart"/>
      <w:r w:rsidRPr="00634C07">
        <w:rPr>
          <w:rFonts w:ascii="Times New Roman" w:hAnsi="Times New Roman" w:cs="Times New Roman"/>
          <w:color w:val="333333"/>
          <w:sz w:val="20"/>
          <w:szCs w:val="20"/>
        </w:rPr>
        <w:t>дати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проведення</w:t>
      </w:r>
      <w:proofErr w:type="spellEnd"/>
      <w:r w:rsidRPr="00634C07">
        <w:rPr>
          <w:rFonts w:ascii="Times New Roman" w:hAnsi="Times New Roman" w:cs="Times New Roman"/>
          <w:color w:val="333333"/>
          <w:sz w:val="20"/>
          <w:szCs w:val="20"/>
        </w:rPr>
        <w:t xml:space="preserve"> конкурсу.</w:t>
      </w:r>
    </w:p>
    <w:p w:rsidR="00BF6004" w:rsidRPr="00634C07" w:rsidRDefault="00BF6004" w:rsidP="00BF6004">
      <w:pPr>
        <w:shd w:val="clear" w:color="auto" w:fill="FFFFFF"/>
        <w:spacing w:after="0" w:line="240" w:lineRule="auto"/>
        <w:ind w:right="658"/>
        <w:jc w:val="both"/>
        <w:rPr>
          <w:rFonts w:ascii="Times New Roman" w:hAnsi="Times New Roman" w:cs="Times New Roman"/>
          <w:color w:val="333333"/>
          <w:sz w:val="20"/>
          <w:szCs w:val="20"/>
        </w:rPr>
      </w:pPr>
      <w:r w:rsidRPr="00634C07">
        <w:rPr>
          <w:rFonts w:ascii="Times New Roman" w:hAnsi="Times New Roman" w:cs="Times New Roman"/>
          <w:color w:val="333333"/>
          <w:sz w:val="20"/>
          <w:szCs w:val="20"/>
        </w:rPr>
        <w:t>У </w:t>
      </w:r>
      <w:proofErr w:type="spellStart"/>
      <w:r w:rsidRPr="00634C07">
        <w:rPr>
          <w:rFonts w:ascii="Times New Roman" w:hAnsi="Times New Roman" w:cs="Times New Roman"/>
          <w:color w:val="333333"/>
          <w:sz w:val="20"/>
          <w:szCs w:val="20"/>
        </w:rPr>
        <w:t>конверті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мають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міститися</w:t>
      </w:r>
      <w:proofErr w:type="spellEnd"/>
      <w:r w:rsidRPr="00634C07">
        <w:rPr>
          <w:rFonts w:ascii="Times New Roman" w:hAnsi="Times New Roman" w:cs="Times New Roman"/>
          <w:color w:val="333333"/>
          <w:sz w:val="20"/>
          <w:szCs w:val="20"/>
        </w:rPr>
        <w:t xml:space="preserve"> </w:t>
      </w:r>
      <w:proofErr w:type="spellStart"/>
      <w:proofErr w:type="gramStart"/>
      <w:r w:rsidRPr="00634C07">
        <w:rPr>
          <w:rFonts w:ascii="Times New Roman" w:hAnsi="Times New Roman" w:cs="Times New Roman"/>
          <w:color w:val="333333"/>
          <w:sz w:val="20"/>
          <w:szCs w:val="20"/>
        </w:rPr>
        <w:t>п</w:t>
      </w:r>
      <w:proofErr w:type="gramEnd"/>
      <w:r w:rsidRPr="00634C07">
        <w:rPr>
          <w:rFonts w:ascii="Times New Roman" w:hAnsi="Times New Roman" w:cs="Times New Roman"/>
          <w:color w:val="333333"/>
          <w:sz w:val="20"/>
          <w:szCs w:val="20"/>
        </w:rPr>
        <w:t>ідтвердні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їх</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описом</w:t>
      </w:r>
      <w:proofErr w:type="spellEnd"/>
      <w:r w:rsidRPr="00634C07">
        <w:rPr>
          <w:rFonts w:ascii="Times New Roman" w:hAnsi="Times New Roman" w:cs="Times New Roman"/>
          <w:color w:val="333333"/>
          <w:sz w:val="20"/>
          <w:szCs w:val="20"/>
        </w:rPr>
        <w:t xml:space="preserve"> та </w:t>
      </w:r>
      <w:proofErr w:type="spellStart"/>
      <w:r w:rsidRPr="00634C07">
        <w:rPr>
          <w:rFonts w:ascii="Times New Roman" w:hAnsi="Times New Roman" w:cs="Times New Roman"/>
          <w:color w:val="333333"/>
          <w:sz w:val="20"/>
          <w:szCs w:val="20"/>
        </w:rPr>
        <w:t>окремий</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запечатаний</w:t>
      </w:r>
      <w:proofErr w:type="spellEnd"/>
      <w:r w:rsidRPr="00634C07">
        <w:rPr>
          <w:rFonts w:ascii="Times New Roman" w:hAnsi="Times New Roman" w:cs="Times New Roman"/>
          <w:color w:val="333333"/>
          <w:sz w:val="20"/>
          <w:szCs w:val="20"/>
        </w:rPr>
        <w:t xml:space="preserve"> конверт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xml:space="preserve"> конкурсною </w:t>
      </w:r>
      <w:proofErr w:type="spellStart"/>
      <w:r w:rsidRPr="00634C07">
        <w:rPr>
          <w:rFonts w:ascii="Times New Roman" w:hAnsi="Times New Roman" w:cs="Times New Roman"/>
          <w:color w:val="333333"/>
          <w:sz w:val="20"/>
          <w:szCs w:val="20"/>
        </w:rPr>
        <w:t>пропозицією</w:t>
      </w:r>
      <w:proofErr w:type="spellEnd"/>
      <w:r w:rsidRPr="00634C07">
        <w:rPr>
          <w:rFonts w:ascii="Times New Roman" w:hAnsi="Times New Roman" w:cs="Times New Roman"/>
          <w:color w:val="333333"/>
          <w:sz w:val="20"/>
          <w:szCs w:val="20"/>
        </w:rPr>
        <w:t>.</w:t>
      </w:r>
    </w:p>
    <w:p w:rsidR="00BF6004" w:rsidRPr="00634C07" w:rsidRDefault="00BF6004" w:rsidP="00BF6004">
      <w:pPr>
        <w:shd w:val="clear" w:color="auto" w:fill="FFFFFF"/>
        <w:spacing w:after="0" w:line="240" w:lineRule="auto"/>
        <w:ind w:right="658"/>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Конкурсна</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пропозиція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претендентів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подається</w:t>
      </w:r>
      <w:proofErr w:type="spellEnd"/>
      <w:r w:rsidRPr="00634C07">
        <w:rPr>
          <w:rFonts w:ascii="Times New Roman" w:hAnsi="Times New Roman" w:cs="Times New Roman"/>
          <w:color w:val="333333"/>
          <w:sz w:val="20"/>
          <w:szCs w:val="20"/>
        </w:rPr>
        <w:t xml:space="preserve"> в </w:t>
      </w:r>
      <w:proofErr w:type="spellStart"/>
      <w:r w:rsidRPr="00634C07">
        <w:rPr>
          <w:rFonts w:ascii="Times New Roman" w:hAnsi="Times New Roman" w:cs="Times New Roman"/>
          <w:color w:val="333333"/>
          <w:sz w:val="20"/>
          <w:szCs w:val="20"/>
        </w:rPr>
        <w:t>запечатаному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конверті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і</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має</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містити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інформацію</w:t>
      </w:r>
      <w:proofErr w:type="spellEnd"/>
      <w:r w:rsidRPr="00634C07">
        <w:rPr>
          <w:rFonts w:ascii="Times New Roman" w:hAnsi="Times New Roman" w:cs="Times New Roman"/>
          <w:color w:val="333333"/>
          <w:sz w:val="20"/>
          <w:szCs w:val="20"/>
        </w:rPr>
        <w:t xml:space="preserve"> про </w:t>
      </w:r>
      <w:proofErr w:type="spellStart"/>
      <w:r w:rsidRPr="00634C07">
        <w:rPr>
          <w:rFonts w:ascii="Times New Roman" w:hAnsi="Times New Roman" w:cs="Times New Roman"/>
          <w:color w:val="333333"/>
          <w:sz w:val="20"/>
          <w:szCs w:val="20"/>
        </w:rPr>
        <w:t>продані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лоти</w:t>
      </w:r>
      <w:proofErr w:type="spellEnd"/>
      <w:r w:rsidRPr="00634C07">
        <w:rPr>
          <w:rFonts w:ascii="Times New Roman" w:hAnsi="Times New Roman" w:cs="Times New Roman"/>
          <w:color w:val="333333"/>
          <w:sz w:val="20"/>
          <w:szCs w:val="20"/>
        </w:rPr>
        <w:t xml:space="preserve"> </w:t>
      </w:r>
      <w:r w:rsidRPr="00634C07">
        <w:rPr>
          <w:rFonts w:ascii="Times New Roman" w:hAnsi="Times New Roman" w:cs="Times New Roman"/>
          <w:b/>
          <w:color w:val="333333"/>
          <w:sz w:val="20"/>
          <w:szCs w:val="20"/>
          <w:u w:val="single"/>
        </w:rPr>
        <w:t xml:space="preserve">  за </w:t>
      </w:r>
      <w:r>
        <w:rPr>
          <w:rFonts w:ascii="Times New Roman" w:hAnsi="Times New Roman" w:cs="Times New Roman"/>
          <w:b/>
          <w:color w:val="333333"/>
          <w:sz w:val="20"/>
          <w:szCs w:val="20"/>
          <w:u w:val="single"/>
          <w:lang w:val="uk-UA"/>
        </w:rPr>
        <w:t>дев’ять</w:t>
      </w:r>
      <w:proofErr w:type="gramStart"/>
      <w:r w:rsidRPr="00634C07">
        <w:rPr>
          <w:rFonts w:ascii="Times New Roman" w:hAnsi="Times New Roman" w:cs="Times New Roman"/>
          <w:b/>
          <w:color w:val="333333"/>
          <w:sz w:val="20"/>
          <w:szCs w:val="20"/>
          <w:u w:val="single"/>
        </w:rPr>
        <w:t xml:space="preserve">( </w:t>
      </w:r>
      <w:proofErr w:type="gramEnd"/>
      <w:r>
        <w:rPr>
          <w:rFonts w:ascii="Times New Roman" w:hAnsi="Times New Roman" w:cs="Times New Roman"/>
          <w:b/>
          <w:color w:val="333333"/>
          <w:sz w:val="20"/>
          <w:szCs w:val="20"/>
          <w:u w:val="single"/>
          <w:lang w:val="uk-UA"/>
        </w:rPr>
        <w:t>9</w:t>
      </w:r>
      <w:r w:rsidRPr="00634C07">
        <w:rPr>
          <w:rFonts w:ascii="Times New Roman" w:hAnsi="Times New Roman" w:cs="Times New Roman"/>
          <w:b/>
          <w:color w:val="333333"/>
          <w:sz w:val="20"/>
          <w:szCs w:val="20"/>
          <w:u w:val="single"/>
        </w:rPr>
        <w:t xml:space="preserve">) </w:t>
      </w:r>
      <w:proofErr w:type="spellStart"/>
      <w:r w:rsidRPr="00634C07">
        <w:rPr>
          <w:rFonts w:ascii="Times New Roman" w:hAnsi="Times New Roman" w:cs="Times New Roman"/>
          <w:b/>
          <w:color w:val="333333"/>
          <w:sz w:val="20"/>
          <w:szCs w:val="20"/>
          <w:u w:val="single"/>
        </w:rPr>
        <w:t>місяців</w:t>
      </w:r>
      <w:proofErr w:type="spellEnd"/>
      <w:r w:rsidRPr="00634C07">
        <w:rPr>
          <w:rFonts w:ascii="Times New Roman" w:hAnsi="Times New Roman" w:cs="Times New Roman"/>
          <w:b/>
          <w:color w:val="333333"/>
          <w:sz w:val="20"/>
          <w:szCs w:val="20"/>
          <w:u w:val="single"/>
        </w:rPr>
        <w:t> поточного року</w:t>
      </w:r>
      <w:r w:rsidRPr="00634C07">
        <w:rPr>
          <w:rFonts w:ascii="Times New Roman" w:hAnsi="Times New Roman" w:cs="Times New Roman"/>
          <w:color w:val="333333"/>
          <w:sz w:val="20"/>
          <w:szCs w:val="20"/>
        </w:rPr>
        <w:t xml:space="preserve"> станом на дату </w:t>
      </w:r>
      <w:proofErr w:type="spellStart"/>
      <w:r w:rsidRPr="00634C07">
        <w:rPr>
          <w:rFonts w:ascii="Times New Roman" w:hAnsi="Times New Roman" w:cs="Times New Roman"/>
          <w:color w:val="333333"/>
          <w:sz w:val="20"/>
          <w:szCs w:val="20"/>
        </w:rPr>
        <w:t>подання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перелік</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ділянок</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державної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чи</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комунальної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власності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проданих</w:t>
      </w:r>
      <w:proofErr w:type="spellEnd"/>
      <w:r w:rsidRPr="00634C07">
        <w:rPr>
          <w:rFonts w:ascii="Times New Roman" w:hAnsi="Times New Roman" w:cs="Times New Roman"/>
          <w:color w:val="333333"/>
          <w:sz w:val="20"/>
          <w:szCs w:val="20"/>
        </w:rPr>
        <w:t xml:space="preserve"> у </w:t>
      </w:r>
      <w:proofErr w:type="spellStart"/>
      <w:r w:rsidRPr="00634C07">
        <w:rPr>
          <w:rFonts w:ascii="Times New Roman" w:hAnsi="Times New Roman" w:cs="Times New Roman"/>
          <w:color w:val="333333"/>
          <w:sz w:val="20"/>
          <w:szCs w:val="20"/>
        </w:rPr>
        <w:t>власність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або</w:t>
      </w:r>
      <w:proofErr w:type="spellEnd"/>
      <w:r w:rsidRPr="00634C07">
        <w:rPr>
          <w:rFonts w:ascii="Times New Roman" w:hAnsi="Times New Roman" w:cs="Times New Roman"/>
          <w:color w:val="333333"/>
          <w:sz w:val="20"/>
          <w:szCs w:val="20"/>
        </w:rPr>
        <w:t xml:space="preserve"> прав на них (</w:t>
      </w:r>
      <w:proofErr w:type="spellStart"/>
      <w:r w:rsidRPr="00634C07">
        <w:rPr>
          <w:rFonts w:ascii="Times New Roman" w:hAnsi="Times New Roman" w:cs="Times New Roman"/>
          <w:color w:val="333333"/>
          <w:sz w:val="20"/>
          <w:szCs w:val="20"/>
        </w:rPr>
        <w:t>оренди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суперфіцію</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емфітевзису</w:t>
      </w:r>
      <w:proofErr w:type="spellEnd"/>
      <w:r w:rsidRPr="00634C07">
        <w:rPr>
          <w:rFonts w:ascii="Times New Roman" w:hAnsi="Times New Roman" w:cs="Times New Roman"/>
          <w:color w:val="333333"/>
          <w:sz w:val="20"/>
          <w:szCs w:val="20"/>
        </w:rPr>
        <w:t>) на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торгах, </w:t>
      </w:r>
      <w:proofErr w:type="spellStart"/>
      <w:r w:rsidRPr="00634C07">
        <w:rPr>
          <w:rFonts w:ascii="Times New Roman" w:hAnsi="Times New Roman" w:cs="Times New Roman"/>
          <w:color w:val="333333"/>
          <w:sz w:val="20"/>
          <w:szCs w:val="20"/>
        </w:rPr>
        <w:t>стартову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ціну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ціну</w:t>
      </w:r>
      <w:proofErr w:type="spellEnd"/>
      <w:r w:rsidRPr="00634C07">
        <w:rPr>
          <w:rFonts w:ascii="Times New Roman" w:hAnsi="Times New Roman" w:cs="Times New Roman"/>
          <w:color w:val="333333"/>
          <w:sz w:val="20"/>
          <w:szCs w:val="20"/>
        </w:rPr>
        <w:t xml:space="preserve"> продажу </w:t>
      </w:r>
      <w:proofErr w:type="spellStart"/>
      <w:r w:rsidRPr="00634C07">
        <w:rPr>
          <w:rFonts w:ascii="Times New Roman" w:hAnsi="Times New Roman" w:cs="Times New Roman"/>
          <w:color w:val="333333"/>
          <w:sz w:val="20"/>
          <w:szCs w:val="20"/>
        </w:rPr>
        <w:t>порівняно</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зі</w:t>
      </w:r>
      <w:proofErr w:type="spellEnd"/>
      <w:r w:rsidRPr="00634C07">
        <w:rPr>
          <w:rFonts w:ascii="Times New Roman" w:hAnsi="Times New Roman" w:cs="Times New Roman"/>
          <w:color w:val="333333"/>
          <w:sz w:val="20"/>
          <w:szCs w:val="20"/>
        </w:rPr>
        <w:t xml:space="preserve"> стартовою </w:t>
      </w:r>
      <w:proofErr w:type="spellStart"/>
      <w:r w:rsidRPr="00634C07">
        <w:rPr>
          <w:rFonts w:ascii="Times New Roman" w:hAnsi="Times New Roman" w:cs="Times New Roman"/>
          <w:color w:val="333333"/>
          <w:sz w:val="20"/>
          <w:szCs w:val="20"/>
        </w:rPr>
        <w:t>ціною</w:t>
      </w:r>
      <w:proofErr w:type="spellEnd"/>
      <w:r w:rsidRPr="00634C07">
        <w:rPr>
          <w:rFonts w:ascii="Times New Roman" w:hAnsi="Times New Roman" w:cs="Times New Roman"/>
          <w:color w:val="333333"/>
          <w:sz w:val="20"/>
          <w:szCs w:val="20"/>
        </w:rPr>
        <w:t xml:space="preserve"> (у </w:t>
      </w:r>
      <w:proofErr w:type="spellStart"/>
      <w:r w:rsidRPr="00634C07">
        <w:rPr>
          <w:rFonts w:ascii="Times New Roman" w:hAnsi="Times New Roman" w:cs="Times New Roman"/>
          <w:color w:val="333333"/>
          <w:sz w:val="20"/>
          <w:szCs w:val="20"/>
        </w:rPr>
        <w:t>гривнях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w:t>
      </w:r>
      <w:proofErr w:type="spellStart"/>
      <w:proofErr w:type="gramStart"/>
      <w:r w:rsidRPr="00634C07">
        <w:rPr>
          <w:rFonts w:ascii="Times New Roman" w:hAnsi="Times New Roman" w:cs="Times New Roman"/>
          <w:color w:val="333333"/>
          <w:sz w:val="20"/>
          <w:szCs w:val="20"/>
        </w:rPr>
        <w:t>п</w:t>
      </w:r>
      <w:proofErr w:type="gramEnd"/>
      <w:r w:rsidRPr="00634C07">
        <w:rPr>
          <w:rFonts w:ascii="Times New Roman" w:hAnsi="Times New Roman" w:cs="Times New Roman"/>
          <w:color w:val="333333"/>
          <w:sz w:val="20"/>
          <w:szCs w:val="20"/>
        </w:rPr>
        <w:t>ідтвердними</w:t>
      </w:r>
      <w:proofErr w:type="spellEnd"/>
      <w:r w:rsidRPr="00634C07">
        <w:rPr>
          <w:rFonts w:ascii="Times New Roman" w:hAnsi="Times New Roman" w:cs="Times New Roman"/>
          <w:color w:val="333333"/>
          <w:sz w:val="20"/>
          <w:szCs w:val="20"/>
        </w:rPr>
        <w:t xml:space="preserve"> документами (</w:t>
      </w:r>
      <w:proofErr w:type="spellStart"/>
      <w:r w:rsidRPr="00634C07">
        <w:rPr>
          <w:rFonts w:ascii="Times New Roman" w:hAnsi="Times New Roman" w:cs="Times New Roman"/>
          <w:color w:val="333333"/>
          <w:sz w:val="20"/>
          <w:szCs w:val="20"/>
        </w:rPr>
        <w:t>копії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протоколів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торгів</w:t>
      </w:r>
      <w:proofErr w:type="spellEnd"/>
      <w:r w:rsidRPr="00634C07">
        <w:rPr>
          <w:rFonts w:ascii="Times New Roman" w:hAnsi="Times New Roman" w:cs="Times New Roman"/>
          <w:color w:val="333333"/>
          <w:sz w:val="20"/>
          <w:szCs w:val="20"/>
        </w:rPr>
        <w:t xml:space="preserve"> у </w:t>
      </w:r>
      <w:proofErr w:type="spellStart"/>
      <w:r w:rsidRPr="00634C07">
        <w:rPr>
          <w:rFonts w:ascii="Times New Roman" w:hAnsi="Times New Roman" w:cs="Times New Roman"/>
          <w:color w:val="333333"/>
          <w:sz w:val="20"/>
          <w:szCs w:val="20"/>
        </w:rPr>
        <w:t>формі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аукціону</w:t>
      </w:r>
      <w:proofErr w:type="spellEnd"/>
      <w:r w:rsidRPr="00634C07">
        <w:rPr>
          <w:rFonts w:ascii="Times New Roman" w:hAnsi="Times New Roman" w:cs="Times New Roman"/>
          <w:color w:val="333333"/>
          <w:sz w:val="20"/>
          <w:szCs w:val="20"/>
        </w:rPr>
        <w:t xml:space="preserve"> по </w:t>
      </w:r>
      <w:proofErr w:type="spellStart"/>
      <w:r w:rsidRPr="00634C07">
        <w:rPr>
          <w:rFonts w:ascii="Times New Roman" w:hAnsi="Times New Roman" w:cs="Times New Roman"/>
          <w:color w:val="333333"/>
          <w:sz w:val="20"/>
          <w:szCs w:val="20"/>
        </w:rPr>
        <w:t>окремих</w:t>
      </w:r>
      <w:proofErr w:type="spellEnd"/>
      <w:r w:rsidRPr="00634C07">
        <w:rPr>
          <w:rFonts w:ascii="Times New Roman" w:hAnsi="Times New Roman" w:cs="Times New Roman"/>
          <w:color w:val="333333"/>
          <w:sz w:val="20"/>
          <w:szCs w:val="20"/>
        </w:rPr>
        <w:t xml:space="preserve"> лотах).</w:t>
      </w:r>
    </w:p>
    <w:p w:rsidR="00BF6004" w:rsidRPr="00BF6004" w:rsidRDefault="00BF6004" w:rsidP="00BF6004">
      <w:pPr>
        <w:shd w:val="clear" w:color="auto" w:fill="FFFFFF"/>
        <w:spacing w:after="0" w:line="240" w:lineRule="auto"/>
        <w:ind w:right="658"/>
        <w:jc w:val="both"/>
        <w:rPr>
          <w:rFonts w:ascii="Times New Roman" w:hAnsi="Times New Roman" w:cs="Times New Roman"/>
          <w:color w:val="333333"/>
          <w:sz w:val="24"/>
          <w:szCs w:val="24"/>
        </w:rPr>
      </w:pPr>
      <w:proofErr w:type="spellStart"/>
      <w:r w:rsidRPr="00BF6004">
        <w:rPr>
          <w:rFonts w:ascii="Times New Roman" w:hAnsi="Times New Roman" w:cs="Times New Roman"/>
          <w:b/>
          <w:color w:val="333333"/>
          <w:sz w:val="24"/>
          <w:szCs w:val="24"/>
          <w:u w:val="single"/>
        </w:rPr>
        <w:t>Прийняття</w:t>
      </w:r>
      <w:proofErr w:type="spellEnd"/>
      <w:r w:rsidRPr="00BF6004">
        <w:rPr>
          <w:rFonts w:ascii="Times New Roman" w:hAnsi="Times New Roman" w:cs="Times New Roman"/>
          <w:b/>
          <w:color w:val="333333"/>
          <w:sz w:val="24"/>
          <w:szCs w:val="24"/>
          <w:u w:val="single"/>
        </w:rPr>
        <w:t xml:space="preserve"> </w:t>
      </w:r>
      <w:proofErr w:type="spellStart"/>
      <w:r w:rsidRPr="00BF6004">
        <w:rPr>
          <w:rFonts w:ascii="Times New Roman" w:hAnsi="Times New Roman" w:cs="Times New Roman"/>
          <w:b/>
          <w:color w:val="333333"/>
          <w:sz w:val="24"/>
          <w:szCs w:val="24"/>
          <w:u w:val="single"/>
        </w:rPr>
        <w:t>заяв</w:t>
      </w:r>
      <w:proofErr w:type="spellEnd"/>
      <w:r w:rsidRPr="00BF6004">
        <w:rPr>
          <w:rFonts w:ascii="Times New Roman" w:hAnsi="Times New Roman" w:cs="Times New Roman"/>
          <w:b/>
          <w:color w:val="333333"/>
          <w:sz w:val="24"/>
          <w:szCs w:val="24"/>
          <w:u w:val="single"/>
        </w:rPr>
        <w:t xml:space="preserve"> </w:t>
      </w:r>
      <w:proofErr w:type="spellStart"/>
      <w:r w:rsidRPr="00BF6004">
        <w:rPr>
          <w:rFonts w:ascii="Times New Roman" w:hAnsi="Times New Roman" w:cs="Times New Roman"/>
          <w:b/>
          <w:color w:val="333333"/>
          <w:sz w:val="24"/>
          <w:szCs w:val="24"/>
          <w:u w:val="single"/>
        </w:rPr>
        <w:t>припиняється</w:t>
      </w:r>
      <w:proofErr w:type="spellEnd"/>
      <w:r w:rsidRPr="00BF6004">
        <w:rPr>
          <w:rFonts w:ascii="Times New Roman" w:hAnsi="Times New Roman" w:cs="Times New Roman"/>
          <w:b/>
          <w:color w:val="333333"/>
          <w:sz w:val="24"/>
          <w:szCs w:val="24"/>
          <w:u w:val="single"/>
        </w:rPr>
        <w:t xml:space="preserve"> за </w:t>
      </w:r>
      <w:r w:rsidRPr="00BF6004">
        <w:rPr>
          <w:rFonts w:ascii="Times New Roman" w:hAnsi="Times New Roman" w:cs="Times New Roman"/>
          <w:b/>
          <w:color w:val="333333"/>
          <w:sz w:val="24"/>
          <w:szCs w:val="24"/>
          <w:u w:val="single"/>
          <w:lang w:val="uk-UA"/>
        </w:rPr>
        <w:t xml:space="preserve">два </w:t>
      </w:r>
      <w:r w:rsidRPr="00BF6004">
        <w:rPr>
          <w:rFonts w:ascii="Times New Roman" w:hAnsi="Times New Roman" w:cs="Times New Roman"/>
          <w:b/>
          <w:color w:val="333333"/>
          <w:sz w:val="24"/>
          <w:szCs w:val="24"/>
          <w:u w:val="single"/>
        </w:rPr>
        <w:t xml:space="preserve"> </w:t>
      </w:r>
      <w:proofErr w:type="spellStart"/>
      <w:r w:rsidRPr="00BF6004">
        <w:rPr>
          <w:rFonts w:ascii="Times New Roman" w:hAnsi="Times New Roman" w:cs="Times New Roman"/>
          <w:b/>
          <w:color w:val="333333"/>
          <w:sz w:val="24"/>
          <w:szCs w:val="24"/>
          <w:u w:val="single"/>
        </w:rPr>
        <w:t>робочих</w:t>
      </w:r>
      <w:proofErr w:type="spellEnd"/>
      <w:r w:rsidRPr="00BF6004">
        <w:rPr>
          <w:rFonts w:ascii="Times New Roman" w:hAnsi="Times New Roman" w:cs="Times New Roman"/>
          <w:b/>
          <w:color w:val="333333"/>
          <w:sz w:val="24"/>
          <w:szCs w:val="24"/>
          <w:u w:val="single"/>
        </w:rPr>
        <w:t xml:space="preserve"> </w:t>
      </w:r>
      <w:proofErr w:type="spellStart"/>
      <w:r w:rsidRPr="00BF6004">
        <w:rPr>
          <w:rFonts w:ascii="Times New Roman" w:hAnsi="Times New Roman" w:cs="Times New Roman"/>
          <w:b/>
          <w:color w:val="333333"/>
          <w:sz w:val="24"/>
          <w:szCs w:val="24"/>
          <w:u w:val="single"/>
        </w:rPr>
        <w:t>дні</w:t>
      </w:r>
      <w:proofErr w:type="spellEnd"/>
      <w:r w:rsidRPr="00BF6004">
        <w:rPr>
          <w:rFonts w:ascii="Times New Roman" w:hAnsi="Times New Roman" w:cs="Times New Roman"/>
          <w:b/>
          <w:color w:val="333333"/>
          <w:sz w:val="24"/>
          <w:szCs w:val="24"/>
          <w:u w:val="single"/>
        </w:rPr>
        <w:t xml:space="preserve"> до </w:t>
      </w:r>
      <w:proofErr w:type="spellStart"/>
      <w:r w:rsidRPr="00BF6004">
        <w:rPr>
          <w:rFonts w:ascii="Times New Roman" w:hAnsi="Times New Roman" w:cs="Times New Roman"/>
          <w:b/>
          <w:color w:val="333333"/>
          <w:sz w:val="24"/>
          <w:szCs w:val="24"/>
          <w:u w:val="single"/>
        </w:rPr>
        <w:t>дати</w:t>
      </w:r>
      <w:proofErr w:type="spellEnd"/>
      <w:r w:rsidRPr="00BF6004">
        <w:rPr>
          <w:rFonts w:ascii="Times New Roman" w:hAnsi="Times New Roman" w:cs="Times New Roman"/>
          <w:b/>
          <w:color w:val="333333"/>
          <w:sz w:val="24"/>
          <w:szCs w:val="24"/>
          <w:u w:val="single"/>
        </w:rPr>
        <w:t xml:space="preserve"> </w:t>
      </w:r>
      <w:proofErr w:type="spellStart"/>
      <w:r w:rsidRPr="00BF6004">
        <w:rPr>
          <w:rFonts w:ascii="Times New Roman" w:hAnsi="Times New Roman" w:cs="Times New Roman"/>
          <w:b/>
          <w:color w:val="333333"/>
          <w:sz w:val="24"/>
          <w:szCs w:val="24"/>
          <w:u w:val="single"/>
        </w:rPr>
        <w:t>проведення</w:t>
      </w:r>
      <w:proofErr w:type="spellEnd"/>
      <w:r w:rsidRPr="00BF6004">
        <w:rPr>
          <w:rFonts w:ascii="Times New Roman" w:hAnsi="Times New Roman" w:cs="Times New Roman"/>
          <w:b/>
          <w:color w:val="333333"/>
          <w:sz w:val="24"/>
          <w:szCs w:val="24"/>
          <w:u w:val="single"/>
        </w:rPr>
        <w:t xml:space="preserve"> конкурсу</w:t>
      </w:r>
      <w:r w:rsidRPr="00BF6004">
        <w:rPr>
          <w:rFonts w:ascii="Times New Roman" w:hAnsi="Times New Roman" w:cs="Times New Roman"/>
          <w:color w:val="333333"/>
          <w:sz w:val="24"/>
          <w:szCs w:val="24"/>
        </w:rPr>
        <w:t>.</w:t>
      </w:r>
    </w:p>
    <w:p w:rsidR="00BF6004" w:rsidRPr="00634C07" w:rsidRDefault="00BF6004" w:rsidP="00BF6004">
      <w:pPr>
        <w:shd w:val="clear" w:color="auto" w:fill="FFFFFF"/>
        <w:spacing w:after="0" w:line="240" w:lineRule="auto"/>
        <w:ind w:right="658"/>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lastRenderedPageBreak/>
        <w:t>Усі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сторінки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що</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надаються</w:t>
      </w:r>
      <w:proofErr w:type="spellEnd"/>
      <w:r w:rsidRPr="00634C07">
        <w:rPr>
          <w:rFonts w:ascii="Times New Roman" w:hAnsi="Times New Roman" w:cs="Times New Roman"/>
          <w:color w:val="333333"/>
          <w:sz w:val="20"/>
          <w:szCs w:val="20"/>
        </w:rPr>
        <w:t xml:space="preserve"> претендентом </w:t>
      </w:r>
      <w:proofErr w:type="gramStart"/>
      <w:r w:rsidRPr="00634C07">
        <w:rPr>
          <w:rFonts w:ascii="Times New Roman" w:hAnsi="Times New Roman" w:cs="Times New Roman"/>
          <w:color w:val="333333"/>
          <w:sz w:val="20"/>
          <w:szCs w:val="20"/>
        </w:rPr>
        <w:t>у</w:t>
      </w:r>
      <w:proofErr w:type="gramEnd"/>
      <w:r w:rsidRPr="00634C07">
        <w:rPr>
          <w:rFonts w:ascii="Times New Roman" w:hAnsi="Times New Roman" w:cs="Times New Roman"/>
          <w:color w:val="333333"/>
          <w:sz w:val="20"/>
          <w:szCs w:val="20"/>
        </w:rPr>
        <w:t> </w:t>
      </w:r>
      <w:proofErr w:type="spellStart"/>
      <w:proofErr w:type="gramStart"/>
      <w:r w:rsidRPr="00634C07">
        <w:rPr>
          <w:rFonts w:ascii="Times New Roman" w:hAnsi="Times New Roman" w:cs="Times New Roman"/>
          <w:color w:val="333333"/>
          <w:sz w:val="20"/>
          <w:szCs w:val="20"/>
        </w:rPr>
        <w:t>склад</w:t>
      </w:r>
      <w:proofErr w:type="gramEnd"/>
      <w:r w:rsidRPr="00634C07">
        <w:rPr>
          <w:rFonts w:ascii="Times New Roman" w:hAnsi="Times New Roman" w:cs="Times New Roman"/>
          <w:color w:val="333333"/>
          <w:sz w:val="20"/>
          <w:szCs w:val="20"/>
        </w:rPr>
        <w:t>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його</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пропозиції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повинні</w:t>
      </w:r>
      <w:proofErr w:type="spellEnd"/>
      <w:r w:rsidRPr="00634C07">
        <w:rPr>
          <w:rFonts w:ascii="Times New Roman" w:hAnsi="Times New Roman" w:cs="Times New Roman"/>
          <w:color w:val="333333"/>
          <w:sz w:val="20"/>
          <w:szCs w:val="20"/>
        </w:rPr>
        <w:t xml:space="preserve"> бути </w:t>
      </w:r>
      <w:proofErr w:type="spellStart"/>
      <w:r w:rsidRPr="00634C07">
        <w:rPr>
          <w:rFonts w:ascii="Times New Roman" w:hAnsi="Times New Roman" w:cs="Times New Roman"/>
          <w:color w:val="333333"/>
          <w:sz w:val="20"/>
          <w:szCs w:val="20"/>
        </w:rPr>
        <w:t>засвідчені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посадовими</w:t>
      </w:r>
      <w:proofErr w:type="spellEnd"/>
      <w:r w:rsidRPr="00634C07">
        <w:rPr>
          <w:rFonts w:ascii="Times New Roman" w:hAnsi="Times New Roman" w:cs="Times New Roman"/>
          <w:color w:val="333333"/>
          <w:sz w:val="20"/>
          <w:szCs w:val="20"/>
        </w:rPr>
        <w:t xml:space="preserve"> особами претендента </w:t>
      </w:r>
      <w:proofErr w:type="spellStart"/>
      <w:r w:rsidRPr="00634C07">
        <w:rPr>
          <w:rFonts w:ascii="Times New Roman" w:hAnsi="Times New Roman" w:cs="Times New Roman"/>
          <w:color w:val="333333"/>
          <w:sz w:val="20"/>
          <w:szCs w:val="20"/>
        </w:rPr>
        <w:t>відповідно</w:t>
      </w:r>
      <w:proofErr w:type="spellEnd"/>
      <w:r w:rsidRPr="00634C07">
        <w:rPr>
          <w:rFonts w:ascii="Times New Roman" w:hAnsi="Times New Roman" w:cs="Times New Roman"/>
          <w:color w:val="333333"/>
          <w:sz w:val="20"/>
          <w:szCs w:val="20"/>
        </w:rPr>
        <w:t xml:space="preserve"> до </w:t>
      </w:r>
      <w:proofErr w:type="spellStart"/>
      <w:r w:rsidRPr="00634C07">
        <w:rPr>
          <w:rFonts w:ascii="Times New Roman" w:hAnsi="Times New Roman" w:cs="Times New Roman"/>
          <w:color w:val="333333"/>
          <w:sz w:val="20"/>
          <w:szCs w:val="20"/>
        </w:rPr>
        <w:t>повноважень</w:t>
      </w:r>
      <w:proofErr w:type="spellEnd"/>
      <w:r w:rsidRPr="00634C07">
        <w:rPr>
          <w:rFonts w:ascii="Times New Roman" w:hAnsi="Times New Roman" w:cs="Times New Roman"/>
          <w:color w:val="333333"/>
          <w:sz w:val="20"/>
          <w:szCs w:val="20"/>
        </w:rPr>
        <w:t xml:space="preserve"> та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дотриманням</w:t>
      </w:r>
      <w:proofErr w:type="spellEnd"/>
      <w:r w:rsidRPr="00634C07">
        <w:rPr>
          <w:rFonts w:ascii="Times New Roman" w:hAnsi="Times New Roman" w:cs="Times New Roman"/>
          <w:color w:val="333333"/>
          <w:sz w:val="20"/>
          <w:szCs w:val="20"/>
        </w:rPr>
        <w:t xml:space="preserve"> норм </w:t>
      </w:r>
      <w:proofErr w:type="spellStart"/>
      <w:r w:rsidRPr="00634C07">
        <w:rPr>
          <w:rFonts w:ascii="Times New Roman" w:hAnsi="Times New Roman" w:cs="Times New Roman"/>
          <w:color w:val="333333"/>
          <w:sz w:val="20"/>
          <w:szCs w:val="20"/>
        </w:rPr>
        <w:t>законодавства</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України</w:t>
      </w:r>
      <w:proofErr w:type="spellEnd"/>
      <w:r w:rsidRPr="00634C07">
        <w:rPr>
          <w:rFonts w:ascii="Times New Roman" w:hAnsi="Times New Roman" w:cs="Times New Roman"/>
          <w:color w:val="333333"/>
          <w:sz w:val="20"/>
          <w:szCs w:val="20"/>
        </w:rPr>
        <w:t xml:space="preserve"> в </w:t>
      </w:r>
      <w:proofErr w:type="spellStart"/>
      <w:r w:rsidRPr="00634C07">
        <w:rPr>
          <w:rFonts w:ascii="Times New Roman" w:hAnsi="Times New Roman" w:cs="Times New Roman"/>
          <w:color w:val="333333"/>
          <w:sz w:val="20"/>
          <w:szCs w:val="20"/>
        </w:rPr>
        <w:t>сфері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оформлювання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мають</w:t>
      </w:r>
      <w:proofErr w:type="spellEnd"/>
      <w:r w:rsidRPr="00634C07">
        <w:rPr>
          <w:rFonts w:ascii="Times New Roman" w:hAnsi="Times New Roman" w:cs="Times New Roman"/>
          <w:color w:val="333333"/>
          <w:sz w:val="20"/>
          <w:szCs w:val="20"/>
        </w:rPr>
        <w:t xml:space="preserve"> бути без поправок, дописок </w:t>
      </w:r>
      <w:proofErr w:type="spellStart"/>
      <w:r w:rsidRPr="00634C07">
        <w:rPr>
          <w:rFonts w:ascii="Times New Roman" w:hAnsi="Times New Roman" w:cs="Times New Roman"/>
          <w:color w:val="333333"/>
          <w:sz w:val="20"/>
          <w:szCs w:val="20"/>
        </w:rPr>
        <w:t>тощо</w:t>
      </w:r>
      <w:proofErr w:type="spellEnd"/>
      <w:r w:rsidRPr="00634C07">
        <w:rPr>
          <w:rFonts w:ascii="Times New Roman" w:hAnsi="Times New Roman" w:cs="Times New Roman"/>
          <w:color w:val="333333"/>
          <w:sz w:val="20"/>
          <w:szCs w:val="20"/>
        </w:rPr>
        <w:t>.</w:t>
      </w:r>
    </w:p>
    <w:p w:rsidR="00BF6004" w:rsidRPr="00BF6004" w:rsidRDefault="00BF6004" w:rsidP="00BF6004">
      <w:pPr>
        <w:shd w:val="clear" w:color="auto" w:fill="FFFFFF"/>
        <w:spacing w:after="0" w:line="240" w:lineRule="auto"/>
        <w:ind w:right="657" w:firstLine="708"/>
        <w:rPr>
          <w:rFonts w:ascii="Times New Roman" w:hAnsi="Times New Roman" w:cs="Times New Roman"/>
          <w:color w:val="333333"/>
          <w:sz w:val="24"/>
          <w:szCs w:val="24"/>
        </w:rPr>
      </w:pPr>
      <w:proofErr w:type="spellStart"/>
      <w:r w:rsidRPr="00BF6004">
        <w:rPr>
          <w:rFonts w:ascii="Times New Roman" w:hAnsi="Times New Roman" w:cs="Times New Roman"/>
          <w:b/>
          <w:bCs/>
          <w:color w:val="333333"/>
          <w:sz w:val="24"/>
          <w:szCs w:val="24"/>
        </w:rPr>
        <w:t>Перелік</w:t>
      </w:r>
      <w:proofErr w:type="spellEnd"/>
      <w:r w:rsidRPr="00BF6004">
        <w:rPr>
          <w:rFonts w:ascii="Times New Roman" w:hAnsi="Times New Roman" w:cs="Times New Roman"/>
          <w:b/>
          <w:bCs/>
          <w:color w:val="333333"/>
          <w:sz w:val="24"/>
          <w:szCs w:val="24"/>
        </w:rPr>
        <w:t xml:space="preserve"> </w:t>
      </w:r>
      <w:proofErr w:type="spellStart"/>
      <w:proofErr w:type="gramStart"/>
      <w:r w:rsidRPr="00BF6004">
        <w:rPr>
          <w:rFonts w:ascii="Times New Roman" w:hAnsi="Times New Roman" w:cs="Times New Roman"/>
          <w:b/>
          <w:bCs/>
          <w:color w:val="333333"/>
          <w:sz w:val="24"/>
          <w:szCs w:val="24"/>
        </w:rPr>
        <w:t>п</w:t>
      </w:r>
      <w:proofErr w:type="gramEnd"/>
      <w:r w:rsidRPr="00BF6004">
        <w:rPr>
          <w:rFonts w:ascii="Times New Roman" w:hAnsi="Times New Roman" w:cs="Times New Roman"/>
          <w:b/>
          <w:bCs/>
          <w:color w:val="333333"/>
          <w:sz w:val="24"/>
          <w:szCs w:val="24"/>
        </w:rPr>
        <w:t>ідтвердних</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документів</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які</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подаються</w:t>
      </w:r>
      <w:proofErr w:type="spellEnd"/>
      <w:r w:rsidRPr="00BF6004">
        <w:rPr>
          <w:rFonts w:ascii="Times New Roman" w:hAnsi="Times New Roman" w:cs="Times New Roman"/>
          <w:b/>
          <w:bCs/>
          <w:color w:val="333333"/>
          <w:sz w:val="24"/>
          <w:szCs w:val="24"/>
        </w:rPr>
        <w:t xml:space="preserve"> для </w:t>
      </w:r>
      <w:proofErr w:type="spellStart"/>
      <w:r w:rsidRPr="00BF6004">
        <w:rPr>
          <w:rFonts w:ascii="Times New Roman" w:hAnsi="Times New Roman" w:cs="Times New Roman"/>
          <w:b/>
          <w:bCs/>
          <w:color w:val="333333"/>
          <w:sz w:val="24"/>
          <w:szCs w:val="24"/>
        </w:rPr>
        <w:t>відбору</w:t>
      </w:r>
      <w:proofErr w:type="spellEnd"/>
      <w:r w:rsidRPr="00BF6004">
        <w:rPr>
          <w:rFonts w:ascii="Times New Roman" w:hAnsi="Times New Roman" w:cs="Times New Roman"/>
          <w:b/>
          <w:bCs/>
          <w:color w:val="333333"/>
          <w:sz w:val="24"/>
          <w:szCs w:val="24"/>
        </w:rPr>
        <w:t xml:space="preserve"> </w:t>
      </w:r>
      <w:proofErr w:type="spellStart"/>
      <w:r w:rsidRPr="00BF6004">
        <w:rPr>
          <w:rFonts w:ascii="Times New Roman" w:hAnsi="Times New Roman" w:cs="Times New Roman"/>
          <w:b/>
          <w:bCs/>
          <w:color w:val="333333"/>
          <w:sz w:val="24"/>
          <w:szCs w:val="24"/>
        </w:rPr>
        <w:t>виконавця</w:t>
      </w:r>
      <w:proofErr w:type="spellEnd"/>
      <w:r w:rsidRPr="00BF6004">
        <w:rPr>
          <w:rFonts w:ascii="Times New Roman" w:hAnsi="Times New Roman" w:cs="Times New Roman"/>
          <w:b/>
          <w:bCs/>
          <w:color w:val="333333"/>
          <w:sz w:val="24"/>
          <w:szCs w:val="24"/>
        </w:rPr>
        <w:t>:</w:t>
      </w:r>
    </w:p>
    <w:p w:rsidR="00BF6004" w:rsidRPr="00634C07" w:rsidRDefault="00BF6004" w:rsidP="00BF6004">
      <w:pPr>
        <w:numPr>
          <w:ilvl w:val="0"/>
          <w:numId w:val="3"/>
        </w:numPr>
        <w:shd w:val="clear" w:color="auto" w:fill="FFFFFF"/>
        <w:spacing w:after="0" w:line="240" w:lineRule="auto"/>
        <w:ind w:left="1225" w:hanging="35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заява</w:t>
      </w:r>
      <w:proofErr w:type="spellEnd"/>
      <w:r w:rsidRPr="00634C07">
        <w:rPr>
          <w:rFonts w:ascii="Times New Roman" w:hAnsi="Times New Roman" w:cs="Times New Roman"/>
          <w:color w:val="333333"/>
          <w:sz w:val="20"/>
          <w:szCs w:val="20"/>
        </w:rPr>
        <w:t xml:space="preserve"> на </w:t>
      </w:r>
      <w:proofErr w:type="spellStart"/>
      <w:r w:rsidRPr="00634C07">
        <w:rPr>
          <w:rFonts w:ascii="Times New Roman" w:hAnsi="Times New Roman" w:cs="Times New Roman"/>
          <w:color w:val="333333"/>
          <w:sz w:val="20"/>
          <w:szCs w:val="20"/>
        </w:rPr>
        <w:t>і</w:t>
      </w:r>
      <w:proofErr w:type="gramStart"/>
      <w:r w:rsidRPr="00634C07">
        <w:rPr>
          <w:rFonts w:ascii="Times New Roman" w:hAnsi="Times New Roman" w:cs="Times New Roman"/>
          <w:color w:val="333333"/>
          <w:sz w:val="20"/>
          <w:szCs w:val="20"/>
        </w:rPr>
        <w:t>м’я</w:t>
      </w:r>
      <w:proofErr w:type="spellEnd"/>
      <w:proofErr w:type="gram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організатора</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торгів</w:t>
      </w:r>
      <w:proofErr w:type="spellEnd"/>
      <w:r w:rsidRPr="00634C07">
        <w:rPr>
          <w:rFonts w:ascii="Times New Roman" w:hAnsi="Times New Roman" w:cs="Times New Roman"/>
          <w:color w:val="333333"/>
          <w:sz w:val="20"/>
          <w:szCs w:val="20"/>
        </w:rPr>
        <w:t xml:space="preserve"> про участь у </w:t>
      </w:r>
      <w:proofErr w:type="spellStart"/>
      <w:r w:rsidRPr="00634C07">
        <w:rPr>
          <w:rFonts w:ascii="Times New Roman" w:hAnsi="Times New Roman" w:cs="Times New Roman"/>
          <w:color w:val="333333"/>
          <w:sz w:val="20"/>
          <w:szCs w:val="20"/>
        </w:rPr>
        <w:t>відборі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виконавців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торгів</w:t>
      </w:r>
      <w:proofErr w:type="spellEnd"/>
      <w:r w:rsidRPr="00634C07">
        <w:rPr>
          <w:rFonts w:ascii="Times New Roman" w:hAnsi="Times New Roman" w:cs="Times New Roman"/>
          <w:color w:val="333333"/>
          <w:sz w:val="20"/>
          <w:szCs w:val="20"/>
        </w:rPr>
        <w:t>;</w:t>
      </w:r>
    </w:p>
    <w:p w:rsidR="00BF6004" w:rsidRPr="00634C07" w:rsidRDefault="00BF6004" w:rsidP="00BF6004">
      <w:pPr>
        <w:numPr>
          <w:ilvl w:val="0"/>
          <w:numId w:val="3"/>
        </w:numPr>
        <w:shd w:val="clear" w:color="auto" w:fill="FFFFFF"/>
        <w:spacing w:after="0" w:line="240" w:lineRule="auto"/>
        <w:ind w:left="1225" w:hanging="35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копії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установчих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документів</w:t>
      </w:r>
      <w:proofErr w:type="spellEnd"/>
      <w:r w:rsidRPr="00634C07">
        <w:rPr>
          <w:rFonts w:ascii="Times New Roman" w:hAnsi="Times New Roman" w:cs="Times New Roman"/>
          <w:color w:val="333333"/>
          <w:sz w:val="20"/>
          <w:szCs w:val="20"/>
        </w:rPr>
        <w:t xml:space="preserve"> претендента;</w:t>
      </w:r>
    </w:p>
    <w:p w:rsidR="00BF6004" w:rsidRPr="00634C07" w:rsidRDefault="00BF6004" w:rsidP="00BF6004">
      <w:pPr>
        <w:numPr>
          <w:ilvl w:val="0"/>
          <w:numId w:val="3"/>
        </w:numPr>
        <w:shd w:val="clear" w:color="auto" w:fill="FFFFFF"/>
        <w:spacing w:after="0" w:line="240" w:lineRule="auto"/>
        <w:ind w:left="1225" w:hanging="35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довідка</w:t>
      </w:r>
      <w:proofErr w:type="spellEnd"/>
      <w:r w:rsidRPr="00634C07">
        <w:rPr>
          <w:rFonts w:ascii="Times New Roman" w:hAnsi="Times New Roman" w:cs="Times New Roman"/>
          <w:color w:val="333333"/>
          <w:sz w:val="20"/>
          <w:szCs w:val="20"/>
        </w:rPr>
        <w:t xml:space="preserve"> про </w:t>
      </w:r>
      <w:proofErr w:type="spellStart"/>
      <w:r w:rsidRPr="00634C07">
        <w:rPr>
          <w:rFonts w:ascii="Times New Roman" w:hAnsi="Times New Roman" w:cs="Times New Roman"/>
          <w:color w:val="333333"/>
          <w:sz w:val="20"/>
          <w:szCs w:val="20"/>
        </w:rPr>
        <w:t>відсутність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заборгованості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зі</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сплати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податків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і</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зборів</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обовְ'язкових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платежів</w:t>
      </w:r>
      <w:proofErr w:type="spellEnd"/>
      <w:r w:rsidRPr="00634C07">
        <w:rPr>
          <w:rFonts w:ascii="Times New Roman" w:hAnsi="Times New Roman" w:cs="Times New Roman"/>
          <w:color w:val="333333"/>
          <w:sz w:val="20"/>
          <w:szCs w:val="20"/>
        </w:rPr>
        <w:t xml:space="preserve">), видана </w:t>
      </w:r>
      <w:proofErr w:type="spellStart"/>
      <w:r w:rsidRPr="00634C07">
        <w:rPr>
          <w:rFonts w:ascii="Times New Roman" w:hAnsi="Times New Roman" w:cs="Times New Roman"/>
          <w:color w:val="333333"/>
          <w:sz w:val="20"/>
          <w:szCs w:val="20"/>
        </w:rPr>
        <w:t>територіальним</w:t>
      </w:r>
      <w:proofErr w:type="spellEnd"/>
      <w:r w:rsidRPr="00634C07">
        <w:rPr>
          <w:rFonts w:ascii="Times New Roman" w:hAnsi="Times New Roman" w:cs="Times New Roman"/>
          <w:color w:val="333333"/>
          <w:sz w:val="20"/>
          <w:szCs w:val="20"/>
        </w:rPr>
        <w:t xml:space="preserve"> органом</w:t>
      </w:r>
      <w:proofErr w:type="gramStart"/>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w:t>
      </w:r>
      <w:proofErr w:type="gramEnd"/>
      <w:r w:rsidRPr="00634C07">
        <w:rPr>
          <w:rFonts w:ascii="Times New Roman" w:hAnsi="Times New Roman" w:cs="Times New Roman"/>
          <w:color w:val="333333"/>
          <w:sz w:val="20"/>
          <w:szCs w:val="20"/>
        </w:rPr>
        <w:t>ержавної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фіскальної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служби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України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фіскальної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служби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України</w:t>
      </w:r>
      <w:proofErr w:type="spellEnd"/>
      <w:r w:rsidRPr="00634C07">
        <w:rPr>
          <w:rFonts w:ascii="Times New Roman" w:hAnsi="Times New Roman" w:cs="Times New Roman"/>
          <w:color w:val="333333"/>
          <w:sz w:val="20"/>
          <w:szCs w:val="20"/>
        </w:rPr>
        <w:t>;</w:t>
      </w:r>
    </w:p>
    <w:p w:rsidR="00BF6004" w:rsidRPr="00634C07" w:rsidRDefault="00BF6004" w:rsidP="00BF6004">
      <w:pPr>
        <w:numPr>
          <w:ilvl w:val="0"/>
          <w:numId w:val="3"/>
        </w:numPr>
        <w:shd w:val="clear" w:color="auto" w:fill="FFFFFF"/>
        <w:spacing w:after="0" w:line="240" w:lineRule="auto"/>
        <w:ind w:left="1225" w:hanging="35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копія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ліцензії</w:t>
      </w:r>
      <w:proofErr w:type="spellEnd"/>
      <w:r w:rsidRPr="00634C07">
        <w:rPr>
          <w:rFonts w:ascii="Times New Roman" w:hAnsi="Times New Roman" w:cs="Times New Roman"/>
          <w:color w:val="333333"/>
          <w:sz w:val="20"/>
          <w:szCs w:val="20"/>
        </w:rPr>
        <w:t xml:space="preserve"> на </w:t>
      </w:r>
      <w:proofErr w:type="spellStart"/>
      <w:r w:rsidRPr="00634C07">
        <w:rPr>
          <w:rFonts w:ascii="Times New Roman" w:hAnsi="Times New Roman" w:cs="Times New Roman"/>
          <w:color w:val="333333"/>
          <w:sz w:val="20"/>
          <w:szCs w:val="20"/>
        </w:rPr>
        <w:t>проведення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w:t>
      </w:r>
      <w:proofErr w:type="gramStart"/>
      <w:r w:rsidRPr="00634C07">
        <w:rPr>
          <w:rFonts w:ascii="Times New Roman" w:hAnsi="Times New Roman" w:cs="Times New Roman"/>
          <w:color w:val="333333"/>
          <w:sz w:val="20"/>
          <w:szCs w:val="20"/>
        </w:rPr>
        <w:t>в</w:t>
      </w:r>
      <w:proofErr w:type="spellEnd"/>
      <w:proofErr w:type="gramEnd"/>
      <w:r w:rsidRPr="00634C07">
        <w:rPr>
          <w:rFonts w:ascii="Times New Roman" w:hAnsi="Times New Roman" w:cs="Times New Roman"/>
          <w:color w:val="333333"/>
          <w:sz w:val="20"/>
          <w:szCs w:val="20"/>
        </w:rPr>
        <w:t>;</w:t>
      </w:r>
    </w:p>
    <w:p w:rsidR="00BF6004" w:rsidRPr="00634C07" w:rsidRDefault="00BF6004" w:rsidP="00BF6004">
      <w:pPr>
        <w:numPr>
          <w:ilvl w:val="0"/>
          <w:numId w:val="3"/>
        </w:numPr>
        <w:shd w:val="clear" w:color="auto" w:fill="FFFFFF"/>
        <w:spacing w:after="0" w:line="240" w:lineRule="auto"/>
        <w:ind w:left="1225" w:hanging="35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інформація</w:t>
      </w:r>
      <w:proofErr w:type="spellEnd"/>
      <w:r w:rsidRPr="00634C07">
        <w:rPr>
          <w:rFonts w:ascii="Times New Roman" w:hAnsi="Times New Roman" w:cs="Times New Roman"/>
          <w:color w:val="333333"/>
          <w:sz w:val="20"/>
          <w:szCs w:val="20"/>
        </w:rPr>
        <w:t xml:space="preserve"> про </w:t>
      </w:r>
      <w:proofErr w:type="spellStart"/>
      <w:r w:rsidRPr="00634C07">
        <w:rPr>
          <w:rFonts w:ascii="Times New Roman" w:hAnsi="Times New Roman" w:cs="Times New Roman"/>
          <w:color w:val="333333"/>
          <w:sz w:val="20"/>
          <w:szCs w:val="20"/>
        </w:rPr>
        <w:t>наявність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працівників</w:t>
      </w:r>
      <w:proofErr w:type="spellEnd"/>
      <w:r w:rsidRPr="00634C07">
        <w:rPr>
          <w:rFonts w:ascii="Times New Roman" w:hAnsi="Times New Roman" w:cs="Times New Roman"/>
          <w:color w:val="333333"/>
          <w:sz w:val="20"/>
          <w:szCs w:val="20"/>
        </w:rPr>
        <w:t xml:space="preserve"> </w:t>
      </w:r>
      <w:proofErr w:type="spellStart"/>
      <w:proofErr w:type="gramStart"/>
      <w:r w:rsidRPr="00634C07">
        <w:rPr>
          <w:rFonts w:ascii="Times New Roman" w:hAnsi="Times New Roman" w:cs="Times New Roman"/>
          <w:color w:val="333333"/>
          <w:sz w:val="20"/>
          <w:szCs w:val="20"/>
        </w:rPr>
        <w:t>в</w:t>
      </w:r>
      <w:proofErr w:type="gramEnd"/>
      <w:r w:rsidRPr="00634C07">
        <w:rPr>
          <w:rFonts w:ascii="Times New Roman" w:hAnsi="Times New Roman" w:cs="Times New Roman"/>
          <w:color w:val="333333"/>
          <w:sz w:val="20"/>
          <w:szCs w:val="20"/>
        </w:rPr>
        <w:t>ідповідної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кваліфікації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які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мають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необхідні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знання</w:t>
      </w:r>
      <w:proofErr w:type="spellEnd"/>
      <w:r w:rsidRPr="00634C07">
        <w:rPr>
          <w:rFonts w:ascii="Times New Roman" w:hAnsi="Times New Roman" w:cs="Times New Roman"/>
          <w:color w:val="333333"/>
          <w:sz w:val="20"/>
          <w:szCs w:val="20"/>
        </w:rPr>
        <w:t xml:space="preserve"> та </w:t>
      </w:r>
      <w:proofErr w:type="spellStart"/>
      <w:r w:rsidRPr="00634C07">
        <w:rPr>
          <w:rFonts w:ascii="Times New Roman" w:hAnsi="Times New Roman" w:cs="Times New Roman"/>
          <w:color w:val="333333"/>
          <w:sz w:val="20"/>
          <w:szCs w:val="20"/>
        </w:rPr>
        <w:t>досвід</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суб’єкт</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господарювання</w:t>
      </w:r>
      <w:proofErr w:type="spellEnd"/>
      <w:r w:rsidRPr="00634C07">
        <w:rPr>
          <w:rFonts w:ascii="Times New Roman" w:hAnsi="Times New Roman" w:cs="Times New Roman"/>
          <w:color w:val="333333"/>
          <w:sz w:val="20"/>
          <w:szCs w:val="20"/>
        </w:rPr>
        <w:t xml:space="preserve"> повинен </w:t>
      </w:r>
      <w:proofErr w:type="spellStart"/>
      <w:r w:rsidRPr="00634C07">
        <w:rPr>
          <w:rFonts w:ascii="Times New Roman" w:hAnsi="Times New Roman" w:cs="Times New Roman"/>
          <w:color w:val="333333"/>
          <w:sz w:val="20"/>
          <w:szCs w:val="20"/>
        </w:rPr>
        <w:t>мати</w:t>
      </w:r>
      <w:proofErr w:type="spellEnd"/>
      <w:r w:rsidRPr="00634C07">
        <w:rPr>
          <w:rFonts w:ascii="Times New Roman" w:hAnsi="Times New Roman" w:cs="Times New Roman"/>
          <w:color w:val="333333"/>
          <w:sz w:val="20"/>
          <w:szCs w:val="20"/>
        </w:rPr>
        <w:t xml:space="preserve"> у </w:t>
      </w:r>
      <w:proofErr w:type="spellStart"/>
      <w:r w:rsidRPr="00634C07">
        <w:rPr>
          <w:rFonts w:ascii="Times New Roman" w:hAnsi="Times New Roman" w:cs="Times New Roman"/>
          <w:color w:val="333333"/>
          <w:sz w:val="20"/>
          <w:szCs w:val="20"/>
        </w:rPr>
        <w:t>складі</w:t>
      </w:r>
      <w:proofErr w:type="spellEnd"/>
      <w:r w:rsidRPr="00634C07">
        <w:rPr>
          <w:rFonts w:ascii="Times New Roman" w:hAnsi="Times New Roman" w:cs="Times New Roman"/>
          <w:color w:val="333333"/>
          <w:sz w:val="20"/>
          <w:szCs w:val="20"/>
        </w:rPr>
        <w:t xml:space="preserve"> не </w:t>
      </w:r>
      <w:proofErr w:type="spellStart"/>
      <w:r w:rsidRPr="00634C07">
        <w:rPr>
          <w:rFonts w:ascii="Times New Roman" w:hAnsi="Times New Roman" w:cs="Times New Roman"/>
          <w:color w:val="333333"/>
          <w:sz w:val="20"/>
          <w:szCs w:val="20"/>
        </w:rPr>
        <w:t>менше</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двох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ліцитаторів</w:t>
      </w:r>
      <w:proofErr w:type="spellEnd"/>
      <w:r w:rsidRPr="00634C07">
        <w:rPr>
          <w:rFonts w:ascii="Times New Roman" w:hAnsi="Times New Roman" w:cs="Times New Roman"/>
          <w:color w:val="333333"/>
          <w:sz w:val="20"/>
          <w:szCs w:val="20"/>
        </w:rPr>
        <w:t xml:space="preserve"> (за </w:t>
      </w:r>
      <w:proofErr w:type="spellStart"/>
      <w:r w:rsidRPr="00634C07">
        <w:rPr>
          <w:rFonts w:ascii="Times New Roman" w:hAnsi="Times New Roman" w:cs="Times New Roman"/>
          <w:color w:val="333333"/>
          <w:sz w:val="20"/>
          <w:szCs w:val="20"/>
        </w:rPr>
        <w:t>основним</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місцем</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роботи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або</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залучених</w:t>
      </w:r>
      <w:proofErr w:type="spellEnd"/>
      <w:r w:rsidRPr="00634C07">
        <w:rPr>
          <w:rFonts w:ascii="Times New Roman" w:hAnsi="Times New Roman" w:cs="Times New Roman"/>
          <w:color w:val="333333"/>
          <w:sz w:val="20"/>
          <w:szCs w:val="20"/>
        </w:rPr>
        <w:t xml:space="preserve"> за </w:t>
      </w:r>
      <w:proofErr w:type="spellStart"/>
      <w:r w:rsidRPr="00634C07">
        <w:rPr>
          <w:rFonts w:ascii="Times New Roman" w:hAnsi="Times New Roman" w:cs="Times New Roman"/>
          <w:color w:val="333333"/>
          <w:sz w:val="20"/>
          <w:szCs w:val="20"/>
        </w:rPr>
        <w:t>трудовим</w:t>
      </w:r>
      <w:proofErr w:type="spellEnd"/>
      <w:r w:rsidRPr="00634C07">
        <w:rPr>
          <w:rFonts w:ascii="Times New Roman" w:hAnsi="Times New Roman" w:cs="Times New Roman"/>
          <w:color w:val="333333"/>
          <w:sz w:val="20"/>
          <w:szCs w:val="20"/>
        </w:rPr>
        <w:t xml:space="preserve"> договором (на </w:t>
      </w:r>
      <w:proofErr w:type="spellStart"/>
      <w:r w:rsidRPr="00634C07">
        <w:rPr>
          <w:rFonts w:ascii="Times New Roman" w:hAnsi="Times New Roman" w:cs="Times New Roman"/>
          <w:color w:val="333333"/>
          <w:sz w:val="20"/>
          <w:szCs w:val="20"/>
        </w:rPr>
        <w:t>умовах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сумісництва</w:t>
      </w:r>
      <w:proofErr w:type="spellEnd"/>
      <w:r w:rsidRPr="00634C07">
        <w:rPr>
          <w:rFonts w:ascii="Times New Roman" w:hAnsi="Times New Roman" w:cs="Times New Roman"/>
          <w:color w:val="333333"/>
          <w:sz w:val="20"/>
          <w:szCs w:val="20"/>
        </w:rPr>
        <w:t xml:space="preserve">, строкового контракту </w:t>
      </w:r>
      <w:proofErr w:type="spellStart"/>
      <w:r w:rsidRPr="00634C07">
        <w:rPr>
          <w:rFonts w:ascii="Times New Roman" w:hAnsi="Times New Roman" w:cs="Times New Roman"/>
          <w:color w:val="333333"/>
          <w:sz w:val="20"/>
          <w:szCs w:val="20"/>
        </w:rPr>
        <w:t>тощо</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w:t>
      </w:r>
      <w:proofErr w:type="spellEnd"/>
      <w:r w:rsidRPr="00634C07">
        <w:rPr>
          <w:rFonts w:ascii="Times New Roman" w:hAnsi="Times New Roman" w:cs="Times New Roman"/>
          <w:color w:val="333333"/>
          <w:sz w:val="20"/>
          <w:szCs w:val="20"/>
        </w:rPr>
        <w:t> </w:t>
      </w:r>
      <w:proofErr w:type="spellStart"/>
      <w:r w:rsidRPr="00634C07">
        <w:rPr>
          <w:rFonts w:ascii="Times New Roman" w:hAnsi="Times New Roman" w:cs="Times New Roman"/>
          <w:color w:val="333333"/>
          <w:sz w:val="20"/>
          <w:szCs w:val="20"/>
        </w:rPr>
        <w:t>урахуванням</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вимог</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законодавства</w:t>
      </w:r>
      <w:proofErr w:type="spellEnd"/>
      <w:r w:rsidRPr="00634C07">
        <w:rPr>
          <w:rFonts w:ascii="Times New Roman" w:hAnsi="Times New Roman" w:cs="Times New Roman"/>
          <w:color w:val="333333"/>
          <w:sz w:val="20"/>
          <w:szCs w:val="20"/>
        </w:rPr>
        <w:t xml:space="preserve"> про </w:t>
      </w:r>
      <w:proofErr w:type="spellStart"/>
      <w:r w:rsidRPr="00634C07">
        <w:rPr>
          <w:rFonts w:ascii="Times New Roman" w:hAnsi="Times New Roman" w:cs="Times New Roman"/>
          <w:color w:val="333333"/>
          <w:sz w:val="20"/>
          <w:szCs w:val="20"/>
        </w:rPr>
        <w:t>працю</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яких</w:t>
      </w:r>
      <w:proofErr w:type="spellEnd"/>
      <w:r w:rsidRPr="00634C07">
        <w:rPr>
          <w:rFonts w:ascii="Times New Roman" w:hAnsi="Times New Roman" w:cs="Times New Roman"/>
          <w:color w:val="333333"/>
          <w:sz w:val="20"/>
          <w:szCs w:val="20"/>
        </w:rPr>
        <w:t xml:space="preserve"> буде залучено до </w:t>
      </w:r>
      <w:proofErr w:type="spellStart"/>
      <w:r w:rsidRPr="00634C07">
        <w:rPr>
          <w:rFonts w:ascii="Times New Roman" w:hAnsi="Times New Roman" w:cs="Times New Roman"/>
          <w:color w:val="333333"/>
          <w:sz w:val="20"/>
          <w:szCs w:val="20"/>
        </w:rPr>
        <w:t>проведення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торгів</w:t>
      </w:r>
      <w:proofErr w:type="spellEnd"/>
      <w:r w:rsidRPr="00634C07">
        <w:rPr>
          <w:rFonts w:ascii="Times New Roman" w:hAnsi="Times New Roman" w:cs="Times New Roman"/>
          <w:color w:val="333333"/>
          <w:sz w:val="20"/>
          <w:szCs w:val="20"/>
        </w:rPr>
        <w:t xml:space="preserve"> та </w:t>
      </w:r>
      <w:proofErr w:type="spellStart"/>
      <w:proofErr w:type="gramStart"/>
      <w:r w:rsidRPr="00634C07">
        <w:rPr>
          <w:rFonts w:ascii="Times New Roman" w:hAnsi="Times New Roman" w:cs="Times New Roman"/>
          <w:color w:val="333333"/>
          <w:sz w:val="20"/>
          <w:szCs w:val="20"/>
        </w:rPr>
        <w:t>п</w:t>
      </w:r>
      <w:proofErr w:type="gramEnd"/>
      <w:r w:rsidRPr="00634C07">
        <w:rPr>
          <w:rFonts w:ascii="Times New Roman" w:hAnsi="Times New Roman" w:cs="Times New Roman"/>
          <w:color w:val="333333"/>
          <w:sz w:val="20"/>
          <w:szCs w:val="20"/>
        </w:rPr>
        <w:t>ідписання</w:t>
      </w:r>
      <w:proofErr w:type="spellEnd"/>
      <w:r w:rsidRPr="00634C07">
        <w:rPr>
          <w:rFonts w:ascii="Times New Roman" w:hAnsi="Times New Roman" w:cs="Times New Roman"/>
          <w:color w:val="333333"/>
          <w:sz w:val="20"/>
          <w:szCs w:val="20"/>
        </w:rPr>
        <w:t xml:space="preserve"> протоколу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торгів</w:t>
      </w:r>
      <w:proofErr w:type="spellEnd"/>
      <w:r w:rsidRPr="00634C07">
        <w:rPr>
          <w:rFonts w:ascii="Times New Roman" w:hAnsi="Times New Roman" w:cs="Times New Roman"/>
          <w:color w:val="333333"/>
          <w:sz w:val="20"/>
          <w:szCs w:val="20"/>
        </w:rPr>
        <w:t>.</w:t>
      </w:r>
    </w:p>
    <w:p w:rsidR="00BF6004" w:rsidRPr="00634C07" w:rsidRDefault="00BF6004" w:rsidP="00BF6004">
      <w:pPr>
        <w:numPr>
          <w:ilvl w:val="0"/>
          <w:numId w:val="3"/>
        </w:numPr>
        <w:shd w:val="clear" w:color="auto" w:fill="FFFFFF"/>
        <w:spacing w:after="0" w:line="240" w:lineRule="auto"/>
        <w:ind w:left="1225" w:hanging="357"/>
        <w:jc w:val="both"/>
        <w:rPr>
          <w:rFonts w:ascii="Times New Roman" w:hAnsi="Times New Roman" w:cs="Times New Roman"/>
          <w:color w:val="333333"/>
          <w:sz w:val="20"/>
          <w:szCs w:val="20"/>
        </w:rPr>
      </w:pPr>
      <w:proofErr w:type="spellStart"/>
      <w:r w:rsidRPr="00634C07">
        <w:rPr>
          <w:rFonts w:ascii="Times New Roman" w:hAnsi="Times New Roman" w:cs="Times New Roman"/>
          <w:color w:val="333333"/>
          <w:sz w:val="20"/>
          <w:szCs w:val="20"/>
        </w:rPr>
        <w:t>інформація</w:t>
      </w:r>
      <w:proofErr w:type="spellEnd"/>
      <w:r w:rsidRPr="00634C07">
        <w:rPr>
          <w:rFonts w:ascii="Times New Roman" w:hAnsi="Times New Roman" w:cs="Times New Roman"/>
          <w:color w:val="333333"/>
          <w:sz w:val="20"/>
          <w:szCs w:val="20"/>
        </w:rPr>
        <w:t xml:space="preserve"> про </w:t>
      </w:r>
      <w:proofErr w:type="spellStart"/>
      <w:r w:rsidRPr="00634C07">
        <w:rPr>
          <w:rFonts w:ascii="Times New Roman" w:hAnsi="Times New Roman" w:cs="Times New Roman"/>
          <w:color w:val="333333"/>
          <w:sz w:val="20"/>
          <w:szCs w:val="20"/>
        </w:rPr>
        <w:t>наявність</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обладнання</w:t>
      </w:r>
      <w:proofErr w:type="spellEnd"/>
      <w:r w:rsidRPr="00634C07">
        <w:rPr>
          <w:rFonts w:ascii="Times New Roman" w:hAnsi="Times New Roman" w:cs="Times New Roman"/>
          <w:color w:val="333333"/>
          <w:sz w:val="20"/>
          <w:szCs w:val="20"/>
        </w:rPr>
        <w:t xml:space="preserve"> та </w:t>
      </w:r>
      <w:proofErr w:type="spellStart"/>
      <w:r w:rsidRPr="00634C07">
        <w:rPr>
          <w:rFonts w:ascii="Times New Roman" w:hAnsi="Times New Roman" w:cs="Times New Roman"/>
          <w:color w:val="333333"/>
          <w:sz w:val="20"/>
          <w:szCs w:val="20"/>
        </w:rPr>
        <w:t>матеріально-технічної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бази</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обчислювальну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розмножувальну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техніку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електронні</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засоби</w:t>
      </w:r>
      <w:proofErr w:type="spellEnd"/>
      <w:r w:rsidRPr="00634C07">
        <w:rPr>
          <w:rFonts w:ascii="Times New Roman" w:hAnsi="Times New Roman" w:cs="Times New Roman"/>
          <w:color w:val="333333"/>
          <w:sz w:val="20"/>
          <w:szCs w:val="20"/>
        </w:rPr>
        <w:t xml:space="preserve"> оперативного </w:t>
      </w:r>
      <w:proofErr w:type="spellStart"/>
      <w:r w:rsidRPr="00634C07">
        <w:rPr>
          <w:rFonts w:ascii="Times New Roman" w:hAnsi="Times New Roman" w:cs="Times New Roman"/>
          <w:color w:val="333333"/>
          <w:sz w:val="20"/>
          <w:szCs w:val="20"/>
        </w:rPr>
        <w:t>висвітлення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інформації</w:t>
      </w:r>
      <w:proofErr w:type="spellEnd"/>
      <w:r w:rsidRPr="00634C07">
        <w:rPr>
          <w:rFonts w:ascii="Times New Roman" w:hAnsi="Times New Roman" w:cs="Times New Roman"/>
          <w:color w:val="333333"/>
          <w:sz w:val="20"/>
          <w:szCs w:val="20"/>
        </w:rPr>
        <w:t xml:space="preserve"> про </w:t>
      </w:r>
      <w:proofErr w:type="spellStart"/>
      <w:r w:rsidRPr="00634C07">
        <w:rPr>
          <w:rFonts w:ascii="Times New Roman" w:hAnsi="Times New Roman" w:cs="Times New Roman"/>
          <w:color w:val="333333"/>
          <w:sz w:val="20"/>
          <w:szCs w:val="20"/>
        </w:rPr>
        <w:t>земельні</w:t>
      </w:r>
      <w:proofErr w:type="spellEnd"/>
      <w:r w:rsidRPr="00634C07">
        <w:rPr>
          <w:rFonts w:ascii="Times New Roman" w:hAnsi="Times New Roman" w:cs="Times New Roman"/>
          <w:color w:val="333333"/>
          <w:sz w:val="20"/>
          <w:szCs w:val="20"/>
        </w:rPr>
        <w:t xml:space="preserve"> торги та показу фото — </w:t>
      </w:r>
      <w:proofErr w:type="spellStart"/>
      <w:r w:rsidRPr="00634C07">
        <w:rPr>
          <w:rFonts w:ascii="Times New Roman" w:hAnsi="Times New Roman" w:cs="Times New Roman"/>
          <w:color w:val="333333"/>
          <w:sz w:val="20"/>
          <w:szCs w:val="20"/>
        </w:rPr>
        <w:t>картографічної</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інформації</w:t>
      </w:r>
      <w:proofErr w:type="spellEnd"/>
      <w:r w:rsidRPr="00634C07">
        <w:rPr>
          <w:rFonts w:ascii="Times New Roman" w:hAnsi="Times New Roman" w:cs="Times New Roman"/>
          <w:color w:val="333333"/>
          <w:sz w:val="20"/>
          <w:szCs w:val="20"/>
        </w:rPr>
        <w:t xml:space="preserve"> про </w:t>
      </w:r>
      <w:proofErr w:type="spellStart"/>
      <w:r w:rsidRPr="00634C07">
        <w:rPr>
          <w:rFonts w:ascii="Times New Roman" w:hAnsi="Times New Roman" w:cs="Times New Roman"/>
          <w:color w:val="333333"/>
          <w:sz w:val="20"/>
          <w:szCs w:val="20"/>
        </w:rPr>
        <w:t>земельну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ділянку</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необхідні</w:t>
      </w:r>
      <w:proofErr w:type="spellEnd"/>
      <w:r w:rsidRPr="00634C07">
        <w:rPr>
          <w:rFonts w:ascii="Times New Roman" w:hAnsi="Times New Roman" w:cs="Times New Roman"/>
          <w:color w:val="333333"/>
          <w:sz w:val="20"/>
          <w:szCs w:val="20"/>
        </w:rPr>
        <w:t xml:space="preserve"> для </w:t>
      </w:r>
      <w:proofErr w:type="spellStart"/>
      <w:r w:rsidRPr="00634C07">
        <w:rPr>
          <w:rFonts w:ascii="Times New Roman" w:hAnsi="Times New Roman" w:cs="Times New Roman"/>
          <w:color w:val="333333"/>
          <w:sz w:val="20"/>
          <w:szCs w:val="20"/>
        </w:rPr>
        <w:t>проведення</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земельних</w:t>
      </w:r>
      <w:proofErr w:type="spellEnd"/>
      <w:r w:rsidRPr="00634C07">
        <w:rPr>
          <w:rFonts w:ascii="Times New Roman" w:hAnsi="Times New Roman" w:cs="Times New Roman"/>
          <w:color w:val="333333"/>
          <w:sz w:val="20"/>
          <w:szCs w:val="20"/>
        </w:rPr>
        <w:t xml:space="preserve"> </w:t>
      </w:r>
      <w:proofErr w:type="spellStart"/>
      <w:r w:rsidRPr="00634C07">
        <w:rPr>
          <w:rFonts w:ascii="Times New Roman" w:hAnsi="Times New Roman" w:cs="Times New Roman"/>
          <w:color w:val="333333"/>
          <w:sz w:val="20"/>
          <w:szCs w:val="20"/>
        </w:rPr>
        <w:t>торгі</w:t>
      </w:r>
      <w:proofErr w:type="gramStart"/>
      <w:r w:rsidRPr="00634C07">
        <w:rPr>
          <w:rFonts w:ascii="Times New Roman" w:hAnsi="Times New Roman" w:cs="Times New Roman"/>
          <w:color w:val="333333"/>
          <w:sz w:val="20"/>
          <w:szCs w:val="20"/>
        </w:rPr>
        <w:t>в</w:t>
      </w:r>
      <w:proofErr w:type="spellEnd"/>
      <w:proofErr w:type="gramEnd"/>
      <w:r w:rsidRPr="00634C07">
        <w:rPr>
          <w:rFonts w:ascii="Times New Roman" w:hAnsi="Times New Roman" w:cs="Times New Roman"/>
          <w:color w:val="333333"/>
          <w:sz w:val="20"/>
          <w:szCs w:val="20"/>
        </w:rPr>
        <w:t>.</w:t>
      </w:r>
    </w:p>
    <w:p w:rsidR="00D45821" w:rsidRPr="00D45821" w:rsidRDefault="00D45821" w:rsidP="00D45821">
      <w:pPr>
        <w:rPr>
          <w:rFonts w:ascii="Times New Roman" w:hAnsi="Times New Roman" w:cs="Times New Roman"/>
          <w:sz w:val="24"/>
          <w:szCs w:val="24"/>
          <w:lang w:val="uk-UA"/>
        </w:rPr>
      </w:pPr>
    </w:p>
    <w:p w:rsidR="00D45821" w:rsidRPr="00423978" w:rsidRDefault="00DD209B" w:rsidP="00DD209B">
      <w:pPr>
        <w:ind w:firstLine="708"/>
        <w:rPr>
          <w:rFonts w:ascii="Times New Roman" w:hAnsi="Times New Roman" w:cs="Times New Roman"/>
          <w:b/>
          <w:sz w:val="28"/>
          <w:szCs w:val="28"/>
          <w:lang w:val="uk-UA"/>
        </w:rPr>
      </w:pPr>
      <w:r w:rsidRPr="00423978">
        <w:rPr>
          <w:rFonts w:ascii="Times New Roman" w:hAnsi="Times New Roman" w:cs="Times New Roman"/>
          <w:b/>
          <w:sz w:val="28"/>
          <w:szCs w:val="28"/>
          <w:lang w:val="uk-UA"/>
        </w:rPr>
        <w:t>Строк подання конкурсної документації:</w:t>
      </w:r>
    </w:p>
    <w:p w:rsidR="00DD209B" w:rsidRPr="004C1C26" w:rsidRDefault="00423978" w:rsidP="00DD209B">
      <w:pPr>
        <w:ind w:firstLine="708"/>
        <w:rPr>
          <w:rFonts w:ascii="Times New Roman" w:hAnsi="Times New Roman" w:cs="Times New Roman"/>
          <w:i/>
          <w:sz w:val="28"/>
          <w:szCs w:val="28"/>
          <w:lang w:val="uk-UA"/>
        </w:rPr>
      </w:pPr>
      <w:r w:rsidRPr="004C1C26">
        <w:rPr>
          <w:rFonts w:ascii="Times New Roman" w:hAnsi="Times New Roman" w:cs="Times New Roman"/>
          <w:i/>
          <w:sz w:val="28"/>
          <w:szCs w:val="28"/>
          <w:lang w:val="uk-UA"/>
        </w:rPr>
        <w:t xml:space="preserve">           </w:t>
      </w:r>
      <w:r w:rsidR="00DD209B" w:rsidRPr="004C1C26">
        <w:rPr>
          <w:rFonts w:ascii="Times New Roman" w:hAnsi="Times New Roman" w:cs="Times New Roman"/>
          <w:i/>
          <w:sz w:val="28"/>
          <w:szCs w:val="28"/>
          <w:lang w:val="uk-UA"/>
        </w:rPr>
        <w:t>до</w:t>
      </w:r>
      <w:r w:rsidRPr="004C1C26">
        <w:rPr>
          <w:rFonts w:ascii="Times New Roman" w:hAnsi="Times New Roman" w:cs="Times New Roman"/>
          <w:i/>
          <w:sz w:val="28"/>
          <w:szCs w:val="28"/>
          <w:lang w:val="uk-UA"/>
        </w:rPr>
        <w:t xml:space="preserve">  16.30  </w:t>
      </w:r>
      <w:r w:rsidR="004E4E13">
        <w:rPr>
          <w:rFonts w:ascii="Times New Roman" w:hAnsi="Times New Roman" w:cs="Times New Roman"/>
          <w:i/>
          <w:sz w:val="28"/>
          <w:szCs w:val="28"/>
          <w:lang w:val="uk-UA"/>
        </w:rPr>
        <w:t xml:space="preserve">  </w:t>
      </w:r>
      <w:r w:rsidRPr="004C1C26">
        <w:rPr>
          <w:rFonts w:ascii="Times New Roman" w:hAnsi="Times New Roman" w:cs="Times New Roman"/>
          <w:i/>
          <w:sz w:val="28"/>
          <w:szCs w:val="28"/>
          <w:lang w:val="uk-UA"/>
        </w:rPr>
        <w:t xml:space="preserve"> </w:t>
      </w:r>
      <w:r w:rsidR="00DD209B" w:rsidRPr="004C1C26">
        <w:rPr>
          <w:rFonts w:ascii="Times New Roman" w:hAnsi="Times New Roman" w:cs="Times New Roman"/>
          <w:i/>
          <w:sz w:val="28"/>
          <w:szCs w:val="28"/>
          <w:lang w:val="uk-UA"/>
        </w:rPr>
        <w:t xml:space="preserve"> </w:t>
      </w:r>
      <w:r w:rsidR="004E4E13">
        <w:rPr>
          <w:rFonts w:ascii="Times New Roman" w:hAnsi="Times New Roman" w:cs="Times New Roman"/>
          <w:i/>
          <w:sz w:val="28"/>
          <w:szCs w:val="28"/>
          <w:lang w:val="uk-UA"/>
        </w:rPr>
        <w:t>12 грудня 2019 року</w:t>
      </w:r>
    </w:p>
    <w:p w:rsidR="00DD209B" w:rsidRDefault="00DD209B" w:rsidP="00DD209B">
      <w:pPr>
        <w:ind w:firstLine="708"/>
        <w:rPr>
          <w:rFonts w:ascii="Times New Roman" w:hAnsi="Times New Roman" w:cs="Times New Roman"/>
          <w:sz w:val="24"/>
          <w:szCs w:val="24"/>
          <w:lang w:val="uk-UA"/>
        </w:rPr>
      </w:pPr>
    </w:p>
    <w:p w:rsidR="00DD209B" w:rsidRPr="00423978" w:rsidRDefault="00DD209B" w:rsidP="00DD209B">
      <w:pPr>
        <w:ind w:firstLine="708"/>
        <w:rPr>
          <w:rFonts w:ascii="Times New Roman" w:hAnsi="Times New Roman" w:cs="Times New Roman"/>
          <w:b/>
          <w:sz w:val="28"/>
          <w:szCs w:val="28"/>
          <w:lang w:val="uk-UA"/>
        </w:rPr>
      </w:pPr>
      <w:r w:rsidRPr="00423978">
        <w:rPr>
          <w:rFonts w:ascii="Times New Roman" w:hAnsi="Times New Roman" w:cs="Times New Roman"/>
          <w:b/>
          <w:sz w:val="28"/>
          <w:szCs w:val="28"/>
          <w:lang w:val="uk-UA"/>
        </w:rPr>
        <w:t xml:space="preserve">Поштова адреса, за якою подаються документи </w:t>
      </w:r>
    </w:p>
    <w:p w:rsidR="00DD209B" w:rsidRPr="00423978" w:rsidRDefault="00423978" w:rsidP="00DD209B">
      <w:pPr>
        <w:ind w:firstLine="708"/>
        <w:rPr>
          <w:rFonts w:ascii="Times New Roman" w:hAnsi="Times New Roman" w:cs="Times New Roman"/>
          <w:i/>
          <w:sz w:val="24"/>
          <w:szCs w:val="24"/>
          <w:lang w:val="uk-UA"/>
        </w:rPr>
      </w:pPr>
      <w:r w:rsidRPr="00423978">
        <w:rPr>
          <w:rFonts w:ascii="Times New Roman" w:hAnsi="Times New Roman" w:cs="Times New Roman"/>
          <w:i/>
          <w:sz w:val="24"/>
          <w:szCs w:val="24"/>
          <w:lang w:val="uk-UA"/>
        </w:rPr>
        <w:t xml:space="preserve">08292 м. Буча вул. Енергетиків,12  каб.415 земельний відділ </w:t>
      </w:r>
      <w:proofErr w:type="spellStart"/>
      <w:r w:rsidRPr="00423978">
        <w:rPr>
          <w:rFonts w:ascii="Times New Roman" w:hAnsi="Times New Roman" w:cs="Times New Roman"/>
          <w:i/>
          <w:sz w:val="24"/>
          <w:szCs w:val="24"/>
          <w:lang w:val="uk-UA"/>
        </w:rPr>
        <w:t>Бучанської</w:t>
      </w:r>
      <w:proofErr w:type="spellEnd"/>
      <w:r w:rsidRPr="00423978">
        <w:rPr>
          <w:rFonts w:ascii="Times New Roman" w:hAnsi="Times New Roman" w:cs="Times New Roman"/>
          <w:i/>
          <w:sz w:val="24"/>
          <w:szCs w:val="24"/>
          <w:lang w:val="uk-UA"/>
        </w:rPr>
        <w:t xml:space="preserve"> міської ради (тел. 04597 48-5- 13)</w:t>
      </w:r>
    </w:p>
    <w:p w:rsidR="00423978" w:rsidRPr="00423978" w:rsidRDefault="00423978" w:rsidP="00DD209B">
      <w:pPr>
        <w:ind w:firstLine="708"/>
        <w:rPr>
          <w:rFonts w:ascii="Times New Roman" w:hAnsi="Times New Roman" w:cs="Times New Roman"/>
          <w:b/>
          <w:sz w:val="28"/>
          <w:szCs w:val="28"/>
          <w:lang w:val="uk-UA"/>
        </w:rPr>
      </w:pPr>
      <w:r w:rsidRPr="00423978">
        <w:rPr>
          <w:rFonts w:ascii="Times New Roman" w:hAnsi="Times New Roman" w:cs="Times New Roman"/>
          <w:b/>
          <w:sz w:val="28"/>
          <w:szCs w:val="28"/>
          <w:lang w:val="uk-UA"/>
        </w:rPr>
        <w:t>Дата і час проведення конкурсу:</w:t>
      </w:r>
    </w:p>
    <w:p w:rsidR="004C1C26" w:rsidRDefault="004C1C26" w:rsidP="00DD209B">
      <w:pPr>
        <w:ind w:firstLine="708"/>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4E4E13">
        <w:rPr>
          <w:rFonts w:ascii="Times New Roman" w:hAnsi="Times New Roman" w:cs="Times New Roman"/>
          <w:i/>
          <w:sz w:val="28"/>
          <w:szCs w:val="28"/>
          <w:lang w:val="uk-UA"/>
        </w:rPr>
        <w:t xml:space="preserve">17 грудня 2019 року      </w:t>
      </w:r>
      <w:r>
        <w:rPr>
          <w:rFonts w:ascii="Times New Roman" w:hAnsi="Times New Roman" w:cs="Times New Roman"/>
          <w:i/>
          <w:sz w:val="28"/>
          <w:szCs w:val="28"/>
          <w:lang w:val="uk-UA"/>
        </w:rPr>
        <w:t xml:space="preserve"> об 10.00  </w:t>
      </w:r>
    </w:p>
    <w:p w:rsidR="00423978" w:rsidRPr="004C1C26" w:rsidRDefault="004C1C26" w:rsidP="00DD209B">
      <w:pPr>
        <w:ind w:firstLine="708"/>
        <w:rPr>
          <w:rFonts w:ascii="Times New Roman" w:hAnsi="Times New Roman" w:cs="Times New Roman"/>
          <w:i/>
          <w:sz w:val="28"/>
          <w:szCs w:val="28"/>
          <w:lang w:val="uk-UA"/>
        </w:rPr>
      </w:pPr>
      <w:r>
        <w:rPr>
          <w:rFonts w:ascii="Times New Roman" w:hAnsi="Times New Roman" w:cs="Times New Roman"/>
          <w:i/>
          <w:sz w:val="28"/>
          <w:szCs w:val="28"/>
          <w:lang w:val="uk-UA"/>
        </w:rPr>
        <w:t xml:space="preserve">  за адресою: </w:t>
      </w:r>
      <w:r w:rsidRPr="004C1C26">
        <w:rPr>
          <w:rFonts w:ascii="Times New Roman" w:hAnsi="Times New Roman" w:cs="Times New Roman"/>
          <w:i/>
          <w:sz w:val="28"/>
          <w:szCs w:val="28"/>
          <w:lang w:val="uk-UA"/>
        </w:rPr>
        <w:t xml:space="preserve">м. Буча вул. Енергетиків,12, </w:t>
      </w:r>
      <w:r>
        <w:rPr>
          <w:rFonts w:ascii="Times New Roman" w:hAnsi="Times New Roman" w:cs="Times New Roman"/>
          <w:i/>
          <w:sz w:val="28"/>
          <w:szCs w:val="28"/>
          <w:lang w:val="uk-UA"/>
        </w:rPr>
        <w:t xml:space="preserve"> </w:t>
      </w:r>
      <w:r w:rsidRPr="004C1C26">
        <w:rPr>
          <w:rFonts w:ascii="Times New Roman" w:hAnsi="Times New Roman" w:cs="Times New Roman"/>
          <w:i/>
          <w:sz w:val="28"/>
          <w:szCs w:val="28"/>
          <w:lang w:val="uk-UA"/>
        </w:rPr>
        <w:t xml:space="preserve">3 </w:t>
      </w:r>
      <w:proofErr w:type="spellStart"/>
      <w:r w:rsidRPr="004C1C26">
        <w:rPr>
          <w:rFonts w:ascii="Times New Roman" w:hAnsi="Times New Roman" w:cs="Times New Roman"/>
          <w:i/>
          <w:sz w:val="28"/>
          <w:szCs w:val="28"/>
          <w:lang w:val="uk-UA"/>
        </w:rPr>
        <w:t>пов</w:t>
      </w:r>
      <w:proofErr w:type="spellEnd"/>
      <w:r w:rsidRPr="004C1C26">
        <w:rPr>
          <w:rFonts w:ascii="Times New Roman" w:hAnsi="Times New Roman" w:cs="Times New Roman"/>
          <w:i/>
          <w:sz w:val="28"/>
          <w:szCs w:val="28"/>
          <w:lang w:val="uk-UA"/>
        </w:rPr>
        <w:t>. зал засідань.</w:t>
      </w:r>
    </w:p>
    <w:p w:rsidR="00423978" w:rsidRPr="00D45821" w:rsidRDefault="00423978" w:rsidP="00DD209B">
      <w:pPr>
        <w:ind w:firstLine="708"/>
        <w:rPr>
          <w:rFonts w:ascii="Times New Roman" w:hAnsi="Times New Roman" w:cs="Times New Roman"/>
          <w:sz w:val="24"/>
          <w:szCs w:val="24"/>
          <w:lang w:val="uk-UA"/>
        </w:rPr>
      </w:pPr>
    </w:p>
    <w:p w:rsidR="00D45821" w:rsidRPr="00D45821" w:rsidRDefault="00D45821" w:rsidP="00D45821">
      <w:pPr>
        <w:rPr>
          <w:rFonts w:ascii="Times New Roman" w:hAnsi="Times New Roman" w:cs="Times New Roman"/>
          <w:sz w:val="24"/>
          <w:szCs w:val="24"/>
          <w:lang w:val="uk-UA"/>
        </w:rPr>
      </w:pPr>
    </w:p>
    <w:p w:rsidR="00D45821" w:rsidRPr="00D45821" w:rsidRDefault="00D45821" w:rsidP="00D45821">
      <w:pPr>
        <w:rPr>
          <w:rFonts w:ascii="Times New Roman" w:hAnsi="Times New Roman" w:cs="Times New Roman"/>
          <w:sz w:val="24"/>
          <w:szCs w:val="24"/>
          <w:lang w:val="uk-UA"/>
        </w:rPr>
      </w:pPr>
    </w:p>
    <w:p w:rsidR="00D45821" w:rsidRPr="00D45821" w:rsidRDefault="00D45821" w:rsidP="00D45821">
      <w:pPr>
        <w:rPr>
          <w:rFonts w:ascii="Times New Roman" w:hAnsi="Times New Roman" w:cs="Times New Roman"/>
          <w:sz w:val="24"/>
          <w:szCs w:val="24"/>
          <w:lang w:val="uk-UA"/>
        </w:rPr>
      </w:pPr>
    </w:p>
    <w:p w:rsidR="00D45821" w:rsidRPr="00D45821" w:rsidRDefault="00D45821" w:rsidP="00D45821">
      <w:pPr>
        <w:rPr>
          <w:rFonts w:ascii="Times New Roman" w:hAnsi="Times New Roman" w:cs="Times New Roman"/>
          <w:sz w:val="24"/>
          <w:szCs w:val="24"/>
          <w:lang w:val="uk-UA"/>
        </w:rPr>
      </w:pPr>
    </w:p>
    <w:sectPr w:rsidR="00D45821" w:rsidRPr="00D45821" w:rsidSect="00E65084">
      <w:pgSz w:w="16838" w:h="11906" w:orient="landscape"/>
      <w:pgMar w:top="568"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E5494"/>
    <w:multiLevelType w:val="multilevel"/>
    <w:tmpl w:val="F6B6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7F35A5"/>
    <w:multiLevelType w:val="multilevel"/>
    <w:tmpl w:val="66B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6242C7"/>
    <w:multiLevelType w:val="hybridMultilevel"/>
    <w:tmpl w:val="026C6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15B46"/>
    <w:rsid w:val="00090ED4"/>
    <w:rsid w:val="000F68B4"/>
    <w:rsid w:val="00180EDD"/>
    <w:rsid w:val="00247826"/>
    <w:rsid w:val="0026578D"/>
    <w:rsid w:val="002B543E"/>
    <w:rsid w:val="002D763D"/>
    <w:rsid w:val="00357F62"/>
    <w:rsid w:val="00423978"/>
    <w:rsid w:val="004C1C26"/>
    <w:rsid w:val="004E4E13"/>
    <w:rsid w:val="00591A74"/>
    <w:rsid w:val="00715B46"/>
    <w:rsid w:val="007F59AB"/>
    <w:rsid w:val="00B50789"/>
    <w:rsid w:val="00B8052D"/>
    <w:rsid w:val="00BF6004"/>
    <w:rsid w:val="00C70180"/>
    <w:rsid w:val="00D45821"/>
    <w:rsid w:val="00DD209B"/>
    <w:rsid w:val="00E41F20"/>
    <w:rsid w:val="00E65084"/>
    <w:rsid w:val="00EA47D6"/>
    <w:rsid w:val="00ED4A5D"/>
    <w:rsid w:val="00F91714"/>
    <w:rsid w:val="00FD5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78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D45821"/>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2103-6DCE-4395-99C7-0BE9CA74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Zem_Otdel</dc:creator>
  <cp:keywords/>
  <dc:description/>
  <cp:lastModifiedBy>Zem_Otdel</cp:lastModifiedBy>
  <cp:revision>24</cp:revision>
  <cp:lastPrinted>2019-11-21T07:19:00Z</cp:lastPrinted>
  <dcterms:created xsi:type="dcterms:W3CDTF">2019-11-21T06:24:00Z</dcterms:created>
  <dcterms:modified xsi:type="dcterms:W3CDTF">2019-11-21T07:27:00Z</dcterms:modified>
</cp:coreProperties>
</file>