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E1B" w:rsidRDefault="005D5E1B" w:rsidP="005D5E1B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5D5E1B" w:rsidRDefault="005D5E1B" w:rsidP="005D5E1B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5D5E1B" w:rsidRDefault="005D5E1B" w:rsidP="005D5E1B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59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5D5E1B" w:rsidRDefault="005D5E1B" w:rsidP="005D5E1B">
      <w:pPr>
        <w:jc w:val="center"/>
        <w:rPr>
          <w:rFonts w:eastAsia="Calibri"/>
          <w:b/>
        </w:rPr>
      </w:pPr>
      <w:r>
        <w:rPr>
          <w:rFonts w:eastAsia="Calibri"/>
          <w:b/>
        </w:rPr>
        <w:t>30 травня 2019 року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6915"/>
        <w:gridCol w:w="3686"/>
      </w:tblGrid>
      <w:tr w:rsidR="005D5E1B" w:rsidTr="00A20E5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1B" w:rsidRDefault="005D5E1B" w:rsidP="00A20E58">
            <w:pPr>
              <w:pStyle w:val="a4"/>
              <w:ind w:left="3"/>
              <w:jc w:val="both"/>
            </w:pPr>
            <w:r w:rsidRPr="002B328E">
              <w:t xml:space="preserve">Про роботу </w:t>
            </w:r>
            <w:r>
              <w:t>ПК</w:t>
            </w:r>
            <w:r w:rsidRPr="002B328E">
              <w:t xml:space="preserve">ПП «Теплокомунсервіс», напрямки розвитку, модернізації щодо економії </w:t>
            </w:r>
            <w:proofErr w:type="spellStart"/>
            <w:r w:rsidRPr="002B328E">
              <w:t>електроносіїв</w:t>
            </w:r>
            <w:proofErr w:type="spellEnd"/>
            <w:r w:rsidRPr="002B328E">
              <w:t xml:space="preserve"> та надання якісних послуг населенню міста</w:t>
            </w:r>
            <w:r>
              <w:t xml:space="preserve"> Буча та об’єднаній територіальній громаді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1B" w:rsidRDefault="005D5E1B" w:rsidP="00A20E58">
            <w:pPr>
              <w:pStyle w:val="a4"/>
              <w:spacing w:line="256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</w:t>
            </w:r>
            <w:proofErr w:type="spellStart"/>
            <w:r>
              <w:rPr>
                <w:lang w:eastAsia="en-US"/>
              </w:rPr>
              <w:t>Пирч</w:t>
            </w:r>
            <w:proofErr w:type="spellEnd"/>
            <w:r>
              <w:rPr>
                <w:lang w:eastAsia="en-US"/>
              </w:rPr>
              <w:t xml:space="preserve"> С.В., директор ПКПП «Теплокомунсервіс» </w:t>
            </w:r>
          </w:p>
        </w:tc>
      </w:tr>
      <w:tr w:rsidR="005D5E1B" w:rsidTr="00A20E5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Pr="00CD21DE" w:rsidRDefault="005D5E1B" w:rsidP="00A20E58">
            <w:pPr>
              <w:pStyle w:val="a4"/>
              <w:ind w:left="3"/>
              <w:jc w:val="both"/>
            </w:pPr>
            <w:r w:rsidRPr="002B328E">
              <w:t>Про стан сплати податків, зборів та обов’язк</w:t>
            </w:r>
            <w:r>
              <w:t>о</w:t>
            </w:r>
            <w:r w:rsidRPr="002B328E">
              <w:t>вих</w:t>
            </w:r>
            <w:r>
              <w:t xml:space="preserve"> платежів до бюджету міста за І</w:t>
            </w:r>
            <w:r w:rsidRPr="002B328E">
              <w:t xml:space="preserve"> квартал  201</w:t>
            </w:r>
            <w:r>
              <w:t>9</w:t>
            </w:r>
            <w:r w:rsidRPr="002B328E">
              <w:t xml:space="preserve"> року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D5E1B" w:rsidTr="00A20E5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Pr="00CD21DE" w:rsidRDefault="005D5E1B" w:rsidP="00A20E58">
            <w:pPr>
              <w:pStyle w:val="a4"/>
              <w:ind w:left="3"/>
              <w:jc w:val="both"/>
            </w:pPr>
            <w:r w:rsidRPr="002B328E">
              <w:t xml:space="preserve">Про </w:t>
            </w:r>
            <w:r>
              <w:t>затвердження звіту щодо виконання бюджету міста Буча за І</w:t>
            </w:r>
            <w:r w:rsidRPr="002B328E">
              <w:t xml:space="preserve"> квартал 201</w:t>
            </w:r>
            <w:r>
              <w:t>9</w:t>
            </w:r>
            <w:r w:rsidRPr="002B328E">
              <w:t xml:space="preserve"> року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D5E1B" w:rsidTr="00A20E5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E1B" w:rsidRDefault="005D5E1B" w:rsidP="00A20E5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внесення змін до рішення 51 сесії Бучанської міської ради VІІ скликання від 20 грудня 2018 року № 2756-51-VІІ «Про бюджет міста Буча на 2019 рік»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1B" w:rsidRDefault="005D5E1B" w:rsidP="00A20E5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D5E1B" w:rsidTr="00A20E5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E1B" w:rsidRDefault="005D5E1B" w:rsidP="00A20E5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1B" w:rsidRDefault="005D5E1B" w:rsidP="00A20E5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D5E1B" w:rsidTr="00A20E58">
        <w:trPr>
          <w:trHeight w:val="4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1B" w:rsidRDefault="005D5E1B" w:rsidP="00A20E58">
            <w:pPr>
              <w:rPr>
                <w:lang w:eastAsia="en-US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E1B" w:rsidRDefault="005D5E1B" w:rsidP="00A20E58">
            <w:pPr>
              <w:tabs>
                <w:tab w:val="left" w:pos="4140"/>
                <w:tab w:val="left" w:pos="439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.1.</w:t>
            </w:r>
            <w:r>
              <w:rPr>
                <w:lang w:eastAsia="en-US"/>
              </w:rPr>
              <w:t xml:space="preserve"> Про розгляд звернення ФОП Тарновського Ю.П.,                              вул. Горького, 1-г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1B" w:rsidRDefault="005D5E1B" w:rsidP="00A20E58">
            <w:pPr>
              <w:tabs>
                <w:tab w:val="left" w:pos="4140"/>
                <w:tab w:val="left" w:pos="43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5D5E1B" w:rsidRPr="00CD21DE" w:rsidTr="00A20E58">
        <w:trPr>
          <w:trHeight w:val="2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1B" w:rsidRDefault="005D5E1B" w:rsidP="00A20E58">
            <w:pPr>
              <w:rPr>
                <w:b/>
                <w:lang w:eastAsia="en-US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E1B" w:rsidRDefault="005D5E1B" w:rsidP="00A20E5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.2.</w:t>
            </w:r>
            <w:r>
              <w:rPr>
                <w:lang w:eastAsia="en-US"/>
              </w:rPr>
              <w:t xml:space="preserve"> Про розгляд звернення Янкової Л.Г., вул. Вокзальна, 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1B" w:rsidRDefault="005D5E1B" w:rsidP="00A20E5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5D5E1B" w:rsidRPr="00CD21DE" w:rsidTr="00A20E58">
        <w:trPr>
          <w:trHeight w:val="39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E1B" w:rsidRDefault="005D5E1B" w:rsidP="00A20E58">
            <w:pPr>
              <w:tabs>
                <w:tab w:val="left" w:pos="434"/>
              </w:tabs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.3.</w:t>
            </w:r>
            <w:r>
              <w:rPr>
                <w:lang w:eastAsia="en-US"/>
              </w:rPr>
              <w:t xml:space="preserve"> Про розгляд звернення </w:t>
            </w:r>
            <w:proofErr w:type="spellStart"/>
            <w:r>
              <w:rPr>
                <w:lang w:eastAsia="en-US"/>
              </w:rPr>
              <w:t>Пікулик</w:t>
            </w:r>
            <w:proofErr w:type="spellEnd"/>
            <w:r>
              <w:rPr>
                <w:lang w:eastAsia="en-US"/>
              </w:rPr>
              <w:t xml:space="preserve"> О.Б.,                                                     вул. А.Михайловського, 18-а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1B" w:rsidRDefault="005D5E1B" w:rsidP="00A20E5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5D5E1B" w:rsidTr="00A20E5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E1B" w:rsidRDefault="005D5E1B" w:rsidP="00A20E5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5.4</w:t>
            </w:r>
            <w:r>
              <w:rPr>
                <w:b/>
                <w:lang w:eastAsia="en-US"/>
              </w:rPr>
              <w:t>.</w:t>
            </w:r>
            <w:r>
              <w:rPr>
                <w:lang w:eastAsia="en-US"/>
              </w:rPr>
              <w:t xml:space="preserve"> Про розгляд звернення ТОВ «</w:t>
            </w:r>
            <w:proofErr w:type="spellStart"/>
            <w:r>
              <w:rPr>
                <w:lang w:eastAsia="en-US"/>
              </w:rPr>
              <w:t>ЖитлоДар</w:t>
            </w:r>
            <w:proofErr w:type="spellEnd"/>
            <w:r>
              <w:rPr>
                <w:lang w:eastAsia="en-US"/>
              </w:rPr>
              <w:t xml:space="preserve"> – Кіровоград»,                         вул. Шевченка, 3-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1B" w:rsidRDefault="005D5E1B" w:rsidP="00A20E5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5D5E1B" w:rsidTr="00A20E5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1B" w:rsidRPr="00CD21DE" w:rsidRDefault="005D5E1B" w:rsidP="00A20E5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5.5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Про повторний розгляд звернення Ковальова М.Г. та ФОП                    </w:t>
            </w:r>
            <w:proofErr w:type="spellStart"/>
            <w:r>
              <w:rPr>
                <w:lang w:eastAsia="en-US"/>
              </w:rPr>
              <w:t>Казначеєвої</w:t>
            </w:r>
            <w:proofErr w:type="spellEnd"/>
            <w:r>
              <w:rPr>
                <w:lang w:eastAsia="en-US"/>
              </w:rPr>
              <w:t xml:space="preserve"> В.А. с.Блиставиця, вул. Соборна, 2-б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5D5E1B" w:rsidRPr="00CD21DE" w:rsidTr="00A20E58">
        <w:trPr>
          <w:trHeight w:val="3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1B" w:rsidRDefault="005D5E1B" w:rsidP="00A20E58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5.6</w:t>
            </w:r>
            <w:bookmarkStart w:id="0" w:name="_GoBack"/>
            <w:bookmarkEnd w:id="0"/>
            <w:r>
              <w:rPr>
                <w:b/>
                <w:lang w:eastAsia="en-US"/>
              </w:rPr>
              <w:t xml:space="preserve">. </w:t>
            </w:r>
            <w:r w:rsidRPr="00CD21DE">
              <w:rPr>
                <w:lang w:eastAsia="en-US"/>
              </w:rPr>
              <w:t xml:space="preserve">Про </w:t>
            </w:r>
            <w:r>
              <w:rPr>
                <w:lang w:eastAsia="en-US"/>
              </w:rPr>
              <w:t xml:space="preserve">повторний </w:t>
            </w:r>
            <w:r w:rsidRPr="00CD21DE">
              <w:rPr>
                <w:lang w:eastAsia="en-US"/>
              </w:rPr>
              <w:t>розгляд звернення</w:t>
            </w:r>
            <w:r>
              <w:rPr>
                <w:b/>
                <w:lang w:eastAsia="en-US"/>
              </w:rPr>
              <w:t xml:space="preserve"> </w:t>
            </w:r>
            <w:r w:rsidRPr="00CD21DE">
              <w:rPr>
                <w:lang w:eastAsia="en-US"/>
              </w:rPr>
              <w:t>ФОП Дяченко Н.В. с.Луб’янка, вул. Харківська, 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5D5E1B" w:rsidRPr="00CD21DE" w:rsidTr="00A20E5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1B" w:rsidRPr="00115C01" w:rsidRDefault="005D5E1B" w:rsidP="00A20E5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Про виготовлення номерних печаток Бучанської міської ради старостам сіл </w:t>
            </w:r>
            <w:proofErr w:type="spellStart"/>
            <w:r>
              <w:rPr>
                <w:color w:val="000000"/>
                <w:lang w:eastAsia="en-US"/>
              </w:rPr>
              <w:t>Блиставиця</w:t>
            </w:r>
            <w:proofErr w:type="spellEnd"/>
            <w:r>
              <w:rPr>
                <w:color w:val="000000"/>
                <w:lang w:eastAsia="en-US"/>
              </w:rPr>
              <w:t xml:space="preserve"> Бучанської міської ради, </w:t>
            </w:r>
            <w:proofErr w:type="spellStart"/>
            <w:r>
              <w:rPr>
                <w:color w:val="000000"/>
                <w:lang w:eastAsia="en-US"/>
              </w:rPr>
              <w:t>Гаврилівка</w:t>
            </w:r>
            <w:proofErr w:type="spellEnd"/>
            <w:r>
              <w:rPr>
                <w:color w:val="000000"/>
                <w:lang w:eastAsia="en-US"/>
              </w:rPr>
              <w:t xml:space="preserve"> та </w:t>
            </w:r>
            <w:proofErr w:type="spellStart"/>
            <w:r>
              <w:rPr>
                <w:color w:val="000000"/>
                <w:lang w:eastAsia="en-US"/>
              </w:rPr>
              <w:t>Тарасівщина</w:t>
            </w:r>
            <w:proofErr w:type="spellEnd"/>
            <w:r>
              <w:rPr>
                <w:color w:val="000000"/>
                <w:lang w:eastAsia="en-US"/>
              </w:rPr>
              <w:t xml:space="preserve"> Бучанської міської ради, Луб’янка Бучанської міської ради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5D5E1B" w:rsidRPr="00CD21DE" w:rsidTr="00A20E5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1B" w:rsidRPr="00115C01" w:rsidRDefault="005D5E1B" w:rsidP="00A20E5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надання дозволу фінансувати роботи з виготовлення проекту та капітального ремонту по вул. Назарія Яремчука (від вул. Тарасівська до вул. </w:t>
            </w:r>
            <w:proofErr w:type="spellStart"/>
            <w:r>
              <w:rPr>
                <w:lang w:eastAsia="en-US"/>
              </w:rPr>
              <w:t>І.Кожедуба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5D5E1B" w:rsidRPr="00CD21DE" w:rsidTr="00A20E5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1B" w:rsidRPr="00115C01" w:rsidRDefault="005D5E1B" w:rsidP="00A20E5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15C01">
              <w:rPr>
                <w:lang w:eastAsia="en-US"/>
              </w:rPr>
              <w:t xml:space="preserve">Про залучення коштів пайової участі на реконструкцію (добудову) приміщень початкових класів ЗОШ </w:t>
            </w:r>
            <w:r w:rsidRPr="00115C01">
              <w:rPr>
                <w:lang w:val="en-US" w:eastAsia="en-US"/>
              </w:rPr>
              <w:t>I</w:t>
            </w:r>
            <w:r w:rsidRPr="00115C01">
              <w:rPr>
                <w:lang w:val="ru-RU" w:eastAsia="en-US"/>
              </w:rPr>
              <w:t>-</w:t>
            </w:r>
            <w:r w:rsidRPr="00115C01">
              <w:rPr>
                <w:lang w:val="en-US" w:eastAsia="en-US"/>
              </w:rPr>
              <w:t>III</w:t>
            </w:r>
            <w:r w:rsidRPr="00115C01">
              <w:rPr>
                <w:lang w:val="ru-RU" w:eastAsia="en-US"/>
              </w:rPr>
              <w:t xml:space="preserve"> </w:t>
            </w:r>
            <w:r w:rsidRPr="00115C01">
              <w:rPr>
                <w:lang w:eastAsia="en-US"/>
              </w:rPr>
              <w:t xml:space="preserve">ст. №3 по </w:t>
            </w:r>
            <w:r>
              <w:rPr>
                <w:lang w:eastAsia="en-US"/>
              </w:rPr>
              <w:t xml:space="preserve">           </w:t>
            </w:r>
            <w:r w:rsidRPr="00115C01">
              <w:rPr>
                <w:lang w:eastAsia="en-US"/>
              </w:rPr>
              <w:t>вул. Вокзальна, 46-А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5D5E1B" w:rsidRPr="00CD21DE" w:rsidTr="00A20E5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1B" w:rsidRPr="00E04F50" w:rsidRDefault="005D5E1B" w:rsidP="00A20E58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50">
              <w:rPr>
                <w:bCs/>
                <w:color w:val="000000"/>
              </w:rPr>
              <w:t>Про затвердження Статуту</w:t>
            </w:r>
            <w:r w:rsidRPr="00E04F5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04F50">
              <w:rPr>
                <w:bCs/>
                <w:color w:val="000000"/>
              </w:rPr>
              <w:t xml:space="preserve">дитячої школи мистецтв </w:t>
            </w:r>
            <w:proofErr w:type="spellStart"/>
            <w:r w:rsidRPr="00E04F50">
              <w:rPr>
                <w:bCs/>
                <w:color w:val="000000"/>
              </w:rPr>
              <w:t>ім.Л.Ревуцького</w:t>
            </w:r>
            <w:proofErr w:type="spellEnd"/>
            <w:r w:rsidRPr="00E04F5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04F50">
              <w:rPr>
                <w:bCs/>
                <w:color w:val="000000"/>
              </w:rPr>
              <w:t>відділу культури, національностей та релігій</w:t>
            </w:r>
            <w:r w:rsidRPr="00E04F5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04F50">
              <w:rPr>
                <w:bCs/>
                <w:color w:val="000000"/>
              </w:rPr>
              <w:t>Бучанської міської ради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                в.о. начальника відділу культури, національностей та релігій</w:t>
            </w:r>
          </w:p>
        </w:tc>
      </w:tr>
      <w:tr w:rsidR="005D5E1B" w:rsidRPr="00CD21DE" w:rsidTr="00A20E5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1B" w:rsidRPr="00E04F50" w:rsidRDefault="005D5E1B" w:rsidP="00A20E58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Cs w:val="18"/>
              </w:rPr>
            </w:pPr>
            <w:r w:rsidRPr="00E04F50">
              <w:rPr>
                <w:color w:val="000000"/>
                <w:szCs w:val="28"/>
              </w:rPr>
              <w:t>Про</w:t>
            </w:r>
            <w:r w:rsidRPr="00E04F50">
              <w:rPr>
                <w:color w:val="000000"/>
                <w:szCs w:val="28"/>
                <w:lang w:val="ru-RU"/>
              </w:rPr>
              <w:t> </w:t>
            </w:r>
            <w:r w:rsidRPr="00E04F50">
              <w:rPr>
                <w:color w:val="000000"/>
                <w:szCs w:val="28"/>
              </w:rPr>
              <w:t>внесення змін до штатного розпису відділу культури,</w:t>
            </w:r>
            <w:r w:rsidRPr="00E04F50"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r w:rsidRPr="00E04F50">
              <w:rPr>
                <w:color w:val="000000"/>
                <w:szCs w:val="28"/>
              </w:rPr>
              <w:t>національностей та релігій Бучанської міської ради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                в.о. начальника відділу культури, національностей та релігій</w:t>
            </w:r>
          </w:p>
        </w:tc>
      </w:tr>
      <w:tr w:rsidR="005D5E1B" w:rsidRPr="00CD21DE" w:rsidTr="00A20E5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1B" w:rsidRPr="00115C01" w:rsidRDefault="005D5E1B" w:rsidP="00A20E5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затвердження детального плану територій, орієнтовною площею 1,5 га, для розміщення медичних об’єктів в межах вулиць </w:t>
            </w:r>
            <w:r>
              <w:rPr>
                <w:lang w:eastAsia="en-US"/>
              </w:rPr>
              <w:lastRenderedPageBreak/>
              <w:t>Шевченка, Яснополянська та існуючої житлової забудови в місті Буча Київської області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5D5E1B" w:rsidRPr="00CD21DE" w:rsidTr="00A20E5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12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1B" w:rsidRPr="00115C01" w:rsidRDefault="005D5E1B" w:rsidP="00A20E5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затвердження детального плану територій, орієнтовною площею 3,38 га, кварталу громадської забудови з розташуванням об’єкту майстерні по виготовленню і реставрації архітектурних виробів та деталей в межах вулиць Нове Шосе, Депутатська та Островського  в місті Буча Київської області (коригування)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5D5E1B" w:rsidTr="00A20E5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1B" w:rsidRDefault="005D5E1B" w:rsidP="00A20E5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надання дозволу на розробку детального плану території, орієнтовною площею 4,4 га, що розташована в межах населеного пункту с. Луб’янка, для розміщення, будівництва, експлуатації та обслуговування будівель і споруд об’єктів енергогенеруючих підприємств, установ та організацій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1B" w:rsidRDefault="005D5E1B" w:rsidP="00A20E5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5D5E1B" w:rsidTr="00A20E5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E1B" w:rsidRDefault="005D5E1B" w:rsidP="00A20E58">
            <w:pPr>
              <w:pStyle w:val="a3"/>
              <w:jc w:val="both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1B" w:rsidRDefault="005D5E1B" w:rsidP="00A20E58">
            <w:pPr>
              <w:pStyle w:val="a3"/>
              <w:spacing w:line="256" w:lineRule="auto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Доповідає: Вознюк Г.А., начальник земельного відділу</w:t>
            </w:r>
          </w:p>
        </w:tc>
      </w:tr>
      <w:tr w:rsidR="005D5E1B" w:rsidTr="00A20E58">
        <w:trPr>
          <w:trHeight w:val="1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Pr="00221EE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E1B" w:rsidRDefault="005D5E1B" w:rsidP="00A20E58">
            <w:pPr>
              <w:pStyle w:val="a3"/>
              <w:jc w:val="both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Депутатські запити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pStyle w:val="a3"/>
              <w:spacing w:line="256" w:lineRule="auto"/>
              <w:rPr>
                <w:rFonts w:ascii="Times New Roman" w:hAnsi="Times New Roman"/>
                <w:szCs w:val="26"/>
                <w:lang w:val="uk-UA"/>
              </w:rPr>
            </w:pPr>
          </w:p>
        </w:tc>
      </w:tr>
      <w:tr w:rsidR="005D5E1B" w:rsidTr="00A20E58">
        <w:trPr>
          <w:trHeight w:val="1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Pr="00221EEB" w:rsidRDefault="005D5E1B" w:rsidP="00A20E5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E1B" w:rsidRDefault="005D5E1B" w:rsidP="00A20E58">
            <w:pPr>
              <w:pStyle w:val="a3"/>
              <w:jc w:val="both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Різне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B" w:rsidRDefault="005D5E1B" w:rsidP="00A20E58">
            <w:pPr>
              <w:pStyle w:val="a3"/>
              <w:spacing w:line="256" w:lineRule="auto"/>
              <w:rPr>
                <w:rFonts w:ascii="Times New Roman" w:hAnsi="Times New Roman"/>
                <w:szCs w:val="26"/>
                <w:lang w:val="uk-UA"/>
              </w:rPr>
            </w:pPr>
          </w:p>
        </w:tc>
      </w:tr>
    </w:tbl>
    <w:p w:rsidR="004D4E27" w:rsidRDefault="004D4E27"/>
    <w:sectPr w:rsidR="004D4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1B"/>
    <w:rsid w:val="004D4E27"/>
    <w:rsid w:val="005D5E1B"/>
    <w:rsid w:val="0068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56FA"/>
  <w15:chartTrackingRefBased/>
  <w15:docId w15:val="{B883292E-1CB6-4920-9206-5C9A78B5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E1B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5D5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</cp:revision>
  <dcterms:created xsi:type="dcterms:W3CDTF">2019-07-16T07:14:00Z</dcterms:created>
  <dcterms:modified xsi:type="dcterms:W3CDTF">2019-07-16T07:26:00Z</dcterms:modified>
</cp:coreProperties>
</file>