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7F" w:rsidRPr="004A0F7F" w:rsidRDefault="004A0F7F" w:rsidP="004A0F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Звіт про базове відстеження результативності </w:t>
      </w:r>
    </w:p>
    <w:p w:rsidR="004A0F7F" w:rsidRPr="004A0F7F" w:rsidRDefault="004A0F7F" w:rsidP="004A0F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Рішення Бучанської міської ради «Про упорядкування торгівлі алкогольними напоями та пивом на території </w:t>
      </w:r>
      <w:proofErr w:type="spellStart"/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м.Буча</w:t>
      </w:r>
      <w:proofErr w:type="spellEnd"/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»</w:t>
      </w:r>
    </w:p>
    <w:p w:rsidR="004A0F7F" w:rsidRPr="004A0F7F" w:rsidRDefault="004A0F7F" w:rsidP="004A0F7F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акта</w:t>
      </w:r>
      <w:r w:rsidR="00F13824"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4A0F7F" w:rsidRPr="004A0F7F" w:rsidRDefault="004A0F7F" w:rsidP="004A0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Рішення Бучанської міської ради від 24.11.2011 № 440-17-VІ «Про упорядкування торгівлі алкогольними напоями та пивом на території м. Буча» </w:t>
      </w:r>
    </w:p>
    <w:p w:rsidR="004A0F7F" w:rsidRPr="00F13824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="00F13824"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4A0F7F" w:rsidRPr="004A0F7F" w:rsidRDefault="004A0F7F" w:rsidP="004A0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</w:t>
      </w:r>
      <w:r w:rsidR="00962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економіки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 w:rsidR="00962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учанської міської ради.</w:t>
      </w:r>
    </w:p>
    <w:p w:rsidR="004A0F7F" w:rsidRP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3.  Цілі прийняття акта</w:t>
      </w:r>
      <w:r w:rsidR="0096209B"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 заборона р</w:t>
      </w:r>
      <w:r w:rsidR="00962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оздрібної торгівлі алкогольними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2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напоями та тютюновими виробами на об’єктах торгівлі (окрім мережевих супермаркетів і закладів громадського харчування),  які розташовані в радіусі 200 метрів від земельних меж (огородження) навчальних та медичних закладів;</w:t>
      </w:r>
    </w:p>
    <w:p w:rsidR="0096209B" w:rsidRPr="004A0F7F" w:rsidRDefault="0096209B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впорядкування роботи магазинів, кіосків, секцій тощо, які здійснюють роздрібну торгівлю алкогольними напоями та пивом )за виключенням мережевих супермаркетів і закладів громадського харчування), заборонивши їм торгівлю алкогольними напоями та пивом з 22.00 до 8.00 години.</w:t>
      </w:r>
    </w:p>
    <w:p w:rsidR="004A0F7F" w:rsidRP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 w:rsidR="00F1382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:</w:t>
      </w:r>
    </w:p>
    <w:p w:rsidR="004A0F7F" w:rsidRP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C30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.2011 по </w:t>
      </w:r>
      <w:r w:rsid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C30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DC30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A0F7F" w:rsidRPr="004A0F7F" w:rsidRDefault="00F13824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="004A0F7F"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:</w:t>
      </w:r>
      <w:r w:rsidR="004A0F7F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A0F7F" w:rsidRP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Базове відстеження</w:t>
      </w:r>
      <w:r w:rsid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A0F7F" w:rsidRP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6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4A0F7F" w:rsidRPr="004A0F7F" w:rsidRDefault="004A0F7F" w:rsidP="00F13824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базового відстеження використовувався статистичний метод одержання результатів відстеження. </w:t>
      </w:r>
    </w:p>
    <w:p w:rsidR="004A0F7F" w:rsidRP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7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     а також способи одержання дани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F13824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проведення базового відстеження результативності даного регуляторного акта були визначені такі статистичні показники результативності:</w:t>
      </w:r>
    </w:p>
    <w:p w:rsidR="00F13824" w:rsidRDefault="00F13824" w:rsidP="00F1382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кількість отриманих скарг з</w:t>
      </w:r>
      <w:r w:rsidRPr="00F138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приводу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здійснення продажу алкогольних на</w:t>
      </w: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поїв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пива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нічний час;</w:t>
      </w:r>
    </w:p>
    <w:p w:rsidR="00F13824" w:rsidRDefault="004A0F7F" w:rsidP="00F1382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кількість складених протоколів за провадження торгівлі в нічний час алкогольними</w:t>
      </w:r>
      <w:r w:rsid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напоями та пивом;</w:t>
      </w:r>
    </w:p>
    <w:p w:rsidR="00F13824" w:rsidRPr="00F13824" w:rsidRDefault="00F13824" w:rsidP="00F1382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кількість складених протоколів за провадження роздрібної торгівлі алкогольними напоями та тютюновими виробами на об’єктах торгівлі (окрім мережевих </w:t>
      </w: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супермаркетів і закладів громадського харчування),  які розташовані в радіусі 200 метрів від земельних меж (огородження)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навчальних та медичних закладів.</w:t>
      </w:r>
    </w:p>
    <w:p w:rsidR="004A0F7F" w:rsidRPr="004A0F7F" w:rsidRDefault="008C3AB4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8</w:t>
      </w:r>
      <w:r w:rsidR="00D96A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4A0F7F"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результатів реалізації регуляторного акта та ступеня досягнення визначених ціле</w:t>
      </w:r>
      <w:r w:rsidR="00D96A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й:</w:t>
      </w:r>
      <w:r w:rsidR="004A0F7F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</w:t>
      </w:r>
    </w:p>
    <w:p w:rsidR="004A0F7F" w:rsidRPr="004A0F7F" w:rsidRDefault="004A0F7F" w:rsidP="00D96A3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Прийняте рішення Б</w:t>
      </w:r>
      <w:r w:rsidR="00D96A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учанської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</w:t>
      </w:r>
      <w:r w:rsidR="00D96A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96A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.2011 №</w:t>
      </w:r>
      <w:r w:rsidR="00D96A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440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D96A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7-VІ «</w:t>
      </w:r>
      <w:r w:rsidR="00D96A31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упорядкування торгівлі алкогольними напоями та пивом на території м. Буча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A03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сприятиме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7A03E0" w:rsidRPr="007A03E0" w:rsidRDefault="007A03E0" w:rsidP="007A03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uk-UA"/>
        </w:rPr>
      </w:pPr>
      <w:r w:rsidRPr="007A03E0">
        <w:rPr>
          <w:rFonts w:ascii="Times New Roman" w:hAnsi="Times New Roman" w:cs="Times New Roman"/>
          <w:color w:val="000000"/>
          <w:lang w:val="uk-UA"/>
        </w:rPr>
        <w:t xml:space="preserve">зменшенню кількості </w:t>
      </w:r>
      <w:r w:rsidRPr="007A03E0">
        <w:rPr>
          <w:rFonts w:ascii="Times New Roman" w:hAnsi="Times New Roman" w:cs="Times New Roman"/>
          <w:lang w:val="uk-UA"/>
        </w:rPr>
        <w:t>правопорушень, пов’язаних з вживанням алкоголю;</w:t>
      </w:r>
    </w:p>
    <w:p w:rsidR="007A03E0" w:rsidRPr="007A03E0" w:rsidRDefault="007A03E0" w:rsidP="007A03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uk-UA"/>
        </w:rPr>
      </w:pPr>
      <w:r w:rsidRPr="007A03E0">
        <w:rPr>
          <w:rFonts w:ascii="Times New Roman" w:hAnsi="Times New Roman" w:cs="Times New Roman"/>
          <w:lang w:val="uk-UA"/>
        </w:rPr>
        <w:t>поліпш</w:t>
      </w:r>
      <w:bookmarkStart w:id="0" w:name="_GoBack"/>
      <w:bookmarkEnd w:id="0"/>
      <w:r w:rsidRPr="007A03E0">
        <w:rPr>
          <w:rFonts w:ascii="Times New Roman" w:hAnsi="Times New Roman" w:cs="Times New Roman"/>
          <w:lang w:val="uk-UA"/>
        </w:rPr>
        <w:t>енню якості життя територіальної громади м. Буча;</w:t>
      </w:r>
    </w:p>
    <w:p w:rsidR="007A03E0" w:rsidRPr="007A03E0" w:rsidRDefault="007A03E0" w:rsidP="007A03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uk-UA"/>
        </w:rPr>
      </w:pPr>
      <w:r w:rsidRPr="007A03E0">
        <w:rPr>
          <w:rFonts w:ascii="Times New Roman" w:hAnsi="Times New Roman" w:cs="Times New Roman"/>
          <w:lang w:val="uk-UA"/>
        </w:rPr>
        <w:t>зменшенню споживання алкоголю і тютюнових виробів, внаслідок чого поліпшення здоров’я мешканців міста;</w:t>
      </w:r>
    </w:p>
    <w:p w:rsidR="007A03E0" w:rsidRPr="007A03E0" w:rsidRDefault="007A03E0" w:rsidP="007A03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uk-UA"/>
        </w:rPr>
      </w:pPr>
      <w:r w:rsidRPr="007A03E0">
        <w:rPr>
          <w:rFonts w:ascii="Times New Roman" w:hAnsi="Times New Roman" w:cs="Times New Roman"/>
          <w:lang w:val="uk-UA"/>
        </w:rPr>
        <w:t>зменшенню зловживання алкогольними напоями молоддю;</w:t>
      </w:r>
    </w:p>
    <w:p w:rsidR="007A03E0" w:rsidRDefault="007A03E0" w:rsidP="007A03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uk-UA"/>
        </w:rPr>
      </w:pPr>
      <w:r w:rsidRPr="007A03E0">
        <w:rPr>
          <w:rFonts w:ascii="Times New Roman" w:hAnsi="Times New Roman" w:cs="Times New Roman"/>
          <w:lang w:val="uk-UA"/>
        </w:rPr>
        <w:t>зменшенню кількості випадків насильства в сім’ї, скоєних в стані алкогольного сп’яніння.</w:t>
      </w:r>
    </w:p>
    <w:p w:rsidR="008F50A9" w:rsidRDefault="008F50A9" w:rsidP="008F50A9">
      <w:pPr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lang w:val="uk-UA"/>
        </w:rPr>
      </w:pPr>
    </w:p>
    <w:p w:rsidR="008F50A9" w:rsidRDefault="008F50A9" w:rsidP="008F50A9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Завідувач відділом економіки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О.В.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Лукіна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F50A9" w:rsidRDefault="008F50A9" w:rsidP="008F50A9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Головний спеціаліст відділу економіки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М.М.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Кроткова</w:t>
      </w:r>
      <w:proofErr w:type="spellEnd"/>
    </w:p>
    <w:p w:rsidR="008F50A9" w:rsidRPr="007A03E0" w:rsidRDefault="008F50A9" w:rsidP="008F50A9">
      <w:pPr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lang w:val="uk-UA"/>
        </w:rPr>
      </w:pPr>
    </w:p>
    <w:sectPr w:rsidR="008F50A9" w:rsidRPr="007A03E0" w:rsidSect="008F50A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30D10"/>
    <w:multiLevelType w:val="hybridMultilevel"/>
    <w:tmpl w:val="A6C0C3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41817"/>
    <w:multiLevelType w:val="hybridMultilevel"/>
    <w:tmpl w:val="C1BAAD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6EF1346"/>
    <w:multiLevelType w:val="hybridMultilevel"/>
    <w:tmpl w:val="ECD08C48"/>
    <w:lvl w:ilvl="0" w:tplc="558E8F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1079"/>
    <w:rsid w:val="00262DE8"/>
    <w:rsid w:val="002856FD"/>
    <w:rsid w:val="00322435"/>
    <w:rsid w:val="00472482"/>
    <w:rsid w:val="004A0F7F"/>
    <w:rsid w:val="005447B3"/>
    <w:rsid w:val="00772627"/>
    <w:rsid w:val="007A03E0"/>
    <w:rsid w:val="00817A6E"/>
    <w:rsid w:val="008861FF"/>
    <w:rsid w:val="008C3AB4"/>
    <w:rsid w:val="008F50A9"/>
    <w:rsid w:val="0096209B"/>
    <w:rsid w:val="009D1079"/>
    <w:rsid w:val="00CC6272"/>
    <w:rsid w:val="00CD313F"/>
    <w:rsid w:val="00D10C6B"/>
    <w:rsid w:val="00D96A31"/>
    <w:rsid w:val="00DC3078"/>
    <w:rsid w:val="00F13824"/>
    <w:rsid w:val="00F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079"/>
    <w:rPr>
      <w:b/>
      <w:bCs/>
    </w:rPr>
  </w:style>
  <w:style w:type="character" w:styleId="a5">
    <w:name w:val="Emphasis"/>
    <w:basedOn w:val="a0"/>
    <w:uiPriority w:val="20"/>
    <w:qFormat/>
    <w:rsid w:val="009D10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D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107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0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org0</cp:lastModifiedBy>
  <cp:revision>11</cp:revision>
  <cp:lastPrinted>2015-06-12T06:52:00Z</cp:lastPrinted>
  <dcterms:created xsi:type="dcterms:W3CDTF">2012-01-10T09:16:00Z</dcterms:created>
  <dcterms:modified xsi:type="dcterms:W3CDTF">2015-06-12T06:52:00Z</dcterms:modified>
</cp:coreProperties>
</file>